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C8EB" w14:textId="77777777" w:rsidR="006A195A" w:rsidRDefault="006A195A">
      <w:pPr>
        <w:pStyle w:val="Title"/>
      </w:pPr>
      <w:r>
        <w:t>AGENDA</w:t>
      </w:r>
    </w:p>
    <w:p w14:paraId="078DB53E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26EC524" w14:textId="77777777" w:rsidR="006A195A" w:rsidRDefault="006A195A">
      <w:pPr>
        <w:pStyle w:val="Subtitle"/>
      </w:pPr>
      <w:r>
        <w:t>METROPOLITAN EMPLOYEE BENEFIT BOARD</w:t>
      </w:r>
    </w:p>
    <w:p w14:paraId="4E8DEA11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5596EE9" w14:textId="77777777" w:rsidR="006A195A" w:rsidRDefault="00BE0C04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92088">
        <w:rPr>
          <w:rFonts w:ascii="Arial" w:hAnsi="Arial"/>
          <w:b/>
        </w:rPr>
        <w:t>June 4</w:t>
      </w:r>
      <w:r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4300A73A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B1C39F6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C49E3">
        <w:rPr>
          <w:rFonts w:ascii="Arial" w:hAnsi="Arial"/>
        </w:rPr>
        <w:t>June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54E83655" w14:textId="77777777" w:rsidR="0097355B" w:rsidRDefault="0097355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6B793BE9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4FC3C1A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Ann V. Butterworth,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>, R</w:t>
      </w:r>
      <w:r w:rsidR="00603738">
        <w:rPr>
          <w:rFonts w:ascii="Arial" w:hAnsi="Arial" w:cs="Arial"/>
          <w:snapToGrid w:val="0"/>
        </w:rPr>
        <w:t xml:space="preserve">ichard M. Riebeling, </w:t>
      </w:r>
      <w:r w:rsidR="00E259A4">
        <w:rPr>
          <w:rFonts w:ascii="Arial" w:hAnsi="Arial" w:cs="Arial"/>
          <w:snapToGrid w:val="0"/>
        </w:rPr>
        <w:t xml:space="preserve">and </w:t>
      </w:r>
      <w:r w:rsidR="00D1342D">
        <w:rPr>
          <w:rFonts w:ascii="Arial" w:hAnsi="Arial" w:cs="Arial"/>
          <w:snapToGrid w:val="0"/>
        </w:rPr>
        <w:t>Rita Roberts-Turner</w:t>
      </w:r>
      <w:r w:rsidR="00B4146A">
        <w:rPr>
          <w:rFonts w:ascii="Arial" w:hAnsi="Arial" w:cs="Arial"/>
        </w:rPr>
        <w:t>.</w:t>
      </w:r>
    </w:p>
    <w:p w14:paraId="7B9A7EFE" w14:textId="77777777" w:rsidR="00603738" w:rsidRDefault="00603738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7106D666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DC49E3">
        <w:rPr>
          <w:rFonts w:ascii="Arial" w:hAnsi="Arial"/>
        </w:rPr>
        <w:t>May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2E5BF846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19505A97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3AB01F6F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11B2B13B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0F45D7FD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057BB731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62F81B4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178FCB5B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02792A5E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7D5B167C" w14:textId="77777777" w:rsidR="00217330" w:rsidRDefault="00217330" w:rsidP="00EE1CD2">
      <w:pPr>
        <w:pStyle w:val="BodyText"/>
        <w:rPr>
          <w:sz w:val="24"/>
        </w:rPr>
      </w:pPr>
    </w:p>
    <w:p w14:paraId="2A7A980C" w14:textId="77777777" w:rsidR="00DC49E3" w:rsidRDefault="00DC49E3" w:rsidP="00DC49E3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In line of duty death benefit for John L. Kelly, Jr.</w:t>
      </w:r>
    </w:p>
    <w:p w14:paraId="3C27DEA6" w14:textId="77777777" w:rsidR="00DC49E3" w:rsidRDefault="00DC49E3" w:rsidP="00DC49E3">
      <w:pPr>
        <w:pStyle w:val="BodyText"/>
        <w:ind w:left="720"/>
        <w:rPr>
          <w:sz w:val="24"/>
        </w:rPr>
      </w:pPr>
    </w:p>
    <w:p w14:paraId="60955B6C" w14:textId="77777777" w:rsidR="00DC49E3" w:rsidRDefault="00DC49E3" w:rsidP="00DC49E3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Cost of living adjustments for closed plans.</w:t>
      </w:r>
    </w:p>
    <w:p w14:paraId="5CE12542" w14:textId="77777777" w:rsidR="00DC49E3" w:rsidRDefault="00DC49E3" w:rsidP="00DC49E3">
      <w:pPr>
        <w:pStyle w:val="ListParagraph"/>
      </w:pPr>
    </w:p>
    <w:p w14:paraId="445F4BD0" w14:textId="77777777" w:rsidR="00DC49E3" w:rsidRDefault="00DC49E3" w:rsidP="00DC49E3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Cafeteria and medical plans update.</w:t>
      </w:r>
    </w:p>
    <w:p w14:paraId="16EC478D" w14:textId="77777777" w:rsidR="00DC49E3" w:rsidRDefault="00DC49E3" w:rsidP="00DC49E3">
      <w:pPr>
        <w:pStyle w:val="ListParagraph"/>
      </w:pPr>
    </w:p>
    <w:p w14:paraId="0181AFAA" w14:textId="77777777" w:rsidR="00DC49E3" w:rsidRDefault="00DC49E3" w:rsidP="00DC49E3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Health plan design discussion.</w:t>
      </w:r>
    </w:p>
    <w:p w14:paraId="673CAC27" w14:textId="77777777" w:rsidR="00DC49E3" w:rsidRDefault="00DC49E3" w:rsidP="00DC49E3">
      <w:pPr>
        <w:pStyle w:val="ListParagraph"/>
      </w:pPr>
    </w:p>
    <w:p w14:paraId="1DA53222" w14:textId="77777777" w:rsidR="00DC49E3" w:rsidRDefault="00DC49E3" w:rsidP="00DC49E3">
      <w:pPr>
        <w:pStyle w:val="BodyText"/>
        <w:numPr>
          <w:ilvl w:val="0"/>
          <w:numId w:val="9"/>
        </w:numPr>
        <w:ind w:hanging="720"/>
        <w:rPr>
          <w:sz w:val="24"/>
        </w:rPr>
      </w:pPr>
      <w:r>
        <w:rPr>
          <w:sz w:val="24"/>
        </w:rPr>
        <w:t>General Hospital and Metropolitan Nashville Public Schools clinic incentive program review.</w:t>
      </w:r>
    </w:p>
    <w:p w14:paraId="6580F8BF" w14:textId="77777777" w:rsidR="00217330" w:rsidRPr="00217330" w:rsidRDefault="00217330" w:rsidP="00217330">
      <w:pPr>
        <w:pStyle w:val="BodyText"/>
        <w:ind w:left="720"/>
        <w:rPr>
          <w:sz w:val="24"/>
        </w:rPr>
      </w:pPr>
    </w:p>
    <w:p w14:paraId="1FD3B2A5" w14:textId="77777777" w:rsidR="006A195A" w:rsidRDefault="006A195A" w:rsidP="00DC49E3">
      <w:pPr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17793611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201BE0A7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68861C2A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7BF36B9E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</w:p>
    <w:p w14:paraId="44748FF9" w14:textId="77777777" w:rsidR="00663867" w:rsidRDefault="00663867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Cigna correspondence – Community Health System of Tennessee</w:t>
      </w:r>
    </w:p>
    <w:p w14:paraId="46C41BCC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C6B40DE" w14:textId="77777777" w:rsidR="006A195A" w:rsidRDefault="006A195A" w:rsidP="00DC49E3">
      <w:pPr>
        <w:numPr>
          <w:ilvl w:val="0"/>
          <w:numId w:val="9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69A463BB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6292EA1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392BDA3C" w14:textId="77777777" w:rsidR="00663867" w:rsidRDefault="00663867" w:rsidP="00663867">
      <w:pPr>
        <w:tabs>
          <w:tab w:val="left" w:pos="720"/>
          <w:tab w:val="left" w:pos="108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7. </w:t>
      </w:r>
      <w:r>
        <w:rPr>
          <w:rFonts w:ascii="Arial" w:hAnsi="Arial"/>
        </w:rPr>
        <w:tab/>
        <w:t>Reports for your information: (continued)</w:t>
      </w:r>
    </w:p>
    <w:p w14:paraId="62601420" w14:textId="77777777" w:rsidR="00663867" w:rsidRDefault="00663867" w:rsidP="00663867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1AF0F1C9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28785D8D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4E4D3B">
        <w:rPr>
          <w:rFonts w:ascii="Arial" w:hAnsi="Arial"/>
        </w:rPr>
        <w:t xml:space="preserve"> (none to report)</w:t>
      </w:r>
    </w:p>
    <w:p w14:paraId="2CA9A02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0272896F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</w:t>
      </w:r>
    </w:p>
    <w:p w14:paraId="7F0F2BCE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04107ECB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07DCED05" w14:textId="77777777" w:rsidR="00EF756D" w:rsidRPr="00BE0C04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417D7FEE" w14:textId="77777777" w:rsidR="006A195A" w:rsidRDefault="006A195A">
      <w:pPr>
        <w:jc w:val="both"/>
        <w:rPr>
          <w:rFonts w:ascii="Arial" w:hAnsi="Arial"/>
        </w:rPr>
      </w:pPr>
    </w:p>
    <w:p w14:paraId="06A1A043" w14:textId="77777777" w:rsidR="006A195A" w:rsidRDefault="006A195A" w:rsidP="00DC49E3">
      <w:pPr>
        <w:numPr>
          <w:ilvl w:val="0"/>
          <w:numId w:val="9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Late item(s):</w:t>
      </w:r>
    </w:p>
    <w:p w14:paraId="018DD2CE" w14:textId="77777777" w:rsidR="006A195A" w:rsidRDefault="006A195A">
      <w:pPr>
        <w:jc w:val="both"/>
        <w:rPr>
          <w:rFonts w:ascii="Arial" w:hAnsi="Arial"/>
        </w:rPr>
      </w:pPr>
    </w:p>
    <w:p w14:paraId="38DCDF9C" w14:textId="77777777" w:rsidR="006A195A" w:rsidRDefault="006A195A" w:rsidP="00DC49E3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992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720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F9D9" w14:textId="77777777" w:rsidR="005E0755" w:rsidRDefault="005E0755">
      <w:r>
        <w:separator/>
      </w:r>
    </w:p>
  </w:endnote>
  <w:endnote w:type="continuationSeparator" w:id="0">
    <w:p w14:paraId="5326F579" w14:textId="77777777" w:rsidR="005E0755" w:rsidRDefault="005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9D49" w14:textId="77777777" w:rsidR="00BC5CB6" w:rsidRDefault="00BC5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B1D5" w14:textId="56E418B2" w:rsidR="00217330" w:rsidRDefault="00BC5CB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CB245" wp14:editId="29FC80C0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DBFBA2A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F55A078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CB24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1DBFBA2A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F55A078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35B72567" w14:textId="77777777" w:rsidR="00217330" w:rsidRPr="00992088" w:rsidRDefault="00992088">
    <w:pPr>
      <w:pStyle w:val="Footer"/>
      <w:rPr>
        <w:rFonts w:ascii="Arial" w:hAnsi="Arial" w:cs="Arial"/>
        <w:sz w:val="12"/>
        <w:szCs w:val="12"/>
      </w:rPr>
    </w:pPr>
    <w:r w:rsidRPr="00992088">
      <w:rPr>
        <w:rFonts w:ascii="Arial" w:hAnsi="Arial" w:cs="Arial"/>
        <w:sz w:val="12"/>
        <w:szCs w:val="12"/>
      </w:rPr>
      <w:fldChar w:fldCharType="begin"/>
    </w:r>
    <w:r w:rsidRPr="00992088">
      <w:rPr>
        <w:rFonts w:ascii="Arial" w:hAnsi="Arial" w:cs="Arial"/>
        <w:sz w:val="12"/>
        <w:szCs w:val="12"/>
      </w:rPr>
      <w:instrText xml:space="preserve"> FILENAME  \p  \* MERGEFORMAT </w:instrText>
    </w:r>
    <w:r w:rsidRPr="00992088">
      <w:rPr>
        <w:rFonts w:ascii="Arial" w:hAnsi="Arial" w:cs="Arial"/>
        <w:sz w:val="12"/>
        <w:szCs w:val="12"/>
      </w:rPr>
      <w:fldChar w:fldCharType="separate"/>
    </w:r>
    <w:r w:rsidR="00663867">
      <w:rPr>
        <w:rFonts w:ascii="Arial" w:hAnsi="Arial" w:cs="Arial"/>
        <w:noProof/>
        <w:sz w:val="12"/>
        <w:szCs w:val="12"/>
      </w:rPr>
      <w:t>W:\BENEFITS\Benefit Board\Agendas\2013\Regular\June4_13.doc</w:t>
    </w:r>
    <w:r w:rsidRPr="00992088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F6BA" w14:textId="77777777" w:rsidR="000F3503" w:rsidRPr="00B663C0" w:rsidRDefault="00B663C0" w:rsidP="00B663C0">
    <w:pPr>
      <w:pStyle w:val="Footer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663867">
      <w:rPr>
        <w:rFonts w:ascii="Arial" w:hAnsi="Arial" w:cs="Arial"/>
        <w:noProof/>
        <w:sz w:val="12"/>
        <w:szCs w:val="12"/>
      </w:rPr>
      <w:t>W:\BENEFITS\Benefit Board\Agendas\2013\Regular\June4_13.doc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350C" w14:textId="77777777" w:rsidR="005E0755" w:rsidRDefault="005E0755">
      <w:r>
        <w:separator/>
      </w:r>
    </w:p>
  </w:footnote>
  <w:footnote w:type="continuationSeparator" w:id="0">
    <w:p w14:paraId="67619E4C" w14:textId="77777777" w:rsidR="005E0755" w:rsidRDefault="005E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411C" w14:textId="77777777" w:rsidR="00BC5CB6" w:rsidRDefault="00BC5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E889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77D3CEEB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13B616F1" w14:textId="77777777" w:rsidR="00217330" w:rsidRDefault="0021733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June </w:t>
    </w:r>
    <w:r w:rsidR="00992088">
      <w:rPr>
        <w:rFonts w:ascii="Arial" w:hAnsi="Arial" w:cs="Arial"/>
      </w:rPr>
      <w:t>4, 2013</w:t>
    </w:r>
  </w:p>
  <w:p w14:paraId="4B9AE1E8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663867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0FD970A1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71FC" w14:textId="77777777" w:rsidR="00BC5CB6" w:rsidRDefault="00BC5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412C8"/>
    <w:multiLevelType w:val="hybridMultilevel"/>
    <w:tmpl w:val="C54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Z7kgO7ALkLu+USaAe3dGEXCtXyxAJt4GOsJJ6IN7NDd4I2onBF1Nz+AMw9FcFEkisrnC/9OAassWwVtwH2VF0A==" w:salt="gwcmZJqat1Ekc+dNAwx7h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C7377"/>
    <w:rsid w:val="003D2A07"/>
    <w:rsid w:val="003D4BD7"/>
    <w:rsid w:val="0043280C"/>
    <w:rsid w:val="00480C3D"/>
    <w:rsid w:val="00481764"/>
    <w:rsid w:val="004A436D"/>
    <w:rsid w:val="004E4D3B"/>
    <w:rsid w:val="004F0F57"/>
    <w:rsid w:val="00534CF7"/>
    <w:rsid w:val="0055240B"/>
    <w:rsid w:val="00553BA7"/>
    <w:rsid w:val="005C7823"/>
    <w:rsid w:val="005E0755"/>
    <w:rsid w:val="005E2B16"/>
    <w:rsid w:val="005E335E"/>
    <w:rsid w:val="00603738"/>
    <w:rsid w:val="00614251"/>
    <w:rsid w:val="00617836"/>
    <w:rsid w:val="00653D28"/>
    <w:rsid w:val="0066059D"/>
    <w:rsid w:val="00663867"/>
    <w:rsid w:val="00665D34"/>
    <w:rsid w:val="006A195A"/>
    <w:rsid w:val="006F1A49"/>
    <w:rsid w:val="007227F2"/>
    <w:rsid w:val="007864E0"/>
    <w:rsid w:val="00860D77"/>
    <w:rsid w:val="008830AA"/>
    <w:rsid w:val="008E32FC"/>
    <w:rsid w:val="0090493C"/>
    <w:rsid w:val="00921606"/>
    <w:rsid w:val="00921A3D"/>
    <w:rsid w:val="0097355B"/>
    <w:rsid w:val="009856A2"/>
    <w:rsid w:val="00985F8D"/>
    <w:rsid w:val="009862C8"/>
    <w:rsid w:val="00992088"/>
    <w:rsid w:val="009A0550"/>
    <w:rsid w:val="009B1931"/>
    <w:rsid w:val="009C46E9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663C0"/>
    <w:rsid w:val="00B71334"/>
    <w:rsid w:val="00B9603F"/>
    <w:rsid w:val="00BC5CB6"/>
    <w:rsid w:val="00BE0C04"/>
    <w:rsid w:val="00BE3C9D"/>
    <w:rsid w:val="00C26A6B"/>
    <w:rsid w:val="00C4038B"/>
    <w:rsid w:val="00C87390"/>
    <w:rsid w:val="00C94D2A"/>
    <w:rsid w:val="00CE5220"/>
    <w:rsid w:val="00D1342D"/>
    <w:rsid w:val="00D74371"/>
    <w:rsid w:val="00D91ADF"/>
    <w:rsid w:val="00DC49E3"/>
    <w:rsid w:val="00DE4F28"/>
    <w:rsid w:val="00E018DF"/>
    <w:rsid w:val="00E11E7D"/>
    <w:rsid w:val="00E259A4"/>
    <w:rsid w:val="00E60267"/>
    <w:rsid w:val="00E73410"/>
    <w:rsid w:val="00E83FB9"/>
    <w:rsid w:val="00EE1CD2"/>
    <w:rsid w:val="00EF1223"/>
    <w:rsid w:val="00EF756D"/>
    <w:rsid w:val="00F04800"/>
    <w:rsid w:val="00F274EB"/>
    <w:rsid w:val="00F449B0"/>
    <w:rsid w:val="00F46C3D"/>
    <w:rsid w:val="00F6718D"/>
    <w:rsid w:val="00F959C3"/>
    <w:rsid w:val="00F96006"/>
    <w:rsid w:val="00FC162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7DEA79D"/>
  <w15:chartTrackingRefBased/>
  <w15:docId w15:val="{76205010-7E92-401E-9299-7CF67BA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2C26-D5C6-4E40-87B6-FAA54E61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2013-05-29T13:02:00Z</cp:lastPrinted>
  <dcterms:created xsi:type="dcterms:W3CDTF">2021-10-14T13:44:00Z</dcterms:created>
  <dcterms:modified xsi:type="dcterms:W3CDTF">2021-10-14T13:44:00Z</dcterms:modified>
</cp:coreProperties>
</file>