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8BE52" w14:textId="77777777" w:rsidR="006A195A" w:rsidRDefault="006A195A">
      <w:pPr>
        <w:pStyle w:val="Title"/>
      </w:pPr>
      <w:r>
        <w:t>AGENDA</w:t>
      </w:r>
    </w:p>
    <w:p w14:paraId="492A0CB5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D364914" w14:textId="77777777" w:rsidR="006A195A" w:rsidRDefault="006A195A">
      <w:pPr>
        <w:pStyle w:val="Subtitle"/>
      </w:pPr>
      <w:r>
        <w:t>METROPOLITAN EMPLOYEE BENEFIT BOARD</w:t>
      </w:r>
    </w:p>
    <w:p w14:paraId="569E6F7D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727E58E" w14:textId="77777777" w:rsidR="006A195A" w:rsidRDefault="00BE0C04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3E1617">
        <w:rPr>
          <w:rFonts w:ascii="Arial" w:hAnsi="Arial"/>
          <w:b/>
        </w:rPr>
        <w:t>October 1</w:t>
      </w:r>
      <w:r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2013</w:t>
      </w:r>
    </w:p>
    <w:p w14:paraId="709E3593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007A4310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3E1617">
        <w:rPr>
          <w:rFonts w:ascii="Arial" w:hAnsi="Arial"/>
        </w:rPr>
        <w:t>October 1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6D6B7D9F" w14:textId="77777777" w:rsidR="0097355B" w:rsidRDefault="0097355B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</w:p>
    <w:p w14:paraId="4FBF4189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7742050D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3AC8AD39" w14:textId="77777777" w:rsidR="00603738" w:rsidRDefault="00603738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3FAA33F5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3E1617">
        <w:rPr>
          <w:rFonts w:ascii="Arial" w:hAnsi="Arial"/>
        </w:rPr>
        <w:t xml:space="preserve"> September 3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7F980615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062E49CB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38D1B575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602B12A2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6F76B57A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381D075A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4CAFCF40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0FAEB600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3C88D91E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68FE39CC" w14:textId="77777777" w:rsidR="00217330" w:rsidRDefault="00217330" w:rsidP="00EE1CD2">
      <w:pPr>
        <w:pStyle w:val="BodyText"/>
        <w:rPr>
          <w:sz w:val="24"/>
        </w:rPr>
      </w:pPr>
    </w:p>
    <w:p w14:paraId="7BFC4882" w14:textId="77777777" w:rsidR="003E1617" w:rsidRDefault="003E1617" w:rsidP="003E1617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Actuarial study for Metro Code modifications regarding IOD leave changes.</w:t>
      </w:r>
    </w:p>
    <w:p w14:paraId="187697AB" w14:textId="77777777" w:rsidR="003E1617" w:rsidRDefault="003E1617" w:rsidP="003E1617">
      <w:pPr>
        <w:pStyle w:val="BodyText"/>
        <w:ind w:left="720"/>
        <w:rPr>
          <w:sz w:val="24"/>
        </w:rPr>
      </w:pPr>
    </w:p>
    <w:p w14:paraId="18A53917" w14:textId="77777777" w:rsidR="003E1617" w:rsidRDefault="003E1617" w:rsidP="003E1617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Pension Committee report.</w:t>
      </w:r>
    </w:p>
    <w:p w14:paraId="158BE327" w14:textId="77777777" w:rsidR="00217330" w:rsidRPr="00217330" w:rsidRDefault="00217330" w:rsidP="00217330">
      <w:pPr>
        <w:pStyle w:val="BodyText"/>
        <w:ind w:left="720"/>
        <w:rPr>
          <w:sz w:val="24"/>
        </w:rPr>
      </w:pPr>
    </w:p>
    <w:p w14:paraId="329600B2" w14:textId="77777777" w:rsidR="006A195A" w:rsidRDefault="006A195A" w:rsidP="003E1617">
      <w:pPr>
        <w:numPr>
          <w:ilvl w:val="0"/>
          <w:numId w:val="9"/>
        </w:numPr>
        <w:tabs>
          <w:tab w:val="left" w:pos="72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3FA588FA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4C84B044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196B0B8E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3AA6FAD0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32F0C831" w14:textId="77777777" w:rsidR="00D65F5A" w:rsidRDefault="00D65F5A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Blue Cross Blue Shield of Tennessee specialty pharmacy network.</w:t>
      </w:r>
    </w:p>
    <w:p w14:paraId="5A3CD657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6AF7BFF0" w14:textId="77777777" w:rsidR="006A195A" w:rsidRDefault="006A195A" w:rsidP="003E1617">
      <w:pPr>
        <w:numPr>
          <w:ilvl w:val="0"/>
          <w:numId w:val="9"/>
        </w:numPr>
        <w:ind w:hanging="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3D8B4F73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2473D2F5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217330">
        <w:rPr>
          <w:rFonts w:ascii="Arial" w:hAnsi="Arial"/>
        </w:rPr>
        <w:t xml:space="preserve"> (none to report)</w:t>
      </w:r>
    </w:p>
    <w:p w14:paraId="0A70D53A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25B0CBD8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F91FE4">
        <w:rPr>
          <w:rFonts w:ascii="Arial" w:hAnsi="Arial"/>
        </w:rPr>
        <w:t>(none to report)</w:t>
      </w:r>
    </w:p>
    <w:p w14:paraId="0A88D2AC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3E06C29D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2464C85E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496794FD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25CB9BC2" w14:textId="77777777" w:rsidR="00EF756D" w:rsidRPr="00F91FE4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0F231FE5" w14:textId="77777777" w:rsidR="00F91FE4" w:rsidRPr="00F91FE4" w:rsidRDefault="00F91FE4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Voluntary insurance annual reports.</w:t>
      </w:r>
    </w:p>
    <w:p w14:paraId="518B536E" w14:textId="77777777" w:rsidR="00F91FE4" w:rsidRDefault="00F91FE4" w:rsidP="00F91FE4">
      <w:pPr>
        <w:ind w:left="1080"/>
        <w:jc w:val="both"/>
        <w:rPr>
          <w:rFonts w:ascii="Arial" w:hAnsi="Arial" w:cs="Arial"/>
        </w:rPr>
      </w:pPr>
    </w:p>
    <w:p w14:paraId="690C887D" w14:textId="77777777" w:rsidR="00F91FE4" w:rsidRPr="00BE0C04" w:rsidRDefault="00F91FE4" w:rsidP="00F91FE4">
      <w:pPr>
        <w:ind w:left="1080"/>
        <w:jc w:val="both"/>
        <w:rPr>
          <w:rFonts w:ascii="Arial" w:hAnsi="Arial" w:cs="Arial"/>
        </w:rPr>
      </w:pPr>
    </w:p>
    <w:p w14:paraId="20DD01F9" w14:textId="77777777" w:rsidR="006A195A" w:rsidRDefault="006A195A" w:rsidP="00F91FE4">
      <w:pPr>
        <w:numPr>
          <w:ilvl w:val="0"/>
          <w:numId w:val="9"/>
        </w:numPr>
        <w:ind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Late item(s):</w:t>
      </w:r>
    </w:p>
    <w:p w14:paraId="59A169C6" w14:textId="77777777" w:rsidR="006A195A" w:rsidRDefault="006A195A">
      <w:pPr>
        <w:jc w:val="both"/>
        <w:rPr>
          <w:rFonts w:ascii="Arial" w:hAnsi="Arial"/>
        </w:rPr>
      </w:pPr>
    </w:p>
    <w:p w14:paraId="2063B33D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0F3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432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341D0" w14:textId="77777777" w:rsidR="00752D15" w:rsidRDefault="00752D15">
      <w:r>
        <w:separator/>
      </w:r>
    </w:p>
  </w:endnote>
  <w:endnote w:type="continuationSeparator" w:id="0">
    <w:p w14:paraId="553B4EE0" w14:textId="77777777" w:rsidR="00752D15" w:rsidRDefault="0075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E4D08" w14:textId="77777777" w:rsidR="007D0B86" w:rsidRDefault="007D0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A943B" w14:textId="00DF6E32" w:rsidR="00217330" w:rsidRDefault="007D0B86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37FD7F" wp14:editId="7D9CBBD9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F04910D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6D3DAE76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37FD7F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7F04910D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6D3DAE76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74D57A24" w14:textId="77777777" w:rsidR="00217330" w:rsidRDefault="00217330">
    <w:pPr>
      <w:pStyle w:val="Footer"/>
      <w:jc w:val="center"/>
    </w:pPr>
  </w:p>
  <w:p w14:paraId="3CBBA7B2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7305" w14:textId="77777777" w:rsidR="000F3503" w:rsidRPr="000F3503" w:rsidRDefault="001F1379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Board\Agendas\2013\Regular\Oct1_13.doc</w:t>
    </w:r>
    <w:r>
      <w:rPr>
        <w:rFonts w:ascii="Arial" w:hAnsi="Arial" w:cs="Arial"/>
        <w:sz w:val="12"/>
        <w:szCs w:val="12"/>
      </w:rPr>
      <w:fldChar w:fldCharType="end"/>
    </w:r>
    <w:r w:rsidRPr="000F3503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FEAA0" w14:textId="77777777" w:rsidR="00752D15" w:rsidRDefault="00752D15">
      <w:r>
        <w:separator/>
      </w:r>
    </w:p>
  </w:footnote>
  <w:footnote w:type="continuationSeparator" w:id="0">
    <w:p w14:paraId="4697E05C" w14:textId="77777777" w:rsidR="00752D15" w:rsidRDefault="0075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D9297" w14:textId="77777777" w:rsidR="007D0B86" w:rsidRDefault="007D0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F097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Agenda</w:t>
    </w:r>
  </w:p>
  <w:p w14:paraId="463F9E55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Metropolitan Employee Benefit Board</w:t>
    </w:r>
  </w:p>
  <w:p w14:paraId="11A9F5AE" w14:textId="77777777" w:rsidR="00217330" w:rsidRDefault="00F91FE4">
    <w:pPr>
      <w:pStyle w:val="Header"/>
      <w:rPr>
        <w:rFonts w:ascii="Arial" w:hAnsi="Arial" w:cs="Arial"/>
      </w:rPr>
    </w:pPr>
    <w:r>
      <w:rPr>
        <w:rFonts w:ascii="Arial" w:hAnsi="Arial" w:cs="Arial"/>
      </w:rPr>
      <w:t>October 1, 2013</w:t>
    </w:r>
  </w:p>
  <w:p w14:paraId="4042BCAC" w14:textId="77777777" w:rsidR="00217330" w:rsidRPr="00EE1CD2" w:rsidRDefault="00217330">
    <w:pPr>
      <w:pStyle w:val="Header"/>
      <w:rPr>
        <w:rStyle w:val="PageNumber"/>
        <w:rFonts w:ascii="Arial" w:hAnsi="Arial" w:cs="Arial"/>
      </w:rPr>
    </w:pPr>
    <w:r w:rsidRPr="00EE1CD2">
      <w:rPr>
        <w:rFonts w:ascii="Arial" w:hAnsi="Arial" w:cs="Arial"/>
      </w:rPr>
      <w:t xml:space="preserve">Page </w:t>
    </w:r>
    <w:r w:rsidRPr="00EE1CD2">
      <w:rPr>
        <w:rStyle w:val="PageNumber"/>
        <w:rFonts w:ascii="Arial" w:hAnsi="Arial" w:cs="Arial"/>
      </w:rPr>
      <w:fldChar w:fldCharType="begin"/>
    </w:r>
    <w:r w:rsidRPr="00EE1CD2">
      <w:rPr>
        <w:rStyle w:val="PageNumber"/>
        <w:rFonts w:ascii="Arial" w:hAnsi="Arial" w:cs="Arial"/>
      </w:rPr>
      <w:instrText xml:space="preserve"> PAGE </w:instrText>
    </w:r>
    <w:r w:rsidRPr="00EE1CD2">
      <w:rPr>
        <w:rStyle w:val="PageNumber"/>
        <w:rFonts w:ascii="Arial" w:hAnsi="Arial" w:cs="Arial"/>
      </w:rPr>
      <w:fldChar w:fldCharType="separate"/>
    </w:r>
    <w:r w:rsidR="001F1379">
      <w:rPr>
        <w:rStyle w:val="PageNumber"/>
        <w:rFonts w:ascii="Arial" w:hAnsi="Arial" w:cs="Arial"/>
        <w:noProof/>
      </w:rPr>
      <w:t>2</w:t>
    </w:r>
    <w:r w:rsidRPr="00EE1CD2">
      <w:rPr>
        <w:rStyle w:val="PageNumber"/>
        <w:rFonts w:ascii="Arial" w:hAnsi="Arial" w:cs="Arial"/>
      </w:rPr>
      <w:fldChar w:fldCharType="end"/>
    </w:r>
  </w:p>
  <w:p w14:paraId="5B4CEF9E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ABB64" w14:textId="77777777" w:rsidR="007D0B86" w:rsidRDefault="007D0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4D79"/>
    <w:multiLevelType w:val="hybridMultilevel"/>
    <w:tmpl w:val="CDAC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KHtJff0vwMZUos9OMHXxzmhq65eyrcjq6Jv4ci5NWZ8cpQZwJ7VW4u9EqjtFzd1Ex9VdMW4724OydGTs8aVYRw==" w:salt="EVrRE3zpIFYLHeXXOOjsaw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745C5"/>
    <w:rsid w:val="001F1379"/>
    <w:rsid w:val="002051F7"/>
    <w:rsid w:val="00217330"/>
    <w:rsid w:val="00235F24"/>
    <w:rsid w:val="002475D7"/>
    <w:rsid w:val="00271E5A"/>
    <w:rsid w:val="002736F7"/>
    <w:rsid w:val="0028113A"/>
    <w:rsid w:val="00287D7F"/>
    <w:rsid w:val="002B498D"/>
    <w:rsid w:val="002B5C1A"/>
    <w:rsid w:val="002C60B4"/>
    <w:rsid w:val="002F3776"/>
    <w:rsid w:val="002F75BC"/>
    <w:rsid w:val="00300C4A"/>
    <w:rsid w:val="003553F8"/>
    <w:rsid w:val="00365733"/>
    <w:rsid w:val="003C7377"/>
    <w:rsid w:val="003D2A07"/>
    <w:rsid w:val="003D4BD7"/>
    <w:rsid w:val="003E1617"/>
    <w:rsid w:val="0043280C"/>
    <w:rsid w:val="00480C3D"/>
    <w:rsid w:val="00481764"/>
    <w:rsid w:val="004A436D"/>
    <w:rsid w:val="004F0F57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53D28"/>
    <w:rsid w:val="0066059D"/>
    <w:rsid w:val="00665D34"/>
    <w:rsid w:val="006A195A"/>
    <w:rsid w:val="006F1A49"/>
    <w:rsid w:val="007227F2"/>
    <w:rsid w:val="00752D15"/>
    <w:rsid w:val="007864E0"/>
    <w:rsid w:val="007D0B86"/>
    <w:rsid w:val="00860D77"/>
    <w:rsid w:val="008830AA"/>
    <w:rsid w:val="008E32FC"/>
    <w:rsid w:val="0090493C"/>
    <w:rsid w:val="00921606"/>
    <w:rsid w:val="00921A3D"/>
    <w:rsid w:val="0097355B"/>
    <w:rsid w:val="009856A2"/>
    <w:rsid w:val="00985F8D"/>
    <w:rsid w:val="009862C8"/>
    <w:rsid w:val="009A0550"/>
    <w:rsid w:val="009B1931"/>
    <w:rsid w:val="009C46E9"/>
    <w:rsid w:val="009F2B18"/>
    <w:rsid w:val="00A02C0D"/>
    <w:rsid w:val="00A26F15"/>
    <w:rsid w:val="00A479C3"/>
    <w:rsid w:val="00A954C2"/>
    <w:rsid w:val="00AF290B"/>
    <w:rsid w:val="00B3155E"/>
    <w:rsid w:val="00B4146A"/>
    <w:rsid w:val="00B50C9A"/>
    <w:rsid w:val="00B71334"/>
    <w:rsid w:val="00B9603F"/>
    <w:rsid w:val="00BE0C04"/>
    <w:rsid w:val="00BE3C9D"/>
    <w:rsid w:val="00C26A6B"/>
    <w:rsid w:val="00C37C7E"/>
    <w:rsid w:val="00C4038B"/>
    <w:rsid w:val="00C87390"/>
    <w:rsid w:val="00C94D2A"/>
    <w:rsid w:val="00CE5220"/>
    <w:rsid w:val="00CF0339"/>
    <w:rsid w:val="00D1342D"/>
    <w:rsid w:val="00D65F5A"/>
    <w:rsid w:val="00D74371"/>
    <w:rsid w:val="00D91ADF"/>
    <w:rsid w:val="00DE4F28"/>
    <w:rsid w:val="00E018DF"/>
    <w:rsid w:val="00E11E7D"/>
    <w:rsid w:val="00E259A4"/>
    <w:rsid w:val="00E60267"/>
    <w:rsid w:val="00E73410"/>
    <w:rsid w:val="00E83FB9"/>
    <w:rsid w:val="00EB5895"/>
    <w:rsid w:val="00EE1CD2"/>
    <w:rsid w:val="00EF1223"/>
    <w:rsid w:val="00EF756D"/>
    <w:rsid w:val="00F04800"/>
    <w:rsid w:val="00F274EB"/>
    <w:rsid w:val="00F449B0"/>
    <w:rsid w:val="00F46C3D"/>
    <w:rsid w:val="00F6718D"/>
    <w:rsid w:val="00F91FE4"/>
    <w:rsid w:val="00F96006"/>
    <w:rsid w:val="00FA0719"/>
    <w:rsid w:val="00FC1623"/>
    <w:rsid w:val="00FD776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7D130AB"/>
  <w15:chartTrackingRefBased/>
  <w15:docId w15:val="{9481EC19-F8C0-4444-A141-B2168197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2013-09-25T13:06:00Z</cp:lastPrinted>
  <dcterms:created xsi:type="dcterms:W3CDTF">2021-10-14T13:18:00Z</dcterms:created>
  <dcterms:modified xsi:type="dcterms:W3CDTF">2021-10-14T13:18:00Z</dcterms:modified>
</cp:coreProperties>
</file>