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CCAF" w14:textId="77777777" w:rsidR="00A2037E" w:rsidRDefault="00A2037E">
      <w:pPr>
        <w:pStyle w:val="Title"/>
      </w:pPr>
      <w:r>
        <w:t>MINUTES</w:t>
      </w:r>
    </w:p>
    <w:p w14:paraId="35752DD7" w14:textId="77777777" w:rsidR="00A2037E" w:rsidRDefault="00A2037E">
      <w:pPr>
        <w:tabs>
          <w:tab w:val="left" w:pos="0"/>
        </w:tabs>
        <w:suppressAutoHyphens/>
        <w:jc w:val="center"/>
        <w:rPr>
          <w:rFonts w:ascii="Arial" w:hAnsi="Arial"/>
          <w:b/>
          <w:i/>
          <w:sz w:val="20"/>
        </w:rPr>
      </w:pPr>
    </w:p>
    <w:p w14:paraId="6B6C69E5" w14:textId="77777777" w:rsidR="00A2037E" w:rsidRDefault="00A2037E">
      <w:pPr>
        <w:pStyle w:val="Subtitle"/>
      </w:pPr>
      <w:r>
        <w:t>METROPOLITAN EMPLOYEE BENEFIT BOARD</w:t>
      </w:r>
    </w:p>
    <w:p w14:paraId="39275966" w14:textId="77777777" w:rsidR="00A2037E" w:rsidRDefault="00A2037E">
      <w:pPr>
        <w:keepNext/>
        <w:keepLines/>
        <w:tabs>
          <w:tab w:val="left" w:pos="0"/>
        </w:tabs>
        <w:suppressAutoHyphens/>
        <w:jc w:val="center"/>
        <w:rPr>
          <w:rFonts w:ascii="Arial" w:hAnsi="Arial"/>
          <w:b/>
          <w:i/>
          <w:sz w:val="20"/>
        </w:rPr>
      </w:pPr>
    </w:p>
    <w:p w14:paraId="359D646A" w14:textId="77777777" w:rsidR="00A2037E" w:rsidRDefault="005F0524">
      <w:pPr>
        <w:keepNext/>
        <w:keepLines/>
        <w:tabs>
          <w:tab w:val="left" w:pos="0"/>
        </w:tabs>
        <w:suppressAutoHyphens/>
        <w:jc w:val="center"/>
        <w:rPr>
          <w:rFonts w:ascii="Arial" w:hAnsi="Arial"/>
          <w:b/>
          <w:i/>
          <w:sz w:val="20"/>
        </w:rPr>
      </w:pPr>
      <w:r>
        <w:rPr>
          <w:rFonts w:ascii="Arial" w:hAnsi="Arial"/>
          <w:b/>
          <w:i/>
          <w:sz w:val="20"/>
        </w:rPr>
        <w:t>February 4</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7221FF7C" w14:textId="77777777" w:rsidR="00A2037E" w:rsidRDefault="00A2037E">
      <w:pPr>
        <w:keepNext/>
        <w:keepLines/>
        <w:tabs>
          <w:tab w:val="left" w:pos="0"/>
        </w:tabs>
        <w:suppressAutoHyphens/>
        <w:jc w:val="center"/>
        <w:rPr>
          <w:rFonts w:ascii="Arial" w:hAnsi="Arial"/>
          <w:b/>
          <w:sz w:val="20"/>
        </w:rPr>
      </w:pPr>
    </w:p>
    <w:p w14:paraId="1D53351B"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5F0524">
        <w:rPr>
          <w:rFonts w:ascii="Arial" w:hAnsi="Arial"/>
          <w:sz w:val="20"/>
        </w:rPr>
        <w:t>February 4</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1C29066E" w14:textId="77777777" w:rsidR="00A2037E" w:rsidRDefault="00A2037E">
      <w:pPr>
        <w:tabs>
          <w:tab w:val="left" w:pos="0"/>
        </w:tabs>
        <w:suppressAutoHyphens/>
        <w:jc w:val="both"/>
        <w:rPr>
          <w:rFonts w:ascii="Arial" w:hAnsi="Arial"/>
          <w:b/>
          <w:sz w:val="20"/>
        </w:rPr>
      </w:pPr>
    </w:p>
    <w:p w14:paraId="6CE87796"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46E42">
        <w:rPr>
          <w:rFonts w:ascii="Arial" w:hAnsi="Arial" w:cs="Arial"/>
          <w:sz w:val="20"/>
          <w:szCs w:val="20"/>
        </w:rPr>
        <w:t>*</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2D40963A" w14:textId="77777777" w:rsidR="00A2037E" w:rsidRPr="00F71C75" w:rsidRDefault="00A2037E">
      <w:pPr>
        <w:pStyle w:val="BodyTextIndent"/>
        <w:jc w:val="both"/>
        <w:rPr>
          <w:color w:val="auto"/>
        </w:rPr>
      </w:pPr>
    </w:p>
    <w:p w14:paraId="21CFF5BB"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071BBB">
        <w:rPr>
          <w:b w:val="0"/>
          <w:bCs/>
          <w:color w:val="auto"/>
        </w:rPr>
        <w:t>Justin Stack</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4212C56D" w14:textId="77777777" w:rsidR="00A2037E" w:rsidRDefault="00A2037E">
      <w:pPr>
        <w:tabs>
          <w:tab w:val="left" w:pos="0"/>
          <w:tab w:val="left" w:pos="1440"/>
        </w:tabs>
        <w:suppressAutoHyphens/>
        <w:ind w:left="1440" w:hanging="1440"/>
        <w:jc w:val="both"/>
        <w:rPr>
          <w:rFonts w:ascii="Arial" w:hAnsi="Arial"/>
          <w:b/>
          <w:sz w:val="20"/>
        </w:rPr>
      </w:pPr>
    </w:p>
    <w:p w14:paraId="652CACCE"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4C5E52">
        <w:rPr>
          <w:rFonts w:ascii="Arial" w:hAnsi="Arial"/>
          <w:sz w:val="20"/>
        </w:rPr>
        <w:t>January 7</w:t>
      </w:r>
      <w:r w:rsidR="005E5C42">
        <w:rPr>
          <w:rFonts w:ascii="Arial" w:hAnsi="Arial"/>
          <w:sz w:val="20"/>
        </w:rPr>
        <w:t>, 20</w:t>
      </w:r>
      <w:r w:rsidR="008C2CF0">
        <w:rPr>
          <w:rFonts w:ascii="Arial" w:hAnsi="Arial"/>
          <w:sz w:val="20"/>
        </w:rPr>
        <w:t>1</w:t>
      </w:r>
      <w:r w:rsidR="005F0524">
        <w:rPr>
          <w:rFonts w:ascii="Arial" w:hAnsi="Arial"/>
          <w:sz w:val="20"/>
        </w:rPr>
        <w:t>4</w:t>
      </w:r>
      <w:r>
        <w:rPr>
          <w:rFonts w:ascii="Arial" w:hAnsi="Arial"/>
          <w:b/>
          <w:sz w:val="20"/>
        </w:rPr>
        <w:t xml:space="preserve">.  </w:t>
      </w:r>
      <w:r>
        <w:rPr>
          <w:rFonts w:ascii="Arial" w:hAnsi="Arial"/>
          <w:bCs/>
          <w:sz w:val="20"/>
        </w:rPr>
        <w:t>With no corrections, n</w:t>
      </w:r>
      <w:r>
        <w:rPr>
          <w:rFonts w:ascii="Arial" w:hAnsi="Arial"/>
          <w:iCs/>
          <w:sz w:val="20"/>
        </w:rPr>
        <w:t>othing further was noted and</w:t>
      </w:r>
      <w:r w:rsidR="00296E8C">
        <w:rPr>
          <w:rFonts w:ascii="Arial" w:hAnsi="Arial"/>
          <w:iCs/>
          <w:sz w:val="20"/>
        </w:rPr>
        <w:t xml:space="preserve"> Tom Curtis moved for approval. Stephanie Bailey </w:t>
      </w:r>
      <w:r>
        <w:rPr>
          <w:rFonts w:ascii="Arial" w:hAnsi="Arial"/>
          <w:iCs/>
          <w:sz w:val="20"/>
        </w:rPr>
        <w:t>seconded and the Board approved without objection.</w:t>
      </w:r>
      <w:r>
        <w:rPr>
          <w:rFonts w:ascii="Arial" w:hAnsi="Arial"/>
          <w:sz w:val="20"/>
        </w:rPr>
        <w:t xml:space="preserve"> </w:t>
      </w:r>
    </w:p>
    <w:p w14:paraId="7DEE3C3D" w14:textId="77777777" w:rsidR="00A2037E" w:rsidRDefault="00A2037E">
      <w:pPr>
        <w:tabs>
          <w:tab w:val="left" w:pos="0"/>
          <w:tab w:val="left" w:pos="1440"/>
        </w:tabs>
        <w:suppressAutoHyphens/>
        <w:ind w:left="1440" w:hanging="1440"/>
        <w:jc w:val="both"/>
        <w:rPr>
          <w:rFonts w:ascii="Arial" w:hAnsi="Arial"/>
          <w:sz w:val="20"/>
        </w:rPr>
      </w:pPr>
    </w:p>
    <w:p w14:paraId="3789F575" w14:textId="77777777" w:rsidR="00F71C75" w:rsidRDefault="00A2037E">
      <w:pPr>
        <w:pStyle w:val="Heading3"/>
        <w:jc w:val="both"/>
      </w:pPr>
      <w:r>
        <w:t xml:space="preserve">B. </w:t>
      </w:r>
      <w:r w:rsidR="00F71C75">
        <w:t>APPEAL ANNOUNCEMENT:</w:t>
      </w:r>
    </w:p>
    <w:p w14:paraId="429A68BD" w14:textId="77777777" w:rsidR="00F71C75" w:rsidRDefault="00F71C75">
      <w:pPr>
        <w:pStyle w:val="Heading3"/>
        <w:jc w:val="both"/>
      </w:pPr>
    </w:p>
    <w:p w14:paraId="38B0EF54" w14:textId="77777777" w:rsidR="003D6159" w:rsidRDefault="00296E8C" w:rsidP="003D6159">
      <w:pPr>
        <w:pStyle w:val="Header"/>
        <w:tabs>
          <w:tab w:val="clear" w:pos="4320"/>
          <w:tab w:val="clear" w:pos="8640"/>
        </w:tabs>
        <w:jc w:val="both"/>
        <w:rPr>
          <w:rFonts w:ascii="Arial" w:hAnsi="Arial" w:cs="Arial"/>
          <w:sz w:val="20"/>
          <w:szCs w:val="20"/>
        </w:rPr>
      </w:pPr>
      <w:r>
        <w:rPr>
          <w:rFonts w:ascii="Arial" w:hAnsi="Arial" w:cs="Arial"/>
          <w:sz w:val="20"/>
          <w:szCs w:val="20"/>
        </w:rPr>
        <w:t>Justin Stack</w:t>
      </w:r>
      <w:r w:rsidR="003D6159">
        <w:rPr>
          <w:rFonts w:ascii="Arial" w:hAnsi="Arial" w:cs="Arial"/>
          <w:sz w:val="20"/>
          <w:szCs w:val="20"/>
        </w:rPr>
        <w:t xml:space="preserve"> announced the process and timeframe for appealing a decision made by this Board.</w:t>
      </w:r>
    </w:p>
    <w:p w14:paraId="76DA4D18" w14:textId="77777777" w:rsidR="003D6159" w:rsidRDefault="003D6159" w:rsidP="003D6159"/>
    <w:p w14:paraId="2FCC7AEB" w14:textId="77777777" w:rsidR="00D26FC1" w:rsidRPr="00D26FC1" w:rsidRDefault="00D26FC1" w:rsidP="003D6159">
      <w:pPr>
        <w:rPr>
          <w:rFonts w:ascii="Arial" w:hAnsi="Arial" w:cs="Arial"/>
          <w:sz w:val="20"/>
          <w:szCs w:val="20"/>
        </w:rPr>
      </w:pPr>
      <w:r w:rsidRPr="00D26FC1">
        <w:rPr>
          <w:rFonts w:ascii="Arial" w:hAnsi="Arial" w:cs="Arial"/>
          <w:sz w:val="20"/>
          <w:szCs w:val="20"/>
        </w:rPr>
        <w:t xml:space="preserve">Edna Jones informed the Board that there was a request by Dr. Celia Goodson to take the Pension Committee report out of order, however, </w:t>
      </w:r>
      <w:r>
        <w:rPr>
          <w:rFonts w:ascii="Arial" w:hAnsi="Arial" w:cs="Arial"/>
          <w:sz w:val="20"/>
          <w:szCs w:val="20"/>
        </w:rPr>
        <w:t>that will not be necessary.</w:t>
      </w:r>
    </w:p>
    <w:p w14:paraId="5294641C" w14:textId="77777777" w:rsidR="00D26FC1" w:rsidRPr="003D6159" w:rsidRDefault="00D26FC1" w:rsidP="003D6159"/>
    <w:p w14:paraId="21D15EBD"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782C46F5" w14:textId="77777777" w:rsidR="00A2037E" w:rsidRDefault="00A2037E">
      <w:pPr>
        <w:keepNext/>
        <w:keepLines/>
        <w:suppressAutoHyphens/>
        <w:ind w:left="450" w:hanging="450"/>
        <w:jc w:val="both"/>
        <w:rPr>
          <w:rFonts w:ascii="Arial" w:hAnsi="Arial"/>
          <w:b/>
          <w:sz w:val="20"/>
        </w:rPr>
      </w:pPr>
    </w:p>
    <w:p w14:paraId="55AB1E16"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20AE2037"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531698E0" w14:textId="77777777" w:rsidR="00D26FC1" w:rsidRDefault="00D26FC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reviewed the layout of the disability pensions spreadsheet</w:t>
      </w:r>
      <w:r w:rsidR="004A4990">
        <w:rPr>
          <w:rFonts w:ascii="Arial" w:eastAsia="Arial Unicode MS" w:hAnsi="Arial" w:cs="Arial"/>
          <w:sz w:val="20"/>
          <w:szCs w:val="20"/>
        </w:rPr>
        <w:t>s</w:t>
      </w:r>
      <w:r>
        <w:rPr>
          <w:rFonts w:ascii="Arial" w:eastAsia="Arial Unicode MS" w:hAnsi="Arial" w:cs="Arial"/>
          <w:sz w:val="20"/>
          <w:szCs w:val="20"/>
        </w:rPr>
        <w:t xml:space="preserve"> with the Board. </w:t>
      </w:r>
    </w:p>
    <w:p w14:paraId="24F39A60" w14:textId="77777777" w:rsidR="00D26FC1" w:rsidRDefault="00D26FC1">
      <w:pPr>
        <w:tabs>
          <w:tab w:val="left" w:pos="2829"/>
          <w:tab w:val="left" w:pos="6166"/>
          <w:tab w:val="left" w:pos="7026"/>
          <w:tab w:val="left" w:pos="10366"/>
          <w:tab w:val="left" w:pos="13706"/>
        </w:tabs>
        <w:jc w:val="both"/>
        <w:rPr>
          <w:rFonts w:ascii="Arial" w:eastAsia="Arial Unicode MS" w:hAnsi="Arial" w:cs="Arial"/>
          <w:sz w:val="20"/>
          <w:szCs w:val="20"/>
        </w:rPr>
      </w:pPr>
    </w:p>
    <w:p w14:paraId="307615EA" w14:textId="77777777" w:rsidR="00D26FC1" w:rsidRDefault="00D26FC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the medical recommendations are included on the individual staff reports. She also reiterated that she does not believe that it is her position to give a recommendation as to whether or not the Board should approve or deny a request for a medical pension</w:t>
      </w:r>
      <w:r w:rsidR="004A4990">
        <w:rPr>
          <w:rFonts w:ascii="Arial" w:eastAsia="Arial Unicode MS" w:hAnsi="Arial" w:cs="Arial"/>
          <w:sz w:val="20"/>
          <w:szCs w:val="20"/>
        </w:rPr>
        <w:t xml:space="preserve"> because of all the factors involved other than the medical issues</w:t>
      </w:r>
      <w:r>
        <w:rPr>
          <w:rFonts w:ascii="Arial" w:eastAsia="Arial Unicode MS" w:hAnsi="Arial" w:cs="Arial"/>
          <w:sz w:val="20"/>
          <w:szCs w:val="20"/>
        </w:rPr>
        <w:t xml:space="preserve">. She </w:t>
      </w:r>
      <w:r w:rsidR="004A4990">
        <w:rPr>
          <w:rFonts w:ascii="Arial" w:eastAsia="Arial Unicode MS" w:hAnsi="Arial" w:cs="Arial"/>
          <w:sz w:val="20"/>
          <w:szCs w:val="20"/>
        </w:rPr>
        <w:t xml:space="preserve">also stated that her not making a recommendation to approve or deny may result in her facing disciplinary action and or termination. </w:t>
      </w:r>
      <w:r w:rsidR="00B51C2A">
        <w:rPr>
          <w:rFonts w:ascii="Arial" w:eastAsia="Arial Unicode MS" w:hAnsi="Arial" w:cs="Arial"/>
          <w:sz w:val="20"/>
          <w:szCs w:val="20"/>
        </w:rPr>
        <w:t>She stated that her role is to tell the Board whether or not they medically meet the definition of disability.</w:t>
      </w:r>
    </w:p>
    <w:p w14:paraId="3D337EF6" w14:textId="77777777" w:rsidR="00B51C2A" w:rsidRDefault="00B51C2A">
      <w:pPr>
        <w:tabs>
          <w:tab w:val="left" w:pos="2829"/>
          <w:tab w:val="left" w:pos="6166"/>
          <w:tab w:val="left" w:pos="7026"/>
          <w:tab w:val="left" w:pos="10366"/>
          <w:tab w:val="left" w:pos="13706"/>
        </w:tabs>
        <w:jc w:val="both"/>
        <w:rPr>
          <w:rFonts w:ascii="Arial" w:eastAsia="Arial Unicode MS" w:hAnsi="Arial" w:cs="Arial"/>
          <w:sz w:val="20"/>
          <w:szCs w:val="20"/>
        </w:rPr>
      </w:pPr>
    </w:p>
    <w:p w14:paraId="7B9A6BBF" w14:textId="77777777" w:rsidR="00B51C2A" w:rsidRDefault="00B51C2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reviewed the Civil Service Medical Examiner’s job description.</w:t>
      </w:r>
    </w:p>
    <w:p w14:paraId="6E246A0E" w14:textId="77777777" w:rsidR="00B51C2A" w:rsidRDefault="00B51C2A">
      <w:pPr>
        <w:tabs>
          <w:tab w:val="left" w:pos="2829"/>
          <w:tab w:val="left" w:pos="6166"/>
          <w:tab w:val="left" w:pos="7026"/>
          <w:tab w:val="left" w:pos="10366"/>
          <w:tab w:val="left" w:pos="13706"/>
        </w:tabs>
        <w:jc w:val="both"/>
        <w:rPr>
          <w:rFonts w:ascii="Arial" w:eastAsia="Arial Unicode MS" w:hAnsi="Arial" w:cs="Arial"/>
          <w:sz w:val="20"/>
          <w:szCs w:val="20"/>
        </w:rPr>
      </w:pPr>
    </w:p>
    <w:p w14:paraId="06059C0B" w14:textId="77777777" w:rsidR="00B51C2A" w:rsidRDefault="00B51C2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reported to the Board that item 1 has been withdrawn at the request of the employee.</w:t>
      </w:r>
    </w:p>
    <w:p w14:paraId="203FF657" w14:textId="77777777" w:rsidR="00D26FC1" w:rsidRDefault="00D26FC1">
      <w:pPr>
        <w:tabs>
          <w:tab w:val="left" w:pos="2829"/>
          <w:tab w:val="left" w:pos="6166"/>
          <w:tab w:val="left" w:pos="7026"/>
          <w:tab w:val="left" w:pos="10366"/>
          <w:tab w:val="left" w:pos="13706"/>
        </w:tabs>
        <w:jc w:val="both"/>
        <w:rPr>
          <w:rFonts w:ascii="Arial" w:eastAsia="Arial Unicode MS" w:hAnsi="Arial" w:cs="Arial"/>
          <w:sz w:val="20"/>
          <w:szCs w:val="20"/>
        </w:rPr>
      </w:pPr>
    </w:p>
    <w:p w14:paraId="50DA1EC1" w14:textId="77777777" w:rsidR="009F3E39"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B51C2A">
        <w:rPr>
          <w:rFonts w:ascii="Arial" w:eastAsia="Arial Unicode MS" w:hAnsi="Arial" w:cs="Arial"/>
          <w:sz w:val="20"/>
          <w:szCs w:val="20"/>
        </w:rPr>
        <w:t xml:space="preserve">for </w:t>
      </w:r>
      <w:r w:rsidR="00637EA1">
        <w:rPr>
          <w:rFonts w:ascii="Arial" w:eastAsia="Arial Unicode MS" w:hAnsi="Arial" w:cs="Arial"/>
          <w:sz w:val="20"/>
          <w:szCs w:val="20"/>
        </w:rPr>
        <w:t xml:space="preserve">the disability pension new requests, items </w:t>
      </w:r>
      <w:r w:rsidR="00B51C2A">
        <w:rPr>
          <w:rFonts w:ascii="Arial" w:eastAsia="Arial Unicode MS" w:hAnsi="Arial" w:cs="Arial"/>
          <w:sz w:val="20"/>
          <w:szCs w:val="20"/>
        </w:rPr>
        <w:t>2</w:t>
      </w:r>
      <w:r w:rsidR="00637EA1">
        <w:rPr>
          <w:rFonts w:ascii="Arial" w:eastAsia="Arial Unicode MS" w:hAnsi="Arial" w:cs="Arial"/>
          <w:sz w:val="20"/>
          <w:szCs w:val="20"/>
        </w:rPr>
        <w:t xml:space="preserve"> through </w:t>
      </w:r>
      <w:r w:rsidR="00B51C2A">
        <w:rPr>
          <w:rFonts w:ascii="Arial" w:eastAsia="Arial Unicode MS" w:hAnsi="Arial" w:cs="Arial"/>
          <w:sz w:val="20"/>
          <w:szCs w:val="20"/>
        </w:rPr>
        <w:t>4</w:t>
      </w:r>
      <w:r w:rsidR="00637EA1">
        <w:rPr>
          <w:rFonts w:ascii="Arial" w:eastAsia="Arial Unicode MS" w:hAnsi="Arial" w:cs="Arial"/>
          <w:sz w:val="20"/>
          <w:szCs w:val="20"/>
        </w:rPr>
        <w:t xml:space="preserve">, </w:t>
      </w:r>
      <w:r w:rsidR="00B51C2A">
        <w:rPr>
          <w:rFonts w:ascii="Arial" w:eastAsia="Arial Unicode MS" w:hAnsi="Arial" w:cs="Arial"/>
          <w:sz w:val="20"/>
          <w:szCs w:val="20"/>
        </w:rPr>
        <w:t>she stated they are not medically able to perform the duties of their job and meet the medical definition of disability</w:t>
      </w:r>
      <w:r w:rsidR="00F4324C">
        <w:rPr>
          <w:rFonts w:ascii="Arial" w:eastAsia="Arial Unicode MS" w:hAnsi="Arial" w:cs="Arial"/>
          <w:sz w:val="20"/>
          <w:szCs w:val="20"/>
        </w:rPr>
        <w:t>. She</w:t>
      </w:r>
      <w:r w:rsidR="00B51C2A">
        <w:rPr>
          <w:rFonts w:ascii="Arial" w:eastAsia="Arial Unicode MS" w:hAnsi="Arial" w:cs="Arial"/>
          <w:sz w:val="20"/>
          <w:szCs w:val="20"/>
        </w:rPr>
        <w:t xml:space="preserve"> </w:t>
      </w:r>
      <w:r w:rsidR="00F4324C">
        <w:rPr>
          <w:rFonts w:ascii="Arial" w:eastAsia="Arial Unicode MS" w:hAnsi="Arial" w:cs="Arial"/>
          <w:sz w:val="20"/>
          <w:szCs w:val="20"/>
        </w:rPr>
        <w:t xml:space="preserve">recommended </w:t>
      </w:r>
      <w:r w:rsidR="009F3E39">
        <w:rPr>
          <w:rFonts w:ascii="Arial" w:eastAsia="Arial Unicode MS" w:hAnsi="Arial" w:cs="Arial"/>
          <w:sz w:val="20"/>
          <w:szCs w:val="20"/>
        </w:rPr>
        <w:t xml:space="preserve">a date for re-exam of the medical records </w:t>
      </w:r>
      <w:r w:rsidR="00F4324C">
        <w:rPr>
          <w:rFonts w:ascii="Arial" w:eastAsia="Arial Unicode MS" w:hAnsi="Arial" w:cs="Arial"/>
          <w:sz w:val="20"/>
          <w:szCs w:val="20"/>
        </w:rPr>
        <w:t>with</w:t>
      </w:r>
      <w:r w:rsidR="00D64364">
        <w:rPr>
          <w:rFonts w:ascii="Arial" w:eastAsia="Arial Unicode MS" w:hAnsi="Arial" w:cs="Arial"/>
          <w:sz w:val="20"/>
          <w:szCs w:val="20"/>
        </w:rPr>
        <w:t xml:space="preserve"> vocational case management </w:t>
      </w:r>
      <w:r w:rsidR="009F3E39">
        <w:rPr>
          <w:rFonts w:ascii="Arial" w:eastAsia="Arial Unicode MS" w:hAnsi="Arial" w:cs="Arial"/>
          <w:sz w:val="20"/>
          <w:szCs w:val="20"/>
        </w:rPr>
        <w:t xml:space="preserve">for </w:t>
      </w:r>
      <w:r w:rsidR="00D64364">
        <w:rPr>
          <w:rFonts w:ascii="Arial" w:eastAsia="Arial Unicode MS" w:hAnsi="Arial" w:cs="Arial"/>
          <w:sz w:val="20"/>
          <w:szCs w:val="20"/>
        </w:rPr>
        <w:t xml:space="preserve">item 3. Jerry Hall </w:t>
      </w:r>
      <w:r w:rsidR="00637EA1">
        <w:rPr>
          <w:rFonts w:ascii="Arial" w:eastAsia="Arial Unicode MS" w:hAnsi="Arial" w:cs="Arial"/>
          <w:sz w:val="20"/>
          <w:szCs w:val="20"/>
        </w:rPr>
        <w:t xml:space="preserve">moved for approval of the disability pension new requests, items </w:t>
      </w:r>
      <w:r w:rsidR="00F4324C">
        <w:rPr>
          <w:rFonts w:ascii="Arial" w:eastAsia="Arial Unicode MS" w:hAnsi="Arial" w:cs="Arial"/>
          <w:sz w:val="20"/>
          <w:szCs w:val="20"/>
        </w:rPr>
        <w:t>2</w:t>
      </w:r>
      <w:r w:rsidR="00637EA1">
        <w:rPr>
          <w:rFonts w:ascii="Arial" w:eastAsia="Arial Unicode MS" w:hAnsi="Arial" w:cs="Arial"/>
          <w:sz w:val="20"/>
          <w:szCs w:val="20"/>
        </w:rPr>
        <w:t xml:space="preserve"> through</w:t>
      </w:r>
      <w:r w:rsidR="00F4324C">
        <w:rPr>
          <w:rFonts w:ascii="Arial" w:eastAsia="Arial Unicode MS" w:hAnsi="Arial" w:cs="Arial"/>
          <w:sz w:val="20"/>
          <w:szCs w:val="20"/>
        </w:rPr>
        <w:t xml:space="preserve"> 4</w:t>
      </w:r>
      <w:r w:rsidR="00374DEF">
        <w:rPr>
          <w:rFonts w:ascii="Arial" w:eastAsia="Arial Unicode MS" w:hAnsi="Arial" w:cs="Arial"/>
          <w:sz w:val="20"/>
          <w:szCs w:val="20"/>
        </w:rPr>
        <w:t>, with vocational case management for item 3,</w:t>
      </w:r>
      <w:r w:rsidR="00637EA1">
        <w:rPr>
          <w:rFonts w:ascii="Arial" w:eastAsia="Arial Unicode MS" w:hAnsi="Arial" w:cs="Arial"/>
          <w:sz w:val="20"/>
          <w:szCs w:val="20"/>
        </w:rPr>
        <w:t xml:space="preserve"> for the length of time as recommended.  </w:t>
      </w:r>
      <w:r w:rsidR="00F4324C">
        <w:rPr>
          <w:rFonts w:ascii="Arial" w:eastAsia="Arial Unicode MS" w:hAnsi="Arial" w:cs="Arial"/>
          <w:sz w:val="20"/>
          <w:szCs w:val="20"/>
        </w:rPr>
        <w:t xml:space="preserve">Stephanie Bailey </w:t>
      </w:r>
      <w:r w:rsidR="00637EA1">
        <w:rPr>
          <w:rFonts w:ascii="Arial" w:eastAsia="Arial Unicode MS" w:hAnsi="Arial" w:cs="Arial"/>
          <w:sz w:val="20"/>
          <w:szCs w:val="20"/>
        </w:rPr>
        <w:t>seconded</w:t>
      </w:r>
      <w:r w:rsidR="009F3E39">
        <w:rPr>
          <w:rFonts w:ascii="Arial" w:eastAsia="Arial Unicode MS" w:hAnsi="Arial" w:cs="Arial"/>
          <w:sz w:val="20"/>
          <w:szCs w:val="20"/>
        </w:rPr>
        <w:t>.</w:t>
      </w:r>
    </w:p>
    <w:p w14:paraId="5ADA9FF6" w14:textId="77777777" w:rsidR="009F3E39" w:rsidRDefault="009F3E39"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0379602" w14:textId="77777777" w:rsidR="00637EA1" w:rsidRDefault="009F3E3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assigning case management assistance for items 2 and 4 and the recommended dates to re-examine the medical records. </w:t>
      </w:r>
      <w:r w:rsidR="00637EA1">
        <w:rPr>
          <w:rFonts w:ascii="Arial" w:eastAsia="Arial Unicode MS" w:hAnsi="Arial" w:cs="Arial"/>
          <w:sz w:val="20"/>
          <w:szCs w:val="20"/>
        </w:rPr>
        <w:t xml:space="preserve"> </w:t>
      </w:r>
      <w:r>
        <w:rPr>
          <w:rFonts w:ascii="Arial" w:eastAsia="Arial Unicode MS" w:hAnsi="Arial" w:cs="Arial"/>
          <w:sz w:val="20"/>
          <w:szCs w:val="20"/>
        </w:rPr>
        <w:t>A vote was taken on the motion to approve the disability pension new requests item</w:t>
      </w:r>
      <w:r w:rsidR="00446E42">
        <w:rPr>
          <w:rFonts w:ascii="Arial" w:eastAsia="Arial Unicode MS" w:hAnsi="Arial" w:cs="Arial"/>
          <w:sz w:val="20"/>
          <w:szCs w:val="20"/>
        </w:rPr>
        <w:t>s</w:t>
      </w:r>
      <w:r>
        <w:rPr>
          <w:rFonts w:ascii="Arial" w:eastAsia="Arial Unicode MS" w:hAnsi="Arial" w:cs="Arial"/>
          <w:sz w:val="20"/>
          <w:szCs w:val="20"/>
        </w:rPr>
        <w:t xml:space="preserve"> 2 through 4, </w:t>
      </w:r>
      <w:r w:rsidR="00446E42">
        <w:rPr>
          <w:rFonts w:ascii="Arial" w:eastAsia="Arial Unicode MS" w:hAnsi="Arial" w:cs="Arial"/>
          <w:sz w:val="20"/>
          <w:szCs w:val="20"/>
        </w:rPr>
        <w:t xml:space="preserve">for the length of time as recommended, </w:t>
      </w:r>
      <w:r>
        <w:rPr>
          <w:rFonts w:ascii="Arial" w:eastAsia="Arial Unicode MS" w:hAnsi="Arial" w:cs="Arial"/>
          <w:sz w:val="20"/>
          <w:szCs w:val="20"/>
        </w:rPr>
        <w:t xml:space="preserve">with vocational case management for item 3 </w:t>
      </w:r>
      <w:r w:rsidR="00637EA1">
        <w:rPr>
          <w:rFonts w:ascii="Arial" w:eastAsia="Arial Unicode MS" w:hAnsi="Arial" w:cs="Arial"/>
          <w:sz w:val="20"/>
          <w:szCs w:val="20"/>
        </w:rPr>
        <w:t xml:space="preserve">and </w:t>
      </w:r>
      <w:r w:rsidR="00446E42">
        <w:rPr>
          <w:rFonts w:ascii="Arial" w:eastAsia="Arial Unicode MS" w:hAnsi="Arial" w:cs="Arial"/>
          <w:sz w:val="20"/>
          <w:szCs w:val="20"/>
        </w:rPr>
        <w:t>was approved by the Board</w:t>
      </w:r>
      <w:r w:rsidR="00637EA1">
        <w:rPr>
          <w:rFonts w:ascii="Arial" w:eastAsia="Arial Unicode MS" w:hAnsi="Arial" w:cs="Arial"/>
          <w:sz w:val="20"/>
          <w:szCs w:val="20"/>
        </w:rPr>
        <w:t xml:space="preserve"> without objection.</w:t>
      </w:r>
    </w:p>
    <w:p w14:paraId="3F8284F2"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D3316ED" w14:textId="77777777" w:rsidR="00756A36"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for the disability pension reexaminations, items </w:t>
      </w:r>
      <w:r w:rsidR="00446E42">
        <w:rPr>
          <w:rFonts w:ascii="Arial" w:eastAsia="Arial Unicode MS" w:hAnsi="Arial" w:cs="Arial"/>
          <w:sz w:val="20"/>
          <w:szCs w:val="20"/>
        </w:rPr>
        <w:t>5</w:t>
      </w:r>
      <w:r w:rsidR="00637EA1">
        <w:rPr>
          <w:rFonts w:ascii="Arial" w:eastAsia="Arial Unicode MS" w:hAnsi="Arial" w:cs="Arial"/>
          <w:sz w:val="20"/>
          <w:szCs w:val="20"/>
        </w:rPr>
        <w:t xml:space="preserve"> through </w:t>
      </w:r>
      <w:r w:rsidR="00446E42">
        <w:rPr>
          <w:rFonts w:ascii="Arial" w:eastAsia="Arial Unicode MS" w:hAnsi="Arial" w:cs="Arial"/>
          <w:sz w:val="20"/>
          <w:szCs w:val="20"/>
        </w:rPr>
        <w:t>20, her medical recommendation is that they are not medically able to return to the duties of their former job and recommended a date for re-exam of the medical records, with the exclusion of item 18. Todd Henry moved for approval of c</w:t>
      </w:r>
      <w:r w:rsidR="00637EA1">
        <w:rPr>
          <w:rFonts w:ascii="Arial" w:eastAsia="Arial Unicode MS" w:hAnsi="Arial" w:cs="Arial"/>
          <w:sz w:val="20"/>
          <w:szCs w:val="20"/>
        </w:rPr>
        <w:t>ontinu</w:t>
      </w:r>
      <w:r w:rsidR="00446E42">
        <w:rPr>
          <w:rFonts w:ascii="Arial" w:eastAsia="Arial Unicode MS" w:hAnsi="Arial" w:cs="Arial"/>
          <w:sz w:val="20"/>
          <w:szCs w:val="20"/>
        </w:rPr>
        <w:t>ing</w:t>
      </w:r>
      <w:r w:rsidR="00637EA1">
        <w:rPr>
          <w:rFonts w:ascii="Arial" w:eastAsia="Arial Unicode MS" w:hAnsi="Arial" w:cs="Arial"/>
          <w:sz w:val="20"/>
          <w:szCs w:val="20"/>
        </w:rPr>
        <w:t xml:space="preserve"> the disability pension reexaminations, items </w:t>
      </w:r>
      <w:r w:rsidR="00446E42">
        <w:rPr>
          <w:rFonts w:ascii="Arial" w:eastAsia="Arial Unicode MS" w:hAnsi="Arial" w:cs="Arial"/>
          <w:sz w:val="20"/>
          <w:szCs w:val="20"/>
        </w:rPr>
        <w:t>5</w:t>
      </w:r>
      <w:r w:rsidR="00637EA1">
        <w:rPr>
          <w:rFonts w:ascii="Arial" w:eastAsia="Arial Unicode MS" w:hAnsi="Arial" w:cs="Arial"/>
          <w:sz w:val="20"/>
          <w:szCs w:val="20"/>
        </w:rPr>
        <w:t xml:space="preserve"> through </w:t>
      </w:r>
      <w:r w:rsidR="00446E42">
        <w:rPr>
          <w:rFonts w:ascii="Arial" w:eastAsia="Arial Unicode MS" w:hAnsi="Arial" w:cs="Arial"/>
          <w:sz w:val="20"/>
          <w:szCs w:val="20"/>
        </w:rPr>
        <w:t>20</w:t>
      </w:r>
      <w:r w:rsidR="00374DEF">
        <w:rPr>
          <w:rFonts w:ascii="Arial" w:eastAsia="Arial Unicode MS" w:hAnsi="Arial" w:cs="Arial"/>
          <w:sz w:val="20"/>
          <w:szCs w:val="20"/>
        </w:rPr>
        <w:t>, with the exclusion of item 18,</w:t>
      </w:r>
      <w:r w:rsidR="00637EA1">
        <w:rPr>
          <w:rFonts w:ascii="Arial" w:eastAsia="Arial Unicode MS" w:hAnsi="Arial" w:cs="Arial"/>
          <w:sz w:val="20"/>
          <w:szCs w:val="20"/>
        </w:rPr>
        <w:t xml:space="preserve"> </w:t>
      </w:r>
    </w:p>
    <w:p w14:paraId="7C0341DC" w14:textId="77777777" w:rsidR="00756A36" w:rsidRDefault="00756A3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40284DE" w14:textId="77777777" w:rsidR="00756A36" w:rsidRDefault="00756A36" w:rsidP="00756A36">
      <w:pPr>
        <w:pStyle w:val="Heading3"/>
        <w:jc w:val="both"/>
      </w:pPr>
      <w:r>
        <w:t>C. DISABILITY PENSIONS: (new requests, reexaminations, return to work and social security referrals) (continued)</w:t>
      </w:r>
    </w:p>
    <w:p w14:paraId="0FAFFA84" w14:textId="77777777" w:rsidR="00756A36" w:rsidRDefault="00756A3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D2A4077" w14:textId="77777777" w:rsidR="00637EA1" w:rsidRDefault="00ED7A9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based on the medical recommendation that they are not medically able to return to the duties of their former job </w:t>
      </w:r>
      <w:r w:rsidR="00637EA1">
        <w:rPr>
          <w:rFonts w:ascii="Arial" w:eastAsia="Arial Unicode MS" w:hAnsi="Arial" w:cs="Arial"/>
          <w:sz w:val="20"/>
          <w:szCs w:val="20"/>
        </w:rPr>
        <w:t xml:space="preserve">for the length of time as recommended. </w:t>
      </w:r>
      <w:r w:rsidR="00374DEF">
        <w:rPr>
          <w:rFonts w:ascii="Arial" w:eastAsia="Arial Unicode MS" w:hAnsi="Arial" w:cs="Arial"/>
          <w:sz w:val="20"/>
          <w:szCs w:val="20"/>
        </w:rPr>
        <w:t xml:space="preserve">B.R. Hall </w:t>
      </w:r>
      <w:r w:rsidR="00637EA1">
        <w:rPr>
          <w:rFonts w:ascii="Arial" w:eastAsia="Arial Unicode MS" w:hAnsi="Arial" w:cs="Arial"/>
          <w:sz w:val="20"/>
          <w:szCs w:val="20"/>
        </w:rPr>
        <w:t>seconded and the Board approved without objection.</w:t>
      </w:r>
    </w:p>
    <w:p w14:paraId="08F7FD03" w14:textId="77777777" w:rsidR="00ED7A9A" w:rsidRDefault="00ED7A9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CB1FF3C" w14:textId="77777777" w:rsidR="00374DEF" w:rsidRDefault="00374DE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that on item 18, the medical recommendation is that the individual is medically capable of performing the duties of their former job, however, there are other issues that will affect the Board’s decision. </w:t>
      </w:r>
    </w:p>
    <w:p w14:paraId="43995B8A" w14:textId="77777777" w:rsidR="00374DEF" w:rsidRDefault="00374DE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D59A68E" w14:textId="77777777" w:rsidR="00374DEF" w:rsidRDefault="00374DE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Christine Bradley.</w:t>
      </w:r>
    </w:p>
    <w:p w14:paraId="2357853B" w14:textId="77777777" w:rsidR="00374DEF" w:rsidRDefault="00374DE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F9EF4C8" w14:textId="77777777" w:rsidR="00374DEF" w:rsidRDefault="00374DE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18, Harold Finch, Metropolitan Nashville Public </w:t>
      </w:r>
      <w:r w:rsidR="00A750B0">
        <w:rPr>
          <w:rFonts w:ascii="Arial" w:eastAsia="Arial Unicode MS" w:hAnsi="Arial" w:cs="Arial"/>
          <w:sz w:val="20"/>
          <w:szCs w:val="20"/>
        </w:rPr>
        <w:t>Schools, (MNPS),</w:t>
      </w:r>
      <w:r>
        <w:rPr>
          <w:rFonts w:ascii="Arial" w:eastAsia="Arial Unicode MS" w:hAnsi="Arial" w:cs="Arial"/>
          <w:sz w:val="20"/>
          <w:szCs w:val="20"/>
        </w:rPr>
        <w:t xml:space="preserve"> was present and addressed the Board regarding the individual’s former job. He stated that they were a part of the custodial staff and those positions were contracted out and placement has become an issue due to credentialing for other positions</w:t>
      </w:r>
      <w:r w:rsidR="00A750B0">
        <w:rPr>
          <w:rFonts w:ascii="Arial" w:eastAsia="Arial Unicode MS" w:hAnsi="Arial" w:cs="Arial"/>
          <w:sz w:val="20"/>
          <w:szCs w:val="20"/>
        </w:rPr>
        <w:t xml:space="preserve"> within MNPS</w:t>
      </w:r>
      <w:r>
        <w:rPr>
          <w:rFonts w:ascii="Arial" w:eastAsia="Arial Unicode MS" w:hAnsi="Arial" w:cs="Arial"/>
          <w:sz w:val="20"/>
          <w:szCs w:val="20"/>
        </w:rPr>
        <w:t>.</w:t>
      </w:r>
    </w:p>
    <w:p w14:paraId="4021A061" w14:textId="77777777" w:rsidR="00374DEF" w:rsidRDefault="00374DE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5128FAA" w14:textId="77777777" w:rsidR="00374DEF" w:rsidRDefault="008F37C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374DEF">
        <w:rPr>
          <w:rFonts w:ascii="Arial" w:eastAsia="Arial Unicode MS" w:hAnsi="Arial" w:cs="Arial"/>
          <w:sz w:val="20"/>
          <w:szCs w:val="20"/>
        </w:rPr>
        <w:t>discuss</w:t>
      </w:r>
      <w:r>
        <w:rPr>
          <w:rFonts w:ascii="Arial" w:eastAsia="Arial Unicode MS" w:hAnsi="Arial" w:cs="Arial"/>
          <w:sz w:val="20"/>
          <w:szCs w:val="20"/>
        </w:rPr>
        <w:t>ion of</w:t>
      </w:r>
      <w:r w:rsidR="00374DEF">
        <w:rPr>
          <w:rFonts w:ascii="Arial" w:eastAsia="Arial Unicode MS" w:hAnsi="Arial" w:cs="Arial"/>
          <w:sz w:val="20"/>
          <w:szCs w:val="20"/>
        </w:rPr>
        <w:t xml:space="preserve"> returning the individual to work and the department becoming responsible for paying the pension if not returned to work after 60 days</w:t>
      </w:r>
      <w:r w:rsidR="00A8661C">
        <w:rPr>
          <w:rFonts w:ascii="Arial" w:eastAsia="Arial Unicode MS" w:hAnsi="Arial" w:cs="Arial"/>
          <w:sz w:val="20"/>
          <w:szCs w:val="20"/>
        </w:rPr>
        <w:t xml:space="preserve"> and what is the </w:t>
      </w:r>
      <w:r w:rsidR="00A750B0">
        <w:rPr>
          <w:rFonts w:ascii="Arial" w:eastAsia="Arial Unicode MS" w:hAnsi="Arial" w:cs="Arial"/>
          <w:sz w:val="20"/>
          <w:szCs w:val="20"/>
        </w:rPr>
        <w:t xml:space="preserve">Board’s obligation when someone is deemed medically capable to perform the duties of their former job and that position no longer exists. </w:t>
      </w:r>
      <w:r w:rsidR="00374DEF">
        <w:rPr>
          <w:rFonts w:ascii="Arial" w:eastAsia="Arial Unicode MS" w:hAnsi="Arial" w:cs="Arial"/>
          <w:sz w:val="20"/>
          <w:szCs w:val="20"/>
        </w:rPr>
        <w:t xml:space="preserve"> </w:t>
      </w:r>
    </w:p>
    <w:p w14:paraId="141E5237" w14:textId="77777777" w:rsidR="00277468" w:rsidRDefault="0027746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A44B935" w14:textId="77777777" w:rsidR="003A19C8" w:rsidRDefault="00A750B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w:t>
      </w:r>
      <w:r w:rsidR="00A8661C">
        <w:rPr>
          <w:rFonts w:ascii="Arial" w:eastAsia="Arial Unicode MS" w:hAnsi="Arial" w:cs="Arial"/>
          <w:sz w:val="20"/>
          <w:szCs w:val="20"/>
        </w:rPr>
        <w:t xml:space="preserve">stated that </w:t>
      </w:r>
      <w:r w:rsidR="00277468">
        <w:rPr>
          <w:rFonts w:ascii="Arial" w:eastAsia="Arial Unicode MS" w:hAnsi="Arial" w:cs="Arial"/>
          <w:sz w:val="20"/>
          <w:szCs w:val="20"/>
        </w:rPr>
        <w:t xml:space="preserve">the Code </w:t>
      </w:r>
      <w:r w:rsidR="00A8661C">
        <w:rPr>
          <w:rFonts w:ascii="Arial" w:eastAsia="Arial Unicode MS" w:hAnsi="Arial" w:cs="Arial"/>
          <w:sz w:val="20"/>
          <w:szCs w:val="20"/>
        </w:rPr>
        <w:t xml:space="preserve">addresses the Board determining whether the person is able to resume work with Metro based on the medical condition and skills. She stated that it does not take into consideration the fact that there may not be a vacant position. </w:t>
      </w:r>
    </w:p>
    <w:p w14:paraId="69820D0E" w14:textId="77777777" w:rsidR="00A8661C" w:rsidRDefault="00A8661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D3BB405" w14:textId="77777777" w:rsidR="003A19C8" w:rsidRDefault="003A19C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w:t>
      </w:r>
      <w:r w:rsidR="00A8661C">
        <w:rPr>
          <w:rFonts w:ascii="Arial" w:eastAsia="Arial Unicode MS" w:hAnsi="Arial" w:cs="Arial"/>
          <w:sz w:val="20"/>
          <w:szCs w:val="20"/>
        </w:rPr>
        <w:t xml:space="preserve"> Board </w:t>
      </w:r>
      <w:r>
        <w:rPr>
          <w:rFonts w:ascii="Arial" w:eastAsia="Arial Unicode MS" w:hAnsi="Arial" w:cs="Arial"/>
          <w:sz w:val="20"/>
          <w:szCs w:val="20"/>
        </w:rPr>
        <w:t>discuss</w:t>
      </w:r>
      <w:r w:rsidR="00A8661C">
        <w:rPr>
          <w:rFonts w:ascii="Arial" w:eastAsia="Arial Unicode MS" w:hAnsi="Arial" w:cs="Arial"/>
          <w:sz w:val="20"/>
          <w:szCs w:val="20"/>
        </w:rPr>
        <w:t xml:space="preserve">ed the requirements for the individual to be able to reapply </w:t>
      </w:r>
      <w:r w:rsidR="008F37CC">
        <w:rPr>
          <w:rFonts w:ascii="Arial" w:eastAsia="Arial Unicode MS" w:hAnsi="Arial" w:cs="Arial"/>
          <w:sz w:val="20"/>
          <w:szCs w:val="20"/>
        </w:rPr>
        <w:t xml:space="preserve">for a position </w:t>
      </w:r>
      <w:r w:rsidR="00A8661C">
        <w:rPr>
          <w:rFonts w:ascii="Arial" w:eastAsia="Arial Unicode MS" w:hAnsi="Arial" w:cs="Arial"/>
          <w:sz w:val="20"/>
          <w:szCs w:val="20"/>
        </w:rPr>
        <w:t xml:space="preserve">and having the educational </w:t>
      </w:r>
      <w:r w:rsidR="008F37CC">
        <w:rPr>
          <w:rFonts w:ascii="Arial" w:eastAsia="Arial Unicode MS" w:hAnsi="Arial" w:cs="Arial"/>
          <w:sz w:val="20"/>
          <w:szCs w:val="20"/>
        </w:rPr>
        <w:t xml:space="preserve">or minimum </w:t>
      </w:r>
      <w:r w:rsidR="00A8661C">
        <w:rPr>
          <w:rFonts w:ascii="Arial" w:eastAsia="Arial Unicode MS" w:hAnsi="Arial" w:cs="Arial"/>
          <w:sz w:val="20"/>
          <w:szCs w:val="20"/>
        </w:rPr>
        <w:t xml:space="preserve">requirements for another position that does exist. </w:t>
      </w:r>
      <w:r>
        <w:rPr>
          <w:rFonts w:ascii="Arial" w:eastAsia="Arial Unicode MS" w:hAnsi="Arial" w:cs="Arial"/>
          <w:sz w:val="20"/>
          <w:szCs w:val="20"/>
        </w:rPr>
        <w:t xml:space="preserve"> </w:t>
      </w:r>
    </w:p>
    <w:p w14:paraId="3675E6CE" w14:textId="77777777" w:rsidR="003A6ED7" w:rsidRDefault="003A6ED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4242F25" w14:textId="77777777" w:rsidR="003A6ED7" w:rsidRDefault="003A6ED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discussion of possibly referring the individual to the vendor that has the contract for their previous position and if placed on the return to work list that would not </w:t>
      </w:r>
      <w:r w:rsidR="009B4B54">
        <w:rPr>
          <w:rFonts w:ascii="Arial" w:eastAsia="Arial Unicode MS" w:hAnsi="Arial" w:cs="Arial"/>
          <w:sz w:val="20"/>
          <w:szCs w:val="20"/>
        </w:rPr>
        <w:t>relieve</w:t>
      </w:r>
      <w:r>
        <w:rPr>
          <w:rFonts w:ascii="Arial" w:eastAsia="Arial Unicode MS" w:hAnsi="Arial" w:cs="Arial"/>
          <w:sz w:val="20"/>
          <w:szCs w:val="20"/>
        </w:rPr>
        <w:t xml:space="preserve"> MNPS from being liable for paying the pension if not returned to work with the Metropolitan Government. </w:t>
      </w:r>
    </w:p>
    <w:p w14:paraId="5B319520" w14:textId="77777777" w:rsidR="00645B73" w:rsidRDefault="00645B7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832E20A" w14:textId="77777777" w:rsidR="00645B73" w:rsidRDefault="00645B7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discussed </w:t>
      </w:r>
      <w:r w:rsidR="000B0C40">
        <w:rPr>
          <w:rFonts w:ascii="Arial" w:eastAsia="Arial Unicode MS" w:hAnsi="Arial" w:cs="Arial"/>
          <w:sz w:val="20"/>
          <w:szCs w:val="20"/>
        </w:rPr>
        <w:t>placement for those in this type of situation and if someone took a position outside of Metro, they may still be eligible for that pension and that is when outside allowable earnings would apply.</w:t>
      </w:r>
    </w:p>
    <w:p w14:paraId="7316654F" w14:textId="77777777" w:rsidR="00D15EAA" w:rsidRDefault="00D15EA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D397312" w14:textId="77777777" w:rsidR="00D15EAA" w:rsidRDefault="00D15EA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also discussion that once the individual is returned to work the Board or MNPS should not be obligated to pay the pension because the position is no longer there and others in </w:t>
      </w:r>
      <w:r w:rsidR="00264850">
        <w:rPr>
          <w:rFonts w:ascii="Arial" w:eastAsia="Arial Unicode MS" w:hAnsi="Arial" w:cs="Arial"/>
          <w:sz w:val="20"/>
          <w:szCs w:val="20"/>
        </w:rPr>
        <w:t>that position that were not hired by the contracted vendor were just out of a job.</w:t>
      </w:r>
    </w:p>
    <w:p w14:paraId="60005E9E"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093AAE84" w14:textId="77777777" w:rsidR="00264850" w:rsidRDefault="0026485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discussed the option of terminating the pension and </w:t>
      </w:r>
      <w:r w:rsidRPr="00264850">
        <w:rPr>
          <w:rFonts w:ascii="Arial" w:eastAsia="Arial Unicode MS" w:hAnsi="Arial" w:cs="Arial"/>
          <w:sz w:val="20"/>
          <w:szCs w:val="20"/>
        </w:rPr>
        <w:t>Nicki Eke</w:t>
      </w:r>
      <w:r>
        <w:rPr>
          <w:rFonts w:ascii="Arial" w:eastAsia="Arial Unicode MS" w:hAnsi="Arial" w:cs="Arial"/>
          <w:sz w:val="20"/>
          <w:szCs w:val="20"/>
        </w:rPr>
        <w:t xml:space="preserve"> stated that the Board can not terminate a pension until the pensioner has been returned to work or unless the pensioner refuses a position that is offered. She stated that until the pensioner is returned to work, their pension will continue.</w:t>
      </w:r>
    </w:p>
    <w:p w14:paraId="2B45ACA3" w14:textId="77777777" w:rsidR="00264850" w:rsidRDefault="00264850">
      <w:pPr>
        <w:tabs>
          <w:tab w:val="left" w:pos="2829"/>
          <w:tab w:val="left" w:pos="6166"/>
          <w:tab w:val="left" w:pos="7026"/>
          <w:tab w:val="left" w:pos="10366"/>
          <w:tab w:val="left" w:pos="13706"/>
        </w:tabs>
        <w:jc w:val="both"/>
        <w:rPr>
          <w:rFonts w:ascii="Arial" w:eastAsia="Arial Unicode MS" w:hAnsi="Arial" w:cs="Arial"/>
          <w:sz w:val="20"/>
          <w:szCs w:val="20"/>
        </w:rPr>
      </w:pPr>
    </w:p>
    <w:p w14:paraId="2AFCA2E9" w14:textId="77777777" w:rsidR="00264850" w:rsidRDefault="0026485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further discussion of returning the individual to work and the department assuming payment for the pension if not returned to work after 60 days</w:t>
      </w:r>
      <w:r w:rsidR="00ED7A9A">
        <w:rPr>
          <w:rFonts w:ascii="Arial" w:eastAsia="Arial Unicode MS" w:hAnsi="Arial" w:cs="Arial"/>
          <w:sz w:val="20"/>
          <w:szCs w:val="20"/>
        </w:rPr>
        <w:t xml:space="preserve"> for item 18</w:t>
      </w:r>
      <w:r>
        <w:rPr>
          <w:rFonts w:ascii="Arial" w:eastAsia="Arial Unicode MS" w:hAnsi="Arial" w:cs="Arial"/>
          <w:sz w:val="20"/>
          <w:szCs w:val="20"/>
        </w:rPr>
        <w:t>, B.R. Hall moved to return the individual to work</w:t>
      </w:r>
      <w:r w:rsidR="00ED7A9A">
        <w:rPr>
          <w:rFonts w:ascii="Arial" w:eastAsia="Arial Unicode MS" w:hAnsi="Arial" w:cs="Arial"/>
          <w:sz w:val="20"/>
          <w:szCs w:val="20"/>
        </w:rPr>
        <w:t xml:space="preserve"> based on the medical recommendation that the individual is medically capable of performing the duties of their former job. Jerry Hall seconded and the Board approved without objection.</w:t>
      </w:r>
    </w:p>
    <w:p w14:paraId="3902993D" w14:textId="77777777" w:rsidR="00ED7A9A" w:rsidRDefault="00ED7A9A">
      <w:pPr>
        <w:tabs>
          <w:tab w:val="left" w:pos="2829"/>
          <w:tab w:val="left" w:pos="6166"/>
          <w:tab w:val="left" w:pos="7026"/>
          <w:tab w:val="left" w:pos="10366"/>
          <w:tab w:val="left" w:pos="13706"/>
        </w:tabs>
        <w:jc w:val="both"/>
        <w:rPr>
          <w:rFonts w:ascii="Arial" w:eastAsia="Arial Unicode MS" w:hAnsi="Arial" w:cs="Arial"/>
          <w:sz w:val="20"/>
          <w:szCs w:val="20"/>
        </w:rPr>
      </w:pPr>
    </w:p>
    <w:p w14:paraId="33BD95C6" w14:textId="77777777" w:rsidR="00ED7A9A" w:rsidRDefault="00ED7A9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noted that on items 8 and 12 she is also requesting that vocational case management be assigned. </w:t>
      </w:r>
    </w:p>
    <w:p w14:paraId="0B2793E4" w14:textId="77777777" w:rsidR="00ED7A9A" w:rsidRDefault="00ED7A9A">
      <w:pPr>
        <w:tabs>
          <w:tab w:val="left" w:pos="2829"/>
          <w:tab w:val="left" w:pos="6166"/>
          <w:tab w:val="left" w:pos="7026"/>
          <w:tab w:val="left" w:pos="10366"/>
          <w:tab w:val="left" w:pos="13706"/>
        </w:tabs>
        <w:jc w:val="both"/>
        <w:rPr>
          <w:rFonts w:ascii="Arial" w:eastAsia="Arial Unicode MS" w:hAnsi="Arial" w:cs="Arial"/>
          <w:sz w:val="20"/>
          <w:szCs w:val="20"/>
        </w:rPr>
      </w:pPr>
    </w:p>
    <w:p w14:paraId="086145D5" w14:textId="77777777" w:rsidR="00487E28" w:rsidRDefault="00ED7A9A"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rescinded the previous motion on items 5 through 20, and moved to continue the disability pension reexaminations, items 5 through 20, with the exclusion of item 18, </w:t>
      </w:r>
      <w:r w:rsidR="00391C3B">
        <w:rPr>
          <w:rFonts w:ascii="Arial" w:eastAsia="Arial Unicode MS" w:hAnsi="Arial" w:cs="Arial"/>
          <w:sz w:val="20"/>
          <w:szCs w:val="20"/>
        </w:rPr>
        <w:t xml:space="preserve">and assign vocational case management </w:t>
      </w:r>
      <w:r w:rsidR="00487E28">
        <w:rPr>
          <w:rFonts w:ascii="Arial" w:eastAsia="Arial Unicode MS" w:hAnsi="Arial" w:cs="Arial"/>
          <w:sz w:val="20"/>
          <w:szCs w:val="20"/>
        </w:rPr>
        <w:t>on items 8 and 12, based on the medical recommendation that they are not medically able to return to the duties of their former job for the length of time as recommended. Jerry Hall seconded and the Board approved without objection.</w:t>
      </w:r>
    </w:p>
    <w:p w14:paraId="16C0B21B" w14:textId="77777777" w:rsidR="00264850" w:rsidRDefault="00264850">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 xml:space="preserve"> </w:t>
      </w:r>
    </w:p>
    <w:p w14:paraId="797D7259" w14:textId="77777777" w:rsidR="00756A36"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items </w:t>
      </w:r>
      <w:r w:rsidR="00487E28">
        <w:rPr>
          <w:rFonts w:ascii="Arial" w:eastAsia="Arial Unicode MS" w:hAnsi="Arial" w:cs="Arial"/>
          <w:sz w:val="20"/>
          <w:szCs w:val="20"/>
        </w:rPr>
        <w:t>21</w:t>
      </w:r>
      <w:r>
        <w:rPr>
          <w:rFonts w:ascii="Arial" w:eastAsia="Arial Unicode MS" w:hAnsi="Arial" w:cs="Arial"/>
          <w:sz w:val="20"/>
          <w:szCs w:val="20"/>
        </w:rPr>
        <w:t xml:space="preserve"> through</w:t>
      </w:r>
      <w:r w:rsidR="00487E28">
        <w:rPr>
          <w:rFonts w:ascii="Arial" w:eastAsia="Arial Unicode MS" w:hAnsi="Arial" w:cs="Arial"/>
          <w:sz w:val="20"/>
          <w:szCs w:val="20"/>
        </w:rPr>
        <w:t xml:space="preserve"> 27</w:t>
      </w:r>
      <w:r>
        <w:rPr>
          <w:rFonts w:ascii="Arial" w:eastAsia="Arial Unicode MS" w:hAnsi="Arial" w:cs="Arial"/>
          <w:sz w:val="20"/>
          <w:szCs w:val="20"/>
        </w:rPr>
        <w:t>, she req</w:t>
      </w:r>
      <w:r w:rsidR="00487E28">
        <w:rPr>
          <w:rFonts w:ascii="Arial" w:eastAsia="Arial Unicode MS" w:hAnsi="Arial" w:cs="Arial"/>
          <w:sz w:val="20"/>
          <w:szCs w:val="20"/>
        </w:rPr>
        <w:t xml:space="preserve">uests a deferral for one month pending collection and review of additional medical information. B.R. Hall </w:t>
      </w:r>
      <w:r>
        <w:rPr>
          <w:rFonts w:ascii="Arial" w:eastAsia="Arial Unicode MS" w:hAnsi="Arial" w:cs="Arial"/>
          <w:sz w:val="20"/>
          <w:szCs w:val="20"/>
        </w:rPr>
        <w:t xml:space="preserve">moved for approval of the request to </w:t>
      </w:r>
    </w:p>
    <w:p w14:paraId="5C98B78B" w14:textId="77777777" w:rsidR="00756A36" w:rsidRDefault="00756A36" w:rsidP="00756A36">
      <w:pPr>
        <w:pStyle w:val="Heading3"/>
        <w:jc w:val="both"/>
      </w:pPr>
      <w:r>
        <w:lastRenderedPageBreak/>
        <w:t>C. DISABILITY PENSIONS: (new requests, reexaminations, return to work and social security referrals) (continued)</w:t>
      </w:r>
    </w:p>
    <w:p w14:paraId="69C62908" w14:textId="77777777" w:rsidR="00756A36" w:rsidRDefault="00756A3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2211A6E"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defer items </w:t>
      </w:r>
      <w:r w:rsidR="00487E28">
        <w:rPr>
          <w:rFonts w:ascii="Arial" w:eastAsia="Arial Unicode MS" w:hAnsi="Arial" w:cs="Arial"/>
          <w:sz w:val="20"/>
          <w:szCs w:val="20"/>
        </w:rPr>
        <w:t>21</w:t>
      </w:r>
      <w:r>
        <w:rPr>
          <w:rFonts w:ascii="Arial" w:eastAsia="Arial Unicode MS" w:hAnsi="Arial" w:cs="Arial"/>
          <w:sz w:val="20"/>
          <w:szCs w:val="20"/>
        </w:rPr>
        <w:t xml:space="preserve"> through </w:t>
      </w:r>
      <w:r w:rsidR="00487E28">
        <w:rPr>
          <w:rFonts w:ascii="Arial" w:eastAsia="Arial Unicode MS" w:hAnsi="Arial" w:cs="Arial"/>
          <w:sz w:val="20"/>
          <w:szCs w:val="20"/>
        </w:rPr>
        <w:t>27</w:t>
      </w:r>
      <w:r>
        <w:rPr>
          <w:rFonts w:ascii="Arial" w:eastAsia="Arial Unicode MS" w:hAnsi="Arial" w:cs="Arial"/>
          <w:sz w:val="20"/>
          <w:szCs w:val="20"/>
        </w:rPr>
        <w:t xml:space="preserve"> for one month.  </w:t>
      </w:r>
      <w:r w:rsidR="00487E28">
        <w:rPr>
          <w:rFonts w:ascii="Arial" w:eastAsia="Arial Unicode MS" w:hAnsi="Arial" w:cs="Arial"/>
          <w:sz w:val="20"/>
          <w:szCs w:val="20"/>
        </w:rPr>
        <w:t xml:space="preserve">Christine Bradley </w:t>
      </w:r>
      <w:r>
        <w:rPr>
          <w:rFonts w:ascii="Arial" w:eastAsia="Arial Unicode MS" w:hAnsi="Arial" w:cs="Arial"/>
          <w:sz w:val="20"/>
          <w:szCs w:val="20"/>
        </w:rPr>
        <w:t xml:space="preserve">seconded and the Board approved without objection. </w:t>
      </w:r>
    </w:p>
    <w:p w14:paraId="7AFFD7D5"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407F98B" w14:textId="77777777" w:rsidR="00487E28" w:rsidRDefault="008C0AB1"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w:t>
      </w:r>
      <w:r w:rsidR="00487E28">
        <w:rPr>
          <w:rFonts w:ascii="Arial" w:eastAsia="Arial Unicode MS" w:hAnsi="Arial" w:cs="Arial"/>
          <w:sz w:val="20"/>
          <w:szCs w:val="20"/>
        </w:rPr>
        <w:t xml:space="preserve"> 28 she recommends placement on the return </w:t>
      </w:r>
      <w:r>
        <w:rPr>
          <w:rFonts w:ascii="Arial" w:eastAsia="Arial Unicode MS" w:hAnsi="Arial" w:cs="Arial"/>
          <w:sz w:val="20"/>
          <w:szCs w:val="20"/>
        </w:rPr>
        <w:t>to work</w:t>
      </w:r>
      <w:r w:rsidR="00487E28">
        <w:rPr>
          <w:rFonts w:ascii="Arial" w:eastAsia="Arial Unicode MS" w:hAnsi="Arial" w:cs="Arial"/>
          <w:sz w:val="20"/>
          <w:szCs w:val="20"/>
        </w:rPr>
        <w:t xml:space="preserve"> list, as they are medically able to return to the duties of their former job with restrictions.</w:t>
      </w:r>
    </w:p>
    <w:p w14:paraId="00FD2A62"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0B4F9FC3"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Byron Grizzle, Sheriff’s Office, reported to the Board that there is currently not a position available, but </w:t>
      </w:r>
      <w:r w:rsidR="00000A12">
        <w:rPr>
          <w:rFonts w:ascii="Arial" w:eastAsia="Arial Unicode MS" w:hAnsi="Arial" w:cs="Arial"/>
          <w:sz w:val="20"/>
          <w:szCs w:val="20"/>
        </w:rPr>
        <w:t xml:space="preserve">the department </w:t>
      </w:r>
      <w:r>
        <w:rPr>
          <w:rFonts w:ascii="Arial" w:eastAsia="Arial Unicode MS" w:hAnsi="Arial" w:cs="Arial"/>
          <w:sz w:val="20"/>
          <w:szCs w:val="20"/>
        </w:rPr>
        <w:t>is working on placement.</w:t>
      </w:r>
    </w:p>
    <w:p w14:paraId="08B0AB20"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7CA19AD7"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w:t>
      </w:r>
      <w:bookmarkStart w:id="0" w:name="OLE_LINK5"/>
      <w:bookmarkStart w:id="1" w:name="OLE_LINK6"/>
      <w:r>
        <w:rPr>
          <w:rFonts w:ascii="Arial" w:eastAsia="Arial Unicode MS" w:hAnsi="Arial" w:cs="Arial"/>
          <w:sz w:val="20"/>
          <w:szCs w:val="20"/>
        </w:rPr>
        <w:t>moved for approval of placement on the return to work list for item 28. Tom Curtis seconded and the Board approved without objection.</w:t>
      </w:r>
      <w:bookmarkEnd w:id="0"/>
      <w:bookmarkEnd w:id="1"/>
    </w:p>
    <w:p w14:paraId="5EBE12BE"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3CE1E328"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items 29 and 30, Dr. Celia Goodson reported to the Board that she recommends placement on the return to work list, as they are medically able to return to the duties of their former job.</w:t>
      </w:r>
    </w:p>
    <w:p w14:paraId="40D45118"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2C37DE36" w14:textId="77777777" w:rsidR="00000A12" w:rsidRDefault="00000A12" w:rsidP="00000A1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indicated that the department is working on placement.</w:t>
      </w:r>
    </w:p>
    <w:p w14:paraId="765484F2"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237D351F"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Sue Bibb, Police Department, reported to the Board that the department is working on placement.</w:t>
      </w:r>
    </w:p>
    <w:p w14:paraId="156BADD2"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5EF816AC" w14:textId="77777777" w:rsidR="00000A12" w:rsidRDefault="00000A12" w:rsidP="00000A12">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 moved for approval of placement on the return to work list for items 29 and 30. B.R. Hall seconded and the Board approved without objection.</w:t>
      </w:r>
    </w:p>
    <w:p w14:paraId="6E8AA5F7" w14:textId="77777777" w:rsidR="00487E28" w:rsidRDefault="00487E28"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580DDAA2"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31, Edna Jones stated this request stems from a policy that was approved by the last Study and Formulating Committee that allows for providing a salary supplement prior to the individual being placed on a pension. </w:t>
      </w:r>
    </w:p>
    <w:p w14:paraId="268953E4"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7D641FE6"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Byron Grizzle, Sheriff’s Office, reviewed the difference in salary with the</w:t>
      </w:r>
      <w:r w:rsidR="00005894">
        <w:rPr>
          <w:rFonts w:ascii="Arial" w:eastAsia="Arial Unicode MS" w:hAnsi="Arial" w:cs="Arial"/>
          <w:sz w:val="20"/>
          <w:szCs w:val="20"/>
        </w:rPr>
        <w:t>ir</w:t>
      </w:r>
      <w:r>
        <w:rPr>
          <w:rFonts w:ascii="Arial" w:eastAsia="Arial Unicode MS" w:hAnsi="Arial" w:cs="Arial"/>
          <w:sz w:val="20"/>
          <w:szCs w:val="20"/>
        </w:rPr>
        <w:t xml:space="preserve"> current salary and the top out of the position they are </w:t>
      </w:r>
      <w:r w:rsidR="00005894">
        <w:rPr>
          <w:rFonts w:ascii="Arial" w:eastAsia="Arial Unicode MS" w:hAnsi="Arial" w:cs="Arial"/>
          <w:sz w:val="20"/>
          <w:szCs w:val="20"/>
        </w:rPr>
        <w:t xml:space="preserve">currently </w:t>
      </w:r>
      <w:r>
        <w:rPr>
          <w:rFonts w:ascii="Arial" w:eastAsia="Arial Unicode MS" w:hAnsi="Arial" w:cs="Arial"/>
          <w:sz w:val="20"/>
          <w:szCs w:val="20"/>
        </w:rPr>
        <w:t>working in.</w:t>
      </w:r>
    </w:p>
    <w:p w14:paraId="0528C51A" w14:textId="77777777" w:rsidR="00000A12" w:rsidRDefault="00000A12" w:rsidP="00487E28">
      <w:pPr>
        <w:tabs>
          <w:tab w:val="left" w:pos="2829"/>
          <w:tab w:val="left" w:pos="6166"/>
          <w:tab w:val="left" w:pos="7026"/>
          <w:tab w:val="left" w:pos="10366"/>
          <w:tab w:val="left" w:pos="13706"/>
        </w:tabs>
        <w:jc w:val="both"/>
        <w:rPr>
          <w:rFonts w:ascii="Arial" w:eastAsia="Arial Unicode MS" w:hAnsi="Arial" w:cs="Arial"/>
          <w:sz w:val="20"/>
          <w:szCs w:val="20"/>
        </w:rPr>
      </w:pPr>
    </w:p>
    <w:p w14:paraId="081E2461" w14:textId="77777777" w:rsidR="00005894" w:rsidRDefault="0000589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discussed who pays the supplement and if there are any other cases.</w:t>
      </w:r>
    </w:p>
    <w:p w14:paraId="07665DFB" w14:textId="77777777" w:rsidR="00005894" w:rsidRDefault="0000589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D301742" w14:textId="77777777" w:rsidR="00005894" w:rsidRDefault="00005894"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reviewed the ordinance that was passed by Council regarding this and stated that it is codified in the Code. </w:t>
      </w:r>
    </w:p>
    <w:p w14:paraId="38F93E35" w14:textId="77777777" w:rsidR="00005894" w:rsidRDefault="00005894"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CD43B37" w14:textId="77777777" w:rsidR="008C0AB1" w:rsidRDefault="00005894">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Jerry Hall moved for approval of the salary supplement for item 31. Todd Henry seconded and the Board approved without objection.</w:t>
      </w:r>
      <w:r>
        <w:rPr>
          <w:rFonts w:ascii="Arial" w:eastAsia="Arial Unicode MS" w:hAnsi="Arial" w:cs="Arial"/>
          <w:b/>
          <w:sz w:val="20"/>
          <w:szCs w:val="20"/>
        </w:rPr>
        <w:t xml:space="preserve"> </w:t>
      </w:r>
    </w:p>
    <w:p w14:paraId="04F07D28" w14:textId="77777777" w:rsidR="00005894" w:rsidRDefault="00005894">
      <w:pPr>
        <w:tabs>
          <w:tab w:val="left" w:pos="2829"/>
          <w:tab w:val="left" w:pos="6166"/>
          <w:tab w:val="left" w:pos="7026"/>
          <w:tab w:val="left" w:pos="10366"/>
          <w:tab w:val="left" w:pos="13706"/>
        </w:tabs>
        <w:jc w:val="both"/>
        <w:rPr>
          <w:rFonts w:ascii="Arial" w:eastAsia="Arial Unicode MS" w:hAnsi="Arial" w:cs="Arial"/>
          <w:b/>
          <w:sz w:val="20"/>
          <w:szCs w:val="20"/>
        </w:rPr>
      </w:pPr>
    </w:p>
    <w:p w14:paraId="18FE28A6" w14:textId="77777777" w:rsidR="00005894" w:rsidRDefault="00005894" w:rsidP="0000589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the late item, item 32, she recommends placement on the return to work list, as they are medically able to return to the duties of their former job with restrictions.</w:t>
      </w:r>
    </w:p>
    <w:p w14:paraId="696A15DC" w14:textId="77777777" w:rsidR="00005894" w:rsidRDefault="00005894" w:rsidP="00005894">
      <w:pPr>
        <w:tabs>
          <w:tab w:val="left" w:pos="2829"/>
          <w:tab w:val="left" w:pos="6166"/>
          <w:tab w:val="left" w:pos="7026"/>
          <w:tab w:val="left" w:pos="10366"/>
          <w:tab w:val="left" w:pos="13706"/>
        </w:tabs>
        <w:jc w:val="both"/>
        <w:rPr>
          <w:rFonts w:ascii="Arial" w:eastAsia="Arial Unicode MS" w:hAnsi="Arial" w:cs="Arial"/>
          <w:sz w:val="20"/>
          <w:szCs w:val="20"/>
        </w:rPr>
      </w:pPr>
    </w:p>
    <w:p w14:paraId="25D5838C" w14:textId="77777777" w:rsidR="00005894" w:rsidRPr="00005894" w:rsidRDefault="00005894" w:rsidP="0000589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indicated that the department is working on placement.</w:t>
      </w:r>
    </w:p>
    <w:p w14:paraId="0B24578C" w14:textId="77777777" w:rsidR="00005894" w:rsidRPr="00005894" w:rsidRDefault="00005894" w:rsidP="00005894">
      <w:pPr>
        <w:tabs>
          <w:tab w:val="left" w:pos="2829"/>
          <w:tab w:val="left" w:pos="6166"/>
          <w:tab w:val="left" w:pos="7026"/>
          <w:tab w:val="left" w:pos="10366"/>
          <w:tab w:val="left" w:pos="13706"/>
        </w:tabs>
        <w:jc w:val="both"/>
        <w:rPr>
          <w:rFonts w:ascii="Arial" w:eastAsia="Arial Unicode MS" w:hAnsi="Arial" w:cs="Arial"/>
          <w:sz w:val="20"/>
          <w:szCs w:val="20"/>
        </w:rPr>
      </w:pPr>
    </w:p>
    <w:p w14:paraId="0C3F467E" w14:textId="77777777" w:rsidR="00005894" w:rsidRPr="00005894" w:rsidRDefault="00005894">
      <w:pPr>
        <w:tabs>
          <w:tab w:val="left" w:pos="2829"/>
          <w:tab w:val="left" w:pos="6166"/>
          <w:tab w:val="left" w:pos="7026"/>
          <w:tab w:val="left" w:pos="10366"/>
          <w:tab w:val="left" w:pos="13706"/>
        </w:tabs>
        <w:jc w:val="both"/>
        <w:rPr>
          <w:rFonts w:ascii="Arial" w:eastAsia="Arial Unicode MS" w:hAnsi="Arial" w:cs="Arial"/>
          <w:sz w:val="20"/>
          <w:szCs w:val="20"/>
        </w:rPr>
      </w:pPr>
      <w:r w:rsidRPr="00005894">
        <w:rPr>
          <w:rFonts w:ascii="Arial" w:eastAsia="Arial Unicode MS" w:hAnsi="Arial" w:cs="Arial"/>
          <w:sz w:val="20"/>
          <w:szCs w:val="20"/>
        </w:rPr>
        <w:t xml:space="preserve">Jerry Hall </w:t>
      </w:r>
      <w:r>
        <w:rPr>
          <w:rFonts w:ascii="Arial" w:eastAsia="Arial Unicode MS" w:hAnsi="Arial" w:cs="Arial"/>
          <w:sz w:val="20"/>
          <w:szCs w:val="20"/>
        </w:rPr>
        <w:t>moved for approval of placement on the return to work list for item 32. Doug Clariday seconded and the Board approved without objection.</w:t>
      </w:r>
    </w:p>
    <w:p w14:paraId="727FFED3" w14:textId="77777777" w:rsidR="008C0AB1" w:rsidRPr="00005894" w:rsidRDefault="008C0AB1">
      <w:pPr>
        <w:tabs>
          <w:tab w:val="left" w:pos="2829"/>
          <w:tab w:val="left" w:pos="6166"/>
          <w:tab w:val="left" w:pos="7026"/>
          <w:tab w:val="left" w:pos="10366"/>
          <w:tab w:val="left" w:pos="13706"/>
        </w:tabs>
        <w:jc w:val="both"/>
        <w:rPr>
          <w:rFonts w:ascii="Arial" w:eastAsia="Arial Unicode MS" w:hAnsi="Arial" w:cs="Arial"/>
          <w:sz w:val="20"/>
          <w:szCs w:val="20"/>
        </w:rPr>
      </w:pPr>
    </w:p>
    <w:p w14:paraId="335FE78E"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76F4B0A" w14:textId="77777777">
        <w:trPr>
          <w:trHeight w:val="675"/>
        </w:trPr>
        <w:tc>
          <w:tcPr>
            <w:tcW w:w="606" w:type="dxa"/>
            <w:vAlign w:val="center"/>
          </w:tcPr>
          <w:p w14:paraId="0142F2A7"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063AFC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B5A7D1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97CE77B"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37C90FC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1228D13" w14:textId="77777777">
        <w:trPr>
          <w:trHeight w:val="675"/>
        </w:trPr>
        <w:tc>
          <w:tcPr>
            <w:tcW w:w="606" w:type="dxa"/>
            <w:vAlign w:val="center"/>
          </w:tcPr>
          <w:p w14:paraId="439EA13D"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379C7C80" w14:textId="77777777" w:rsidR="007B61AF" w:rsidRPr="007B61AF" w:rsidRDefault="004C5E52" w:rsidP="00A04795">
            <w:pPr>
              <w:jc w:val="center"/>
              <w:rPr>
                <w:rFonts w:ascii="Arial" w:hAnsi="Arial" w:cs="Arial"/>
                <w:bCs/>
                <w:sz w:val="20"/>
                <w:szCs w:val="20"/>
              </w:rPr>
            </w:pPr>
            <w:r>
              <w:rPr>
                <w:rFonts w:ascii="Arial" w:hAnsi="Arial" w:cs="Arial"/>
                <w:bCs/>
                <w:sz w:val="20"/>
                <w:szCs w:val="20"/>
              </w:rPr>
              <w:t>Wanda G. Eddlemon</w:t>
            </w:r>
          </w:p>
        </w:tc>
        <w:tc>
          <w:tcPr>
            <w:tcW w:w="2146" w:type="dxa"/>
            <w:vAlign w:val="center"/>
          </w:tcPr>
          <w:p w14:paraId="0960FE17" w14:textId="77777777" w:rsidR="007B61AF" w:rsidRPr="007B61AF" w:rsidRDefault="004C5E52" w:rsidP="00A04795">
            <w:pPr>
              <w:jc w:val="center"/>
              <w:rPr>
                <w:rFonts w:ascii="Arial" w:hAnsi="Arial" w:cs="Arial"/>
                <w:bCs/>
                <w:sz w:val="20"/>
                <w:szCs w:val="20"/>
              </w:rPr>
            </w:pPr>
            <w:r>
              <w:rPr>
                <w:rFonts w:ascii="Arial" w:hAnsi="Arial" w:cs="Arial"/>
                <w:bCs/>
                <w:sz w:val="20"/>
                <w:szCs w:val="20"/>
              </w:rPr>
              <w:t>General Hospital</w:t>
            </w:r>
          </w:p>
        </w:tc>
        <w:tc>
          <w:tcPr>
            <w:tcW w:w="1965" w:type="dxa"/>
            <w:vAlign w:val="center"/>
          </w:tcPr>
          <w:p w14:paraId="690065AF" w14:textId="77777777" w:rsidR="007B61AF" w:rsidRPr="007B61AF" w:rsidRDefault="004C5E52"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F49E6A8" w14:textId="77777777" w:rsidR="007B61AF" w:rsidRPr="00DE509C" w:rsidRDefault="0088528D" w:rsidP="0088528D">
            <w:pPr>
              <w:jc w:val="both"/>
              <w:rPr>
                <w:rFonts w:ascii="Arial" w:hAnsi="Arial" w:cs="Arial"/>
                <w:bCs/>
                <w:sz w:val="20"/>
                <w:szCs w:val="20"/>
              </w:rPr>
            </w:pPr>
            <w:r>
              <w:rPr>
                <w:rFonts w:ascii="Arial" w:hAnsi="Arial" w:cs="Arial"/>
                <w:bCs/>
                <w:sz w:val="20"/>
                <w:szCs w:val="20"/>
              </w:rPr>
              <w:t>T</w:t>
            </w:r>
            <w:r w:rsidR="007B61AF">
              <w:rPr>
                <w:rFonts w:ascii="Arial" w:hAnsi="Arial" w:cs="Arial"/>
                <w:bCs/>
                <w:sz w:val="20"/>
                <w:szCs w:val="20"/>
              </w:rPr>
              <w:t xml:space="preserve">his disability pension request was </w:t>
            </w:r>
            <w:r>
              <w:rPr>
                <w:rFonts w:ascii="Arial" w:hAnsi="Arial" w:cs="Arial"/>
                <w:bCs/>
                <w:sz w:val="20"/>
                <w:szCs w:val="20"/>
              </w:rPr>
              <w:t>withdrawn</w:t>
            </w:r>
            <w:r w:rsidR="000A6D10">
              <w:rPr>
                <w:rFonts w:ascii="Arial" w:hAnsi="Arial" w:cs="Arial"/>
                <w:bCs/>
                <w:sz w:val="20"/>
                <w:szCs w:val="20"/>
              </w:rPr>
              <w:t>.</w:t>
            </w:r>
          </w:p>
        </w:tc>
      </w:tr>
      <w:tr w:rsidR="000A6D10" w:rsidRPr="00D84945" w14:paraId="4C95B1F5" w14:textId="77777777">
        <w:trPr>
          <w:trHeight w:val="675"/>
        </w:trPr>
        <w:tc>
          <w:tcPr>
            <w:tcW w:w="606" w:type="dxa"/>
            <w:vAlign w:val="center"/>
          </w:tcPr>
          <w:p w14:paraId="058B0E23" w14:textId="77777777" w:rsidR="000A6D10" w:rsidRDefault="000A6D10"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42AA0E56" w14:textId="77777777" w:rsidR="000A6D10" w:rsidRDefault="000A6D10" w:rsidP="00A04795">
            <w:pPr>
              <w:jc w:val="center"/>
              <w:rPr>
                <w:rFonts w:ascii="Arial" w:hAnsi="Arial" w:cs="Arial"/>
                <w:bCs/>
                <w:sz w:val="20"/>
                <w:szCs w:val="20"/>
              </w:rPr>
            </w:pPr>
            <w:r>
              <w:rPr>
                <w:rFonts w:ascii="Arial" w:hAnsi="Arial" w:cs="Arial"/>
                <w:bCs/>
                <w:sz w:val="20"/>
                <w:szCs w:val="20"/>
              </w:rPr>
              <w:t>Barry L. Morris</w:t>
            </w:r>
          </w:p>
        </w:tc>
        <w:tc>
          <w:tcPr>
            <w:tcW w:w="2146" w:type="dxa"/>
            <w:vAlign w:val="center"/>
          </w:tcPr>
          <w:p w14:paraId="10F4C6DF" w14:textId="77777777" w:rsidR="000A6D10" w:rsidRDefault="000A6D10"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197E1362" w14:textId="77777777" w:rsidR="000A6D10" w:rsidRDefault="000A6D10"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4BA5D30" w14:textId="77777777" w:rsidR="000A6D10" w:rsidRPr="00756A36" w:rsidRDefault="000A6D10" w:rsidP="00F148CB">
            <w:pPr>
              <w:jc w:val="both"/>
              <w:rPr>
                <w:rFonts w:ascii="Arial" w:hAnsi="Arial" w:cs="Arial"/>
                <w:bCs/>
                <w:sz w:val="19"/>
                <w:szCs w:val="19"/>
              </w:rPr>
            </w:pPr>
            <w:r w:rsidRPr="00756A36">
              <w:rPr>
                <w:rFonts w:ascii="Arial" w:hAnsi="Arial" w:cs="Arial"/>
                <w:bCs/>
                <w:sz w:val="19"/>
                <w:szCs w:val="19"/>
              </w:rPr>
              <w:t>As moved, seconded and approved, this disability pension request was approved for six months, (August 2014), with re-exam at that time.</w:t>
            </w:r>
          </w:p>
        </w:tc>
      </w:tr>
    </w:tbl>
    <w:p w14:paraId="25D8F4B3" w14:textId="77777777" w:rsidR="00756A36" w:rsidRDefault="00756A36" w:rsidP="00756A36">
      <w:pPr>
        <w:pStyle w:val="Heading3"/>
        <w:jc w:val="both"/>
      </w:pPr>
      <w:r>
        <w:br w:type="page"/>
      </w:r>
      <w:r>
        <w:lastRenderedPageBreak/>
        <w:t>C. DISABILITY PENSIONS: (new requests, reexaminations, return to work and social security referrals) (continued)</w:t>
      </w:r>
    </w:p>
    <w:p w14:paraId="0F3031B3" w14:textId="77777777" w:rsidR="00756A36" w:rsidRPr="00756A36" w:rsidRDefault="00756A36" w:rsidP="00756A36"/>
    <w:p w14:paraId="46EF5C1F" w14:textId="77777777" w:rsidR="00756A36" w:rsidRPr="00F03807" w:rsidRDefault="00756A36" w:rsidP="00756A36">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756A36" w:rsidRPr="00D84945" w14:paraId="0562519C" w14:textId="77777777" w:rsidTr="004E2AC1">
        <w:trPr>
          <w:trHeight w:val="675"/>
        </w:trPr>
        <w:tc>
          <w:tcPr>
            <w:tcW w:w="606" w:type="dxa"/>
            <w:vAlign w:val="center"/>
          </w:tcPr>
          <w:p w14:paraId="67ADDEA9" w14:textId="77777777" w:rsidR="00756A36" w:rsidRPr="00D84945" w:rsidRDefault="00756A36" w:rsidP="004E2AC1">
            <w:pPr>
              <w:jc w:val="center"/>
              <w:rPr>
                <w:rFonts w:ascii="Arial" w:hAnsi="Arial" w:cs="Arial"/>
                <w:b/>
                <w:bCs/>
                <w:sz w:val="20"/>
                <w:szCs w:val="20"/>
              </w:rPr>
            </w:pPr>
          </w:p>
        </w:tc>
        <w:tc>
          <w:tcPr>
            <w:tcW w:w="2160" w:type="dxa"/>
            <w:shd w:val="clear" w:color="auto" w:fill="auto"/>
            <w:noWrap/>
            <w:vAlign w:val="center"/>
          </w:tcPr>
          <w:p w14:paraId="1443EB97"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CB1AC71"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7312174" w14:textId="77777777" w:rsidR="00756A36" w:rsidRPr="00D84945" w:rsidRDefault="00756A36" w:rsidP="004E2AC1">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2DD0DAC"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0A6D10" w:rsidRPr="00D84945" w14:paraId="21C6E172" w14:textId="77777777">
        <w:trPr>
          <w:trHeight w:val="675"/>
        </w:trPr>
        <w:tc>
          <w:tcPr>
            <w:tcW w:w="606" w:type="dxa"/>
            <w:vAlign w:val="center"/>
          </w:tcPr>
          <w:p w14:paraId="27E18426" w14:textId="77777777" w:rsidR="000A6D10" w:rsidRDefault="000A6D10"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11975B4F" w14:textId="77777777" w:rsidR="000A6D10" w:rsidRDefault="000A6D10" w:rsidP="00A04795">
            <w:pPr>
              <w:jc w:val="center"/>
              <w:rPr>
                <w:rFonts w:ascii="Arial" w:hAnsi="Arial" w:cs="Arial"/>
                <w:bCs/>
                <w:sz w:val="20"/>
                <w:szCs w:val="20"/>
              </w:rPr>
            </w:pPr>
            <w:r>
              <w:rPr>
                <w:rFonts w:ascii="Arial" w:hAnsi="Arial" w:cs="Arial"/>
                <w:bCs/>
                <w:sz w:val="20"/>
                <w:szCs w:val="20"/>
              </w:rPr>
              <w:t>Vicki A. Neltner</w:t>
            </w:r>
          </w:p>
        </w:tc>
        <w:tc>
          <w:tcPr>
            <w:tcW w:w="2146" w:type="dxa"/>
            <w:vAlign w:val="center"/>
          </w:tcPr>
          <w:p w14:paraId="76968D55" w14:textId="77777777" w:rsidR="000A6D10" w:rsidRDefault="000A6D10"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08B8F975" w14:textId="77777777" w:rsidR="000A6D10" w:rsidRDefault="000A6D1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B46AF7B" w14:textId="77777777" w:rsidR="000A6D10" w:rsidRPr="00DE509C" w:rsidRDefault="000A6D10" w:rsidP="000A6D10">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(June 2014), with re-exam at that time.</w:t>
            </w:r>
          </w:p>
        </w:tc>
      </w:tr>
      <w:tr w:rsidR="000A6D10" w:rsidRPr="00D84945" w14:paraId="5AA0A488" w14:textId="77777777">
        <w:trPr>
          <w:trHeight w:val="675"/>
        </w:trPr>
        <w:tc>
          <w:tcPr>
            <w:tcW w:w="606" w:type="dxa"/>
            <w:vAlign w:val="center"/>
          </w:tcPr>
          <w:p w14:paraId="65C38B22" w14:textId="77777777" w:rsidR="000A6D10" w:rsidRDefault="000A6D10" w:rsidP="00A04795">
            <w:pPr>
              <w:jc w:val="center"/>
              <w:rPr>
                <w:rFonts w:ascii="Arial" w:hAnsi="Arial" w:cs="Arial"/>
                <w:bCs/>
                <w:sz w:val="20"/>
                <w:szCs w:val="20"/>
              </w:rPr>
            </w:pPr>
            <w:bookmarkStart w:id="2" w:name="_Hlk380047546"/>
            <w:r>
              <w:rPr>
                <w:rFonts w:ascii="Arial" w:hAnsi="Arial" w:cs="Arial"/>
                <w:bCs/>
                <w:sz w:val="20"/>
                <w:szCs w:val="20"/>
              </w:rPr>
              <w:t>4.</w:t>
            </w:r>
          </w:p>
        </w:tc>
        <w:tc>
          <w:tcPr>
            <w:tcW w:w="2160" w:type="dxa"/>
            <w:shd w:val="clear" w:color="auto" w:fill="auto"/>
            <w:noWrap/>
            <w:vAlign w:val="center"/>
          </w:tcPr>
          <w:p w14:paraId="19BD8473" w14:textId="77777777" w:rsidR="000A6D10" w:rsidRDefault="000A6D10" w:rsidP="00A04795">
            <w:pPr>
              <w:jc w:val="center"/>
              <w:rPr>
                <w:rFonts w:ascii="Arial" w:hAnsi="Arial" w:cs="Arial"/>
                <w:bCs/>
                <w:sz w:val="20"/>
                <w:szCs w:val="20"/>
              </w:rPr>
            </w:pPr>
            <w:r>
              <w:rPr>
                <w:rFonts w:ascii="Arial" w:hAnsi="Arial" w:cs="Arial"/>
                <w:bCs/>
                <w:sz w:val="20"/>
                <w:szCs w:val="20"/>
              </w:rPr>
              <w:t>Zachery K. Phillips</w:t>
            </w:r>
          </w:p>
        </w:tc>
        <w:tc>
          <w:tcPr>
            <w:tcW w:w="2146" w:type="dxa"/>
            <w:vAlign w:val="center"/>
          </w:tcPr>
          <w:p w14:paraId="168EF53D" w14:textId="77777777" w:rsidR="000A6D10" w:rsidRDefault="000A6D10"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0562E740" w14:textId="77777777" w:rsidR="000A6D10" w:rsidRDefault="000A6D10"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E4E3DAB" w14:textId="77777777" w:rsidR="000A6D10" w:rsidRPr="00DE509C" w:rsidRDefault="000A6D10" w:rsidP="00F148CB">
            <w:pPr>
              <w:jc w:val="both"/>
              <w:rPr>
                <w:rFonts w:ascii="Arial" w:hAnsi="Arial" w:cs="Arial"/>
                <w:bCs/>
                <w:sz w:val="20"/>
                <w:szCs w:val="20"/>
              </w:rPr>
            </w:pPr>
            <w:r>
              <w:rPr>
                <w:rFonts w:ascii="Arial" w:hAnsi="Arial" w:cs="Arial"/>
                <w:bCs/>
                <w:sz w:val="20"/>
                <w:szCs w:val="20"/>
              </w:rPr>
              <w:t>As moved, seconded and approved, this disability pension request was approved for six months, (August 2014), with re-exam at that time.</w:t>
            </w:r>
          </w:p>
        </w:tc>
      </w:tr>
      <w:bookmarkEnd w:id="2"/>
    </w:tbl>
    <w:p w14:paraId="5FD4E652"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0594CDBB"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7B5AAE3" w14:textId="77777777">
        <w:trPr>
          <w:trHeight w:val="675"/>
        </w:trPr>
        <w:tc>
          <w:tcPr>
            <w:tcW w:w="606" w:type="dxa"/>
            <w:vAlign w:val="center"/>
          </w:tcPr>
          <w:p w14:paraId="38A52EA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3FBFE4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556F7C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46C958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4B0A4F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5EADF5A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F69BCC7" w14:textId="77777777" w:rsidR="007B61AF" w:rsidRPr="007B61AF" w:rsidRDefault="004C5E52"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BF0DD" w14:textId="77777777" w:rsidR="007B61AF" w:rsidRPr="007B61AF" w:rsidRDefault="008358A5" w:rsidP="00E67A29">
            <w:pPr>
              <w:jc w:val="center"/>
              <w:rPr>
                <w:rFonts w:ascii="Arial" w:hAnsi="Arial" w:cs="Arial"/>
                <w:bCs/>
                <w:sz w:val="20"/>
                <w:szCs w:val="20"/>
              </w:rPr>
            </w:pPr>
            <w:r>
              <w:rPr>
                <w:rFonts w:ascii="Arial" w:hAnsi="Arial" w:cs="Arial"/>
                <w:bCs/>
                <w:sz w:val="20"/>
                <w:szCs w:val="20"/>
              </w:rPr>
              <w:t>Beverly A. Anderson</w:t>
            </w:r>
          </w:p>
        </w:tc>
        <w:tc>
          <w:tcPr>
            <w:tcW w:w="2146" w:type="dxa"/>
            <w:tcBorders>
              <w:top w:val="single" w:sz="4" w:space="0" w:color="auto"/>
              <w:left w:val="single" w:sz="4" w:space="0" w:color="auto"/>
              <w:bottom w:val="single" w:sz="4" w:space="0" w:color="auto"/>
              <w:right w:val="single" w:sz="4" w:space="0" w:color="auto"/>
            </w:tcBorders>
            <w:vAlign w:val="center"/>
          </w:tcPr>
          <w:p w14:paraId="6BD42E91" w14:textId="77777777" w:rsidR="007B61AF" w:rsidRPr="007B61AF" w:rsidRDefault="008358A5"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460B5A2D" w14:textId="77777777" w:rsidR="007B61AF" w:rsidRPr="007B61AF" w:rsidRDefault="008358A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C8F4099"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0A6D10">
              <w:rPr>
                <w:rFonts w:ascii="Arial" w:hAnsi="Arial" w:cs="Arial"/>
                <w:bCs/>
                <w:sz w:val="20"/>
                <w:szCs w:val="20"/>
              </w:rPr>
              <w:t>six months, (August 2014), with re-exam at that time.</w:t>
            </w:r>
          </w:p>
        </w:tc>
      </w:tr>
      <w:tr w:rsidR="00401EA7" w:rsidRPr="00D84945" w14:paraId="49BF9D3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2B64A8E" w14:textId="77777777" w:rsidR="00401EA7" w:rsidRDefault="00401EA7"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71496" w14:textId="77777777" w:rsidR="00401EA7" w:rsidRDefault="00401EA7" w:rsidP="008358A5">
            <w:pPr>
              <w:jc w:val="center"/>
              <w:rPr>
                <w:rFonts w:ascii="Arial" w:hAnsi="Arial" w:cs="Arial"/>
                <w:bCs/>
                <w:sz w:val="20"/>
                <w:szCs w:val="20"/>
              </w:rPr>
            </w:pPr>
            <w:r>
              <w:rPr>
                <w:rFonts w:ascii="Arial" w:hAnsi="Arial" w:cs="Arial"/>
                <w:bCs/>
                <w:sz w:val="20"/>
                <w:szCs w:val="20"/>
              </w:rPr>
              <w:t>Patrick D. Armstrong</w:t>
            </w:r>
          </w:p>
        </w:tc>
        <w:tc>
          <w:tcPr>
            <w:tcW w:w="2146" w:type="dxa"/>
            <w:tcBorders>
              <w:top w:val="single" w:sz="4" w:space="0" w:color="auto"/>
              <w:left w:val="single" w:sz="4" w:space="0" w:color="auto"/>
              <w:bottom w:val="single" w:sz="4" w:space="0" w:color="auto"/>
              <w:right w:val="single" w:sz="4" w:space="0" w:color="auto"/>
            </w:tcBorders>
            <w:vAlign w:val="center"/>
          </w:tcPr>
          <w:p w14:paraId="45BD80A7" w14:textId="77777777" w:rsidR="00401EA7" w:rsidRDefault="00401EA7"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1FD6F6C" w14:textId="77777777" w:rsidR="00401EA7" w:rsidRDefault="00401EA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2A8332A" w14:textId="77777777" w:rsidR="00401EA7" w:rsidRPr="00DE509C" w:rsidRDefault="00401EA7" w:rsidP="00401EA7">
            <w:pPr>
              <w:jc w:val="both"/>
              <w:rPr>
                <w:rFonts w:ascii="Arial" w:hAnsi="Arial" w:cs="Arial"/>
                <w:bCs/>
                <w:sz w:val="20"/>
                <w:szCs w:val="20"/>
              </w:rPr>
            </w:pPr>
            <w:r>
              <w:rPr>
                <w:rFonts w:ascii="Arial" w:hAnsi="Arial" w:cs="Arial"/>
                <w:bCs/>
                <w:sz w:val="20"/>
                <w:szCs w:val="20"/>
              </w:rPr>
              <w:t>As moved, seconded and approved, this disability pension was continued for four months, (June 2014), with re-exam at that time.</w:t>
            </w:r>
          </w:p>
        </w:tc>
      </w:tr>
      <w:tr w:rsidR="00401EA7" w:rsidRPr="00D84945" w14:paraId="433AC7F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6FE067D" w14:textId="77777777" w:rsidR="00401EA7" w:rsidRDefault="00401EA7"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BD142" w14:textId="77777777" w:rsidR="00401EA7" w:rsidRDefault="00401EA7" w:rsidP="00E67A29">
            <w:pPr>
              <w:jc w:val="center"/>
              <w:rPr>
                <w:rFonts w:ascii="Arial" w:hAnsi="Arial" w:cs="Arial"/>
                <w:bCs/>
                <w:sz w:val="20"/>
                <w:szCs w:val="20"/>
              </w:rPr>
            </w:pPr>
            <w:r>
              <w:rPr>
                <w:rFonts w:ascii="Arial" w:hAnsi="Arial" w:cs="Arial"/>
                <w:bCs/>
                <w:sz w:val="20"/>
                <w:szCs w:val="20"/>
              </w:rPr>
              <w:t>Pamela Foxx</w:t>
            </w:r>
          </w:p>
        </w:tc>
        <w:tc>
          <w:tcPr>
            <w:tcW w:w="2146" w:type="dxa"/>
            <w:tcBorders>
              <w:top w:val="single" w:sz="4" w:space="0" w:color="auto"/>
              <w:left w:val="single" w:sz="4" w:space="0" w:color="auto"/>
              <w:bottom w:val="single" w:sz="4" w:space="0" w:color="auto"/>
              <w:right w:val="single" w:sz="4" w:space="0" w:color="auto"/>
            </w:tcBorders>
            <w:vAlign w:val="center"/>
          </w:tcPr>
          <w:p w14:paraId="79A7C7BC" w14:textId="77777777" w:rsidR="00401EA7" w:rsidRDefault="00401EA7"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4A673AE" w14:textId="77777777" w:rsidR="00401EA7" w:rsidRDefault="00401EA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0B0A1C4" w14:textId="77777777" w:rsidR="00401EA7" w:rsidRPr="00DE509C" w:rsidRDefault="00E21045" w:rsidP="00E21045">
            <w:pPr>
              <w:jc w:val="both"/>
              <w:rPr>
                <w:rFonts w:ascii="Arial" w:hAnsi="Arial" w:cs="Arial"/>
                <w:bCs/>
                <w:sz w:val="20"/>
                <w:szCs w:val="20"/>
              </w:rPr>
            </w:pPr>
            <w:r>
              <w:rPr>
                <w:rFonts w:ascii="Arial" w:hAnsi="Arial" w:cs="Arial"/>
                <w:bCs/>
                <w:sz w:val="20"/>
                <w:szCs w:val="20"/>
              </w:rPr>
              <w:t>As moved, seconded and approved, this disability pension was continued without stipulation of scheduled re-exam at that time.</w:t>
            </w:r>
          </w:p>
        </w:tc>
      </w:tr>
      <w:tr w:rsidR="00E21045" w:rsidRPr="00D84945" w14:paraId="2FA113F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11596E9" w14:textId="77777777" w:rsidR="00E21045" w:rsidRDefault="00E21045"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B361E" w14:textId="77777777" w:rsidR="00E21045" w:rsidRDefault="00E21045" w:rsidP="00E67A29">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04681610" w14:textId="77777777" w:rsidR="00E21045" w:rsidRDefault="00E210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8230C5A" w14:textId="77777777" w:rsidR="00E21045" w:rsidRDefault="00E210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39D966F" w14:textId="77777777" w:rsidR="00E21045" w:rsidRPr="00DE509C"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was continued for four months, (June 2014), with re-exam at that time.</w:t>
            </w:r>
          </w:p>
        </w:tc>
      </w:tr>
      <w:tr w:rsidR="00E21045" w:rsidRPr="00D84945" w14:paraId="7181CBA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86C271" w14:textId="77777777" w:rsidR="00E21045" w:rsidRDefault="00E21045"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E443D" w14:textId="77777777" w:rsidR="00E21045" w:rsidRDefault="00E21045" w:rsidP="00E67A29">
            <w:pPr>
              <w:jc w:val="center"/>
              <w:rPr>
                <w:rFonts w:ascii="Arial" w:hAnsi="Arial" w:cs="Arial"/>
                <w:bCs/>
                <w:sz w:val="20"/>
                <w:szCs w:val="20"/>
              </w:rPr>
            </w:pPr>
            <w:r>
              <w:rPr>
                <w:rFonts w:ascii="Arial" w:hAnsi="Arial" w:cs="Arial"/>
                <w:bCs/>
                <w:sz w:val="20"/>
                <w:szCs w:val="20"/>
              </w:rPr>
              <w:t>Michelle Lampkin</w:t>
            </w:r>
          </w:p>
        </w:tc>
        <w:tc>
          <w:tcPr>
            <w:tcW w:w="2146" w:type="dxa"/>
            <w:tcBorders>
              <w:top w:val="single" w:sz="4" w:space="0" w:color="auto"/>
              <w:left w:val="single" w:sz="4" w:space="0" w:color="auto"/>
              <w:bottom w:val="single" w:sz="4" w:space="0" w:color="auto"/>
              <w:right w:val="single" w:sz="4" w:space="0" w:color="auto"/>
            </w:tcBorders>
            <w:vAlign w:val="center"/>
          </w:tcPr>
          <w:p w14:paraId="1EECB42D" w14:textId="77777777" w:rsidR="00E21045" w:rsidRDefault="00E210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9C8D7EB" w14:textId="77777777" w:rsidR="00E21045" w:rsidRDefault="00E21045" w:rsidP="008358A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9104DB4"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(August 2014), with re-exam at that time.</w:t>
            </w:r>
          </w:p>
        </w:tc>
      </w:tr>
      <w:tr w:rsidR="00E21045" w:rsidRPr="00D84945" w14:paraId="0AB5776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B6DC625" w14:textId="77777777" w:rsidR="00E21045" w:rsidRDefault="00E21045"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72739" w14:textId="77777777" w:rsidR="00E21045" w:rsidRDefault="00E21045" w:rsidP="00E67A29">
            <w:pPr>
              <w:jc w:val="center"/>
              <w:rPr>
                <w:rFonts w:ascii="Arial" w:hAnsi="Arial" w:cs="Arial"/>
                <w:bCs/>
                <w:sz w:val="20"/>
                <w:szCs w:val="20"/>
              </w:rPr>
            </w:pPr>
            <w:r>
              <w:rPr>
                <w:rFonts w:ascii="Arial" w:hAnsi="Arial" w:cs="Arial"/>
                <w:bCs/>
                <w:sz w:val="20"/>
                <w:szCs w:val="20"/>
              </w:rPr>
              <w:t>Billy J. Marlowe, Jr.</w:t>
            </w:r>
          </w:p>
        </w:tc>
        <w:tc>
          <w:tcPr>
            <w:tcW w:w="2146" w:type="dxa"/>
            <w:tcBorders>
              <w:top w:val="single" w:sz="4" w:space="0" w:color="auto"/>
              <w:left w:val="single" w:sz="4" w:space="0" w:color="auto"/>
              <w:bottom w:val="single" w:sz="4" w:space="0" w:color="auto"/>
              <w:right w:val="single" w:sz="4" w:space="0" w:color="auto"/>
            </w:tcBorders>
            <w:vAlign w:val="center"/>
          </w:tcPr>
          <w:p w14:paraId="73888EDE" w14:textId="77777777" w:rsidR="00E21045" w:rsidRDefault="00E21045"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8DDE0B2" w14:textId="77777777" w:rsidR="00E21045" w:rsidRDefault="00E210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301E4DB" w14:textId="77777777" w:rsidR="00E21045" w:rsidRPr="007B61AF" w:rsidRDefault="00E21045" w:rsidP="00E2104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r w:rsidR="00E21045" w:rsidRPr="00D84945" w14:paraId="3BF9A91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EB1AB90" w14:textId="77777777" w:rsidR="00E21045" w:rsidRDefault="00E21045"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9FA9" w14:textId="77777777" w:rsidR="00E21045" w:rsidRDefault="00E21045" w:rsidP="00E67A29">
            <w:pPr>
              <w:jc w:val="center"/>
              <w:rPr>
                <w:rFonts w:ascii="Arial" w:hAnsi="Arial" w:cs="Arial"/>
                <w:bCs/>
                <w:sz w:val="20"/>
                <w:szCs w:val="20"/>
              </w:rPr>
            </w:pPr>
            <w:r>
              <w:rPr>
                <w:rFonts w:ascii="Arial" w:hAnsi="Arial" w:cs="Arial"/>
                <w:bCs/>
                <w:sz w:val="20"/>
                <w:szCs w:val="20"/>
              </w:rPr>
              <w:t>William A. McNeill, Jr.</w:t>
            </w:r>
          </w:p>
        </w:tc>
        <w:tc>
          <w:tcPr>
            <w:tcW w:w="2146" w:type="dxa"/>
            <w:tcBorders>
              <w:top w:val="single" w:sz="4" w:space="0" w:color="auto"/>
              <w:left w:val="single" w:sz="4" w:space="0" w:color="auto"/>
              <w:bottom w:val="single" w:sz="4" w:space="0" w:color="auto"/>
              <w:right w:val="single" w:sz="4" w:space="0" w:color="auto"/>
            </w:tcBorders>
            <w:vAlign w:val="center"/>
          </w:tcPr>
          <w:p w14:paraId="3F6CE30C" w14:textId="77777777" w:rsidR="00E21045" w:rsidRDefault="00E21045" w:rsidP="00E67A29">
            <w:pPr>
              <w:jc w:val="center"/>
              <w:rPr>
                <w:rFonts w:ascii="Arial" w:hAnsi="Arial" w:cs="Arial"/>
                <w:bCs/>
                <w:sz w:val="20"/>
                <w:szCs w:val="20"/>
              </w:rPr>
            </w:pPr>
            <w:r>
              <w:rPr>
                <w:rFonts w:ascii="Arial" w:hAnsi="Arial" w:cs="Arial"/>
                <w:bCs/>
                <w:sz w:val="20"/>
                <w:szCs w:val="20"/>
              </w:rPr>
              <w:t>Assessor of Property</w:t>
            </w:r>
          </w:p>
        </w:tc>
        <w:tc>
          <w:tcPr>
            <w:tcW w:w="1965" w:type="dxa"/>
            <w:tcBorders>
              <w:top w:val="single" w:sz="4" w:space="0" w:color="auto"/>
              <w:left w:val="single" w:sz="4" w:space="0" w:color="auto"/>
              <w:bottom w:val="single" w:sz="4" w:space="0" w:color="auto"/>
              <w:right w:val="single" w:sz="4" w:space="0" w:color="auto"/>
            </w:tcBorders>
            <w:vAlign w:val="center"/>
          </w:tcPr>
          <w:p w14:paraId="4F4F163B" w14:textId="77777777" w:rsidR="00E21045" w:rsidRDefault="00E210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814AB3A"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bl>
    <w:p w14:paraId="73D882BC" w14:textId="77777777" w:rsidR="00756A36" w:rsidRDefault="00756A36" w:rsidP="00756A36">
      <w:pPr>
        <w:pStyle w:val="Heading3"/>
        <w:jc w:val="both"/>
      </w:pPr>
      <w:r>
        <w:br w:type="page"/>
      </w:r>
      <w:r>
        <w:lastRenderedPageBreak/>
        <w:t>C. DISABILITY PENSIONS: (new requests, reexaminations, return to work and social security referrals) (continued)</w:t>
      </w:r>
    </w:p>
    <w:p w14:paraId="541C6D04" w14:textId="77777777" w:rsidR="00756A36" w:rsidRPr="00F03807" w:rsidRDefault="00756A36" w:rsidP="00756A3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756A36" w:rsidRPr="00D84945" w14:paraId="1B3ADE00" w14:textId="77777777" w:rsidTr="004E2AC1">
        <w:trPr>
          <w:trHeight w:val="675"/>
        </w:trPr>
        <w:tc>
          <w:tcPr>
            <w:tcW w:w="606" w:type="dxa"/>
            <w:vAlign w:val="center"/>
          </w:tcPr>
          <w:p w14:paraId="618F2312" w14:textId="77777777" w:rsidR="00756A36" w:rsidRPr="00D84945" w:rsidRDefault="00756A36" w:rsidP="004E2AC1">
            <w:pPr>
              <w:jc w:val="center"/>
              <w:rPr>
                <w:rFonts w:ascii="Arial" w:hAnsi="Arial" w:cs="Arial"/>
                <w:b/>
                <w:bCs/>
                <w:sz w:val="20"/>
                <w:szCs w:val="20"/>
              </w:rPr>
            </w:pPr>
          </w:p>
        </w:tc>
        <w:tc>
          <w:tcPr>
            <w:tcW w:w="2160" w:type="dxa"/>
            <w:shd w:val="clear" w:color="auto" w:fill="auto"/>
            <w:noWrap/>
            <w:vAlign w:val="center"/>
          </w:tcPr>
          <w:p w14:paraId="4B41439A"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1CB5186"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10034EB6"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9EF451A"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E21045" w:rsidRPr="00D84945" w14:paraId="7B8F0BA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C635A86" w14:textId="77777777" w:rsidR="00E21045" w:rsidRDefault="00E21045"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4AD2E" w14:textId="77777777" w:rsidR="00E21045" w:rsidRDefault="00E21045" w:rsidP="00E67A29">
            <w:pPr>
              <w:jc w:val="center"/>
              <w:rPr>
                <w:rFonts w:ascii="Arial" w:hAnsi="Arial" w:cs="Arial"/>
                <w:bCs/>
                <w:sz w:val="20"/>
                <w:szCs w:val="20"/>
              </w:rPr>
            </w:pPr>
            <w:r>
              <w:rPr>
                <w:rFonts w:ascii="Arial" w:hAnsi="Arial" w:cs="Arial"/>
                <w:bCs/>
                <w:sz w:val="20"/>
                <w:szCs w:val="20"/>
              </w:rPr>
              <w:t>Johnny R. Mercer</w:t>
            </w:r>
          </w:p>
        </w:tc>
        <w:tc>
          <w:tcPr>
            <w:tcW w:w="2146" w:type="dxa"/>
            <w:tcBorders>
              <w:top w:val="single" w:sz="4" w:space="0" w:color="auto"/>
              <w:left w:val="single" w:sz="4" w:space="0" w:color="auto"/>
              <w:bottom w:val="single" w:sz="4" w:space="0" w:color="auto"/>
              <w:right w:val="single" w:sz="4" w:space="0" w:color="auto"/>
            </w:tcBorders>
            <w:vAlign w:val="center"/>
          </w:tcPr>
          <w:p w14:paraId="44C4AA22" w14:textId="77777777" w:rsidR="00E21045" w:rsidRDefault="00E21045"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7BFADD2" w14:textId="77777777" w:rsidR="00E21045" w:rsidRDefault="00E210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F7C3878"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r w:rsidR="00E21045" w:rsidRPr="00D84945" w14:paraId="5178D9A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9BE6753" w14:textId="77777777" w:rsidR="00E21045" w:rsidRDefault="00E21045"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9F69" w14:textId="77777777" w:rsidR="00E21045" w:rsidRDefault="00E21045" w:rsidP="00E67A29">
            <w:pPr>
              <w:jc w:val="center"/>
              <w:rPr>
                <w:rFonts w:ascii="Arial" w:hAnsi="Arial" w:cs="Arial"/>
                <w:bCs/>
                <w:sz w:val="20"/>
                <w:szCs w:val="20"/>
              </w:rPr>
            </w:pPr>
            <w:r>
              <w:rPr>
                <w:rFonts w:ascii="Arial" w:hAnsi="Arial" w:cs="Arial"/>
                <w:bCs/>
                <w:sz w:val="20"/>
                <w:szCs w:val="20"/>
              </w:rPr>
              <w:t>Piroz Omer</w:t>
            </w:r>
          </w:p>
        </w:tc>
        <w:tc>
          <w:tcPr>
            <w:tcW w:w="2146" w:type="dxa"/>
            <w:tcBorders>
              <w:top w:val="single" w:sz="4" w:space="0" w:color="auto"/>
              <w:left w:val="single" w:sz="4" w:space="0" w:color="auto"/>
              <w:bottom w:val="single" w:sz="4" w:space="0" w:color="auto"/>
              <w:right w:val="single" w:sz="4" w:space="0" w:color="auto"/>
            </w:tcBorders>
            <w:vAlign w:val="center"/>
          </w:tcPr>
          <w:p w14:paraId="72866B30" w14:textId="77777777" w:rsidR="00E21045" w:rsidRDefault="00E210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9CB0DCB" w14:textId="77777777" w:rsidR="00E21045" w:rsidRDefault="00E210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DDCFA3D"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r w:rsidR="00E21045" w:rsidRPr="00D84945" w14:paraId="5F142C2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44330FE" w14:textId="77777777" w:rsidR="00E21045" w:rsidRDefault="00E21045"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B38C5" w14:textId="77777777" w:rsidR="00E21045" w:rsidRDefault="00E21045" w:rsidP="00E67A29">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697DB5C1" w14:textId="77777777" w:rsidR="00E21045" w:rsidRDefault="00E21045"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6B2A54D" w14:textId="77777777" w:rsidR="00E21045" w:rsidRDefault="00E210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E7C3BEF"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(August 2014), with re-exam at that time.</w:t>
            </w:r>
          </w:p>
        </w:tc>
      </w:tr>
      <w:tr w:rsidR="00E21045" w:rsidRPr="00D84945" w14:paraId="57FB0FF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3EF607D" w14:textId="77777777" w:rsidR="00E21045" w:rsidRDefault="00E21045"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56058" w14:textId="77777777" w:rsidR="00E21045" w:rsidRDefault="00E21045" w:rsidP="00E67A29">
            <w:pPr>
              <w:jc w:val="center"/>
              <w:rPr>
                <w:rFonts w:ascii="Arial" w:hAnsi="Arial" w:cs="Arial"/>
                <w:bCs/>
                <w:sz w:val="20"/>
                <w:szCs w:val="20"/>
              </w:rPr>
            </w:pPr>
            <w:r>
              <w:rPr>
                <w:rFonts w:ascii="Arial" w:hAnsi="Arial" w:cs="Arial"/>
                <w:bCs/>
                <w:sz w:val="20"/>
                <w:szCs w:val="20"/>
              </w:rPr>
              <w:t>Melissa N. Pinkelton</w:t>
            </w:r>
          </w:p>
        </w:tc>
        <w:tc>
          <w:tcPr>
            <w:tcW w:w="2146" w:type="dxa"/>
            <w:tcBorders>
              <w:top w:val="single" w:sz="4" w:space="0" w:color="auto"/>
              <w:left w:val="single" w:sz="4" w:space="0" w:color="auto"/>
              <w:bottom w:val="single" w:sz="4" w:space="0" w:color="auto"/>
              <w:right w:val="single" w:sz="4" w:space="0" w:color="auto"/>
            </w:tcBorders>
            <w:vAlign w:val="center"/>
          </w:tcPr>
          <w:p w14:paraId="335DEE01" w14:textId="77777777" w:rsidR="00E21045" w:rsidRDefault="00E21045"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58074A1" w14:textId="77777777" w:rsidR="00E21045" w:rsidRDefault="00E210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C071D48"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r w:rsidR="00E21045" w:rsidRPr="00D84945" w14:paraId="5C06215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5A1965B" w14:textId="77777777" w:rsidR="00E21045" w:rsidRDefault="00E21045"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21067" w14:textId="77777777" w:rsidR="00E21045" w:rsidRDefault="00E21045" w:rsidP="00E67A29">
            <w:pPr>
              <w:jc w:val="center"/>
              <w:rPr>
                <w:rFonts w:ascii="Arial" w:hAnsi="Arial" w:cs="Arial"/>
                <w:bCs/>
                <w:sz w:val="20"/>
                <w:szCs w:val="20"/>
              </w:rPr>
            </w:pPr>
            <w:r>
              <w:rPr>
                <w:rFonts w:ascii="Arial" w:hAnsi="Arial" w:cs="Arial"/>
                <w:bCs/>
                <w:sz w:val="20"/>
                <w:szCs w:val="20"/>
              </w:rPr>
              <w:t>Steve D. Ragland</w:t>
            </w:r>
          </w:p>
        </w:tc>
        <w:tc>
          <w:tcPr>
            <w:tcW w:w="2146" w:type="dxa"/>
            <w:tcBorders>
              <w:top w:val="single" w:sz="4" w:space="0" w:color="auto"/>
              <w:left w:val="single" w:sz="4" w:space="0" w:color="auto"/>
              <w:bottom w:val="single" w:sz="4" w:space="0" w:color="auto"/>
              <w:right w:val="single" w:sz="4" w:space="0" w:color="auto"/>
            </w:tcBorders>
            <w:vAlign w:val="center"/>
          </w:tcPr>
          <w:p w14:paraId="570C161C" w14:textId="77777777" w:rsidR="00E21045" w:rsidRDefault="00E21045"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05B91015" w14:textId="77777777" w:rsidR="00E21045" w:rsidRDefault="00E210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7AABC4A"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r w:rsidR="00E21045" w:rsidRPr="00D84945" w14:paraId="354C4DF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23B2614" w14:textId="77777777" w:rsidR="00E21045" w:rsidRDefault="00E21045"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0D509" w14:textId="77777777" w:rsidR="00E21045" w:rsidRDefault="00E21045" w:rsidP="00E67A29">
            <w:pPr>
              <w:jc w:val="center"/>
              <w:rPr>
                <w:rFonts w:ascii="Arial" w:hAnsi="Arial" w:cs="Arial"/>
                <w:bCs/>
                <w:sz w:val="20"/>
                <w:szCs w:val="20"/>
              </w:rPr>
            </w:pPr>
            <w:r>
              <w:rPr>
                <w:rFonts w:ascii="Arial" w:hAnsi="Arial" w:cs="Arial"/>
                <w:bCs/>
                <w:sz w:val="20"/>
                <w:szCs w:val="20"/>
              </w:rPr>
              <w:t>Jeffrey K. Rueger</w:t>
            </w:r>
          </w:p>
        </w:tc>
        <w:tc>
          <w:tcPr>
            <w:tcW w:w="2146" w:type="dxa"/>
            <w:tcBorders>
              <w:top w:val="single" w:sz="4" w:space="0" w:color="auto"/>
              <w:left w:val="single" w:sz="4" w:space="0" w:color="auto"/>
              <w:bottom w:val="single" w:sz="4" w:space="0" w:color="auto"/>
              <w:right w:val="single" w:sz="4" w:space="0" w:color="auto"/>
            </w:tcBorders>
            <w:vAlign w:val="center"/>
          </w:tcPr>
          <w:p w14:paraId="06699935" w14:textId="77777777" w:rsidR="00E21045" w:rsidRDefault="00E21045" w:rsidP="00E67A29">
            <w:pPr>
              <w:jc w:val="center"/>
              <w:rPr>
                <w:rFonts w:ascii="Arial" w:hAnsi="Arial" w:cs="Arial"/>
                <w:bCs/>
                <w:sz w:val="20"/>
                <w:szCs w:val="20"/>
              </w:rPr>
            </w:pPr>
            <w:r>
              <w:rPr>
                <w:rFonts w:ascii="Arial" w:hAnsi="Arial" w:cs="Arial"/>
                <w:bCs/>
                <w:sz w:val="20"/>
                <w:szCs w:val="20"/>
              </w:rPr>
              <w:t>Finance</w:t>
            </w:r>
          </w:p>
        </w:tc>
        <w:tc>
          <w:tcPr>
            <w:tcW w:w="1965" w:type="dxa"/>
            <w:tcBorders>
              <w:top w:val="single" w:sz="4" w:space="0" w:color="auto"/>
              <w:left w:val="single" w:sz="4" w:space="0" w:color="auto"/>
              <w:bottom w:val="single" w:sz="4" w:space="0" w:color="auto"/>
              <w:right w:val="single" w:sz="4" w:space="0" w:color="auto"/>
            </w:tcBorders>
            <w:vAlign w:val="center"/>
          </w:tcPr>
          <w:p w14:paraId="1C273F0D" w14:textId="77777777" w:rsidR="00E21045" w:rsidRDefault="00E21045"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8AAA36D" w14:textId="77777777" w:rsidR="00E21045" w:rsidRPr="00DE509C"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was continued without stipulation of scheduled re-exam at that time.</w:t>
            </w:r>
          </w:p>
        </w:tc>
      </w:tr>
      <w:tr w:rsidR="00E21045" w:rsidRPr="00D84945" w14:paraId="343296C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56B2A6" w14:textId="77777777" w:rsidR="00E21045" w:rsidRDefault="00E21045"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06890" w14:textId="77777777" w:rsidR="00E21045" w:rsidRDefault="00E21045" w:rsidP="00E67A29">
            <w:pPr>
              <w:jc w:val="center"/>
              <w:rPr>
                <w:rFonts w:ascii="Arial" w:hAnsi="Arial" w:cs="Arial"/>
                <w:bCs/>
                <w:sz w:val="20"/>
                <w:szCs w:val="20"/>
              </w:rPr>
            </w:pPr>
            <w:r>
              <w:rPr>
                <w:rFonts w:ascii="Arial" w:hAnsi="Arial" w:cs="Arial"/>
                <w:bCs/>
                <w:sz w:val="20"/>
                <w:szCs w:val="20"/>
              </w:rPr>
              <w:t>Abdullah T. Sindy</w:t>
            </w:r>
          </w:p>
        </w:tc>
        <w:tc>
          <w:tcPr>
            <w:tcW w:w="2146" w:type="dxa"/>
            <w:tcBorders>
              <w:top w:val="single" w:sz="4" w:space="0" w:color="auto"/>
              <w:left w:val="single" w:sz="4" w:space="0" w:color="auto"/>
              <w:bottom w:val="single" w:sz="4" w:space="0" w:color="auto"/>
              <w:right w:val="single" w:sz="4" w:space="0" w:color="auto"/>
            </w:tcBorders>
            <w:vAlign w:val="center"/>
          </w:tcPr>
          <w:p w14:paraId="0888497D" w14:textId="77777777" w:rsidR="00E21045" w:rsidRDefault="00E210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F77E679" w14:textId="77777777" w:rsidR="00E21045" w:rsidRDefault="00E210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5D19449" w14:textId="77777777" w:rsidR="00E21045" w:rsidRPr="007B61AF" w:rsidRDefault="00E21045" w:rsidP="00CC2935">
            <w:pPr>
              <w:jc w:val="both"/>
              <w:rPr>
                <w:rFonts w:ascii="Arial" w:hAnsi="Arial" w:cs="Arial"/>
                <w:bCs/>
                <w:sz w:val="20"/>
                <w:szCs w:val="20"/>
              </w:rPr>
            </w:pPr>
            <w:r>
              <w:rPr>
                <w:rFonts w:ascii="Arial" w:hAnsi="Arial" w:cs="Arial"/>
                <w:bCs/>
                <w:sz w:val="20"/>
                <w:szCs w:val="20"/>
              </w:rPr>
              <w:t>As moved, seconded and approved, this individual was placed on the return to work list.</w:t>
            </w:r>
          </w:p>
        </w:tc>
      </w:tr>
      <w:tr w:rsidR="00E21045" w:rsidRPr="00D84945" w14:paraId="7750A06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3CE229D" w14:textId="77777777" w:rsidR="00E21045" w:rsidRDefault="00E21045"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92DC" w14:textId="77777777" w:rsidR="00E21045" w:rsidRDefault="00E21045" w:rsidP="002A715F">
            <w:pPr>
              <w:jc w:val="center"/>
              <w:rPr>
                <w:rFonts w:ascii="Arial" w:hAnsi="Arial" w:cs="Arial"/>
                <w:bCs/>
                <w:sz w:val="20"/>
                <w:szCs w:val="20"/>
              </w:rPr>
            </w:pPr>
            <w:r>
              <w:rPr>
                <w:rFonts w:ascii="Arial" w:hAnsi="Arial" w:cs="Arial"/>
                <w:bCs/>
                <w:sz w:val="20"/>
                <w:szCs w:val="20"/>
              </w:rPr>
              <w:t>Paris M. Spraggins</w:t>
            </w:r>
          </w:p>
        </w:tc>
        <w:tc>
          <w:tcPr>
            <w:tcW w:w="2146" w:type="dxa"/>
            <w:tcBorders>
              <w:top w:val="single" w:sz="4" w:space="0" w:color="auto"/>
              <w:left w:val="single" w:sz="4" w:space="0" w:color="auto"/>
              <w:bottom w:val="single" w:sz="4" w:space="0" w:color="auto"/>
              <w:right w:val="single" w:sz="4" w:space="0" w:color="auto"/>
            </w:tcBorders>
            <w:vAlign w:val="center"/>
          </w:tcPr>
          <w:p w14:paraId="7198FA1B" w14:textId="77777777" w:rsidR="00E21045" w:rsidRDefault="00E21045"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4BFC523" w14:textId="77777777" w:rsidR="00E21045" w:rsidRDefault="00E21045"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BFA95C6" w14:textId="77777777" w:rsidR="00E21045" w:rsidRPr="007B61AF" w:rsidRDefault="00E21045" w:rsidP="00F148CB">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(February 2015), with re-exam at that time.</w:t>
            </w:r>
          </w:p>
        </w:tc>
      </w:tr>
      <w:tr w:rsidR="00E21045" w:rsidRPr="00D84945" w14:paraId="2695BBE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B26503B" w14:textId="77777777" w:rsidR="00E21045" w:rsidRDefault="00E21045"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0C5EB" w14:textId="77777777" w:rsidR="00E21045" w:rsidRDefault="00E21045" w:rsidP="002A715F">
            <w:pPr>
              <w:jc w:val="center"/>
              <w:rPr>
                <w:rFonts w:ascii="Arial" w:hAnsi="Arial" w:cs="Arial"/>
                <w:bCs/>
                <w:sz w:val="20"/>
                <w:szCs w:val="20"/>
              </w:rPr>
            </w:pPr>
            <w:r>
              <w:rPr>
                <w:rFonts w:ascii="Arial" w:hAnsi="Arial" w:cs="Arial"/>
                <w:bCs/>
                <w:sz w:val="20"/>
                <w:szCs w:val="20"/>
              </w:rPr>
              <w:t>Christina P. Trammel</w:t>
            </w:r>
          </w:p>
        </w:tc>
        <w:tc>
          <w:tcPr>
            <w:tcW w:w="2146" w:type="dxa"/>
            <w:tcBorders>
              <w:top w:val="single" w:sz="4" w:space="0" w:color="auto"/>
              <w:left w:val="single" w:sz="4" w:space="0" w:color="auto"/>
              <w:bottom w:val="single" w:sz="4" w:space="0" w:color="auto"/>
              <w:right w:val="single" w:sz="4" w:space="0" w:color="auto"/>
            </w:tcBorders>
            <w:vAlign w:val="center"/>
          </w:tcPr>
          <w:p w14:paraId="4515A429" w14:textId="77777777" w:rsidR="00E21045" w:rsidRDefault="00E21045"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A477FED" w14:textId="77777777" w:rsidR="00E21045" w:rsidRDefault="00E21045" w:rsidP="00E67A29">
            <w:pPr>
              <w:jc w:val="center"/>
              <w:rPr>
                <w:rFonts w:ascii="Arial" w:hAnsi="Arial" w:cs="Arial"/>
                <w:bCs/>
                <w:sz w:val="20"/>
                <w:szCs w:val="20"/>
              </w:rPr>
            </w:pPr>
            <w:r>
              <w:rPr>
                <w:rFonts w:ascii="Arial" w:hAnsi="Arial" w:cs="Arial"/>
                <w:bCs/>
                <w:sz w:val="20"/>
                <w:szCs w:val="20"/>
              </w:rPr>
              <w:t xml:space="preserve">Metropolitan Nashville Public Schools </w:t>
            </w:r>
          </w:p>
        </w:tc>
        <w:tc>
          <w:tcPr>
            <w:tcW w:w="3182" w:type="dxa"/>
            <w:tcBorders>
              <w:top w:val="single" w:sz="4" w:space="0" w:color="auto"/>
              <w:left w:val="single" w:sz="4" w:space="0" w:color="auto"/>
              <w:bottom w:val="single" w:sz="4" w:space="0" w:color="auto"/>
              <w:right w:val="single" w:sz="4" w:space="0" w:color="auto"/>
            </w:tcBorders>
            <w:vAlign w:val="center"/>
          </w:tcPr>
          <w:p w14:paraId="5403886E" w14:textId="77777777" w:rsidR="00E21045" w:rsidRPr="00DE509C"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was continued without stipulation of scheduled re-exam at that time.</w:t>
            </w:r>
          </w:p>
        </w:tc>
      </w:tr>
      <w:tr w:rsidR="00E21045" w:rsidRPr="00D84945" w14:paraId="0D235D6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575660" w14:textId="77777777" w:rsidR="00E21045" w:rsidRPr="007B61AF" w:rsidRDefault="00E21045" w:rsidP="00F148CB">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9491" w14:textId="77777777" w:rsidR="00E21045" w:rsidRPr="007B61AF" w:rsidRDefault="00E21045" w:rsidP="00F148CB">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4CE54389" w14:textId="77777777" w:rsidR="00E21045" w:rsidRPr="007B61AF" w:rsidRDefault="00E21045" w:rsidP="00F148CB">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25CB5D7" w14:textId="77777777" w:rsidR="00E21045" w:rsidRPr="007B61AF" w:rsidRDefault="00E21045" w:rsidP="00F148CB">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9B8AF22" w14:textId="77777777" w:rsidR="00E21045" w:rsidRPr="00756A36" w:rsidRDefault="00E21045" w:rsidP="00CC2935">
            <w:pPr>
              <w:jc w:val="both"/>
              <w:rPr>
                <w:rFonts w:ascii="Arial" w:hAnsi="Arial" w:cs="Arial"/>
                <w:bCs/>
                <w:sz w:val="19"/>
                <w:szCs w:val="19"/>
              </w:rPr>
            </w:pPr>
            <w:r w:rsidRPr="00756A36">
              <w:rPr>
                <w:rFonts w:ascii="Arial" w:hAnsi="Arial" w:cs="Arial"/>
                <w:bCs/>
                <w:sz w:val="19"/>
                <w:szCs w:val="19"/>
              </w:rPr>
              <w:t>As moved, seconded and approved, this disability pension re-exam was deferred for one month, (March 2014), with re-exam at that time.</w:t>
            </w:r>
          </w:p>
        </w:tc>
      </w:tr>
      <w:tr w:rsidR="00E21045" w:rsidRPr="00756A36" w14:paraId="3133B1E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0C31F26" w14:textId="77777777" w:rsidR="00E21045" w:rsidRPr="00756A36" w:rsidRDefault="00E21045" w:rsidP="00F148CB">
            <w:pPr>
              <w:jc w:val="center"/>
              <w:rPr>
                <w:rFonts w:ascii="Arial" w:hAnsi="Arial" w:cs="Arial"/>
                <w:bCs/>
                <w:sz w:val="19"/>
                <w:szCs w:val="19"/>
              </w:rPr>
            </w:pPr>
            <w:r w:rsidRPr="00756A36">
              <w:rPr>
                <w:rFonts w:ascii="Arial" w:hAnsi="Arial" w:cs="Arial"/>
                <w:bCs/>
                <w:sz w:val="19"/>
                <w:szCs w:val="19"/>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EA967" w14:textId="77777777" w:rsidR="00E21045" w:rsidRPr="00756A36" w:rsidRDefault="00E21045" w:rsidP="00F148CB">
            <w:pPr>
              <w:jc w:val="center"/>
              <w:rPr>
                <w:rFonts w:ascii="Arial" w:hAnsi="Arial" w:cs="Arial"/>
                <w:bCs/>
                <w:sz w:val="19"/>
                <w:szCs w:val="19"/>
              </w:rPr>
            </w:pPr>
            <w:r w:rsidRPr="00756A36">
              <w:rPr>
                <w:rFonts w:ascii="Arial" w:hAnsi="Arial" w:cs="Arial"/>
                <w:bCs/>
                <w:sz w:val="19"/>
                <w:szCs w:val="19"/>
              </w:rPr>
              <w:t>William B. Hitchcox</w:t>
            </w:r>
          </w:p>
        </w:tc>
        <w:tc>
          <w:tcPr>
            <w:tcW w:w="2146" w:type="dxa"/>
            <w:tcBorders>
              <w:top w:val="single" w:sz="4" w:space="0" w:color="auto"/>
              <w:left w:val="single" w:sz="4" w:space="0" w:color="auto"/>
              <w:bottom w:val="single" w:sz="4" w:space="0" w:color="auto"/>
              <w:right w:val="single" w:sz="4" w:space="0" w:color="auto"/>
            </w:tcBorders>
            <w:vAlign w:val="center"/>
          </w:tcPr>
          <w:p w14:paraId="1405C1E4" w14:textId="77777777" w:rsidR="00E21045" w:rsidRPr="00756A36" w:rsidRDefault="00E21045" w:rsidP="00D876FC">
            <w:pPr>
              <w:jc w:val="center"/>
              <w:rPr>
                <w:rFonts w:ascii="Arial" w:hAnsi="Arial" w:cs="Arial"/>
                <w:bCs/>
                <w:sz w:val="19"/>
                <w:szCs w:val="19"/>
              </w:rPr>
            </w:pPr>
            <w:r w:rsidRPr="00756A36">
              <w:rPr>
                <w:rFonts w:ascii="Arial" w:hAnsi="Arial" w:cs="Arial"/>
                <w:bCs/>
                <w:sz w:val="19"/>
                <w:szCs w:val="19"/>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BEC09D7" w14:textId="77777777" w:rsidR="00E21045" w:rsidRPr="00756A36" w:rsidRDefault="00E21045" w:rsidP="00F148CB">
            <w:pPr>
              <w:jc w:val="center"/>
              <w:rPr>
                <w:rFonts w:ascii="Arial" w:hAnsi="Arial" w:cs="Arial"/>
                <w:bCs/>
                <w:sz w:val="19"/>
                <w:szCs w:val="19"/>
              </w:rPr>
            </w:pPr>
            <w:r w:rsidRPr="00756A36">
              <w:rPr>
                <w:rFonts w:ascii="Arial" w:hAnsi="Arial" w:cs="Arial"/>
                <w:bCs/>
                <w:sz w:val="19"/>
                <w:szCs w:val="19"/>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94257EB" w14:textId="77777777" w:rsidR="00E21045" w:rsidRPr="00756A36" w:rsidRDefault="00E21045" w:rsidP="00F148CB">
            <w:pPr>
              <w:jc w:val="both"/>
              <w:rPr>
                <w:rFonts w:ascii="Arial" w:hAnsi="Arial" w:cs="Arial"/>
                <w:bCs/>
                <w:sz w:val="19"/>
                <w:szCs w:val="19"/>
              </w:rPr>
            </w:pPr>
            <w:r w:rsidRPr="00756A36">
              <w:rPr>
                <w:rFonts w:ascii="Arial" w:hAnsi="Arial" w:cs="Arial"/>
                <w:bCs/>
                <w:sz w:val="19"/>
                <w:szCs w:val="19"/>
              </w:rPr>
              <w:t>As moved, seconded and approved, this disability pension re-exam was deferred for one month, (March 2014), with re-exam at that time.</w:t>
            </w:r>
          </w:p>
        </w:tc>
      </w:tr>
    </w:tbl>
    <w:p w14:paraId="273CDB76" w14:textId="77777777" w:rsidR="00756A36" w:rsidRDefault="00756A36" w:rsidP="00756A36">
      <w:pPr>
        <w:pStyle w:val="Heading3"/>
        <w:jc w:val="both"/>
      </w:pPr>
      <w:r>
        <w:br w:type="page"/>
      </w:r>
      <w:r>
        <w:lastRenderedPageBreak/>
        <w:t>C. DISABILITY PENSIONS: (new requests, reexaminations, return to work and social security referrals) (continued)</w:t>
      </w:r>
    </w:p>
    <w:p w14:paraId="64BC10F6" w14:textId="77777777" w:rsidR="00756A36" w:rsidRDefault="00756A36" w:rsidP="00756A36">
      <w:pPr>
        <w:tabs>
          <w:tab w:val="left" w:pos="2829"/>
          <w:tab w:val="left" w:pos="6166"/>
          <w:tab w:val="left" w:pos="7026"/>
          <w:tab w:val="left" w:pos="10366"/>
          <w:tab w:val="left" w:pos="13706"/>
        </w:tabs>
        <w:jc w:val="both"/>
      </w:pPr>
    </w:p>
    <w:p w14:paraId="1DE39811" w14:textId="77777777" w:rsidR="00756A36" w:rsidRPr="00F03807" w:rsidRDefault="00756A36" w:rsidP="00756A3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756A36" w:rsidRPr="00D84945" w14:paraId="1CAC3D0A" w14:textId="77777777" w:rsidTr="004E2AC1">
        <w:trPr>
          <w:trHeight w:val="675"/>
        </w:trPr>
        <w:tc>
          <w:tcPr>
            <w:tcW w:w="606" w:type="dxa"/>
            <w:vAlign w:val="center"/>
          </w:tcPr>
          <w:p w14:paraId="3F4D90D4" w14:textId="77777777" w:rsidR="00756A36" w:rsidRPr="00D84945" w:rsidRDefault="00756A36" w:rsidP="004E2AC1">
            <w:pPr>
              <w:jc w:val="center"/>
              <w:rPr>
                <w:rFonts w:ascii="Arial" w:hAnsi="Arial" w:cs="Arial"/>
                <w:b/>
                <w:bCs/>
                <w:sz w:val="20"/>
                <w:szCs w:val="20"/>
              </w:rPr>
            </w:pPr>
          </w:p>
        </w:tc>
        <w:tc>
          <w:tcPr>
            <w:tcW w:w="2160" w:type="dxa"/>
            <w:shd w:val="clear" w:color="auto" w:fill="auto"/>
            <w:noWrap/>
            <w:vAlign w:val="center"/>
          </w:tcPr>
          <w:p w14:paraId="1DB9E7E4"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001C543"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EF94DFD"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D31DB06" w14:textId="77777777" w:rsidR="00756A36" w:rsidRPr="00D84945" w:rsidRDefault="00756A36" w:rsidP="004E2AC1">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E21045" w:rsidRPr="00D84945" w14:paraId="1EFFAAA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6AE6388" w14:textId="77777777" w:rsidR="00E21045" w:rsidRDefault="00E21045" w:rsidP="00F148CB">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D030B" w14:textId="77777777" w:rsidR="00E21045" w:rsidRDefault="00E21045" w:rsidP="00F148CB">
            <w:pPr>
              <w:jc w:val="center"/>
              <w:rPr>
                <w:rFonts w:ascii="Arial" w:hAnsi="Arial" w:cs="Arial"/>
                <w:bCs/>
                <w:sz w:val="20"/>
                <w:szCs w:val="20"/>
              </w:rPr>
            </w:pPr>
            <w:r>
              <w:rPr>
                <w:rFonts w:ascii="Arial" w:hAnsi="Arial" w:cs="Arial"/>
                <w:bCs/>
                <w:sz w:val="20"/>
                <w:szCs w:val="20"/>
              </w:rPr>
              <w:t>Karen D. Holder</w:t>
            </w:r>
          </w:p>
        </w:tc>
        <w:tc>
          <w:tcPr>
            <w:tcW w:w="2146" w:type="dxa"/>
            <w:tcBorders>
              <w:top w:val="single" w:sz="4" w:space="0" w:color="auto"/>
              <w:left w:val="single" w:sz="4" w:space="0" w:color="auto"/>
              <w:bottom w:val="single" w:sz="4" w:space="0" w:color="auto"/>
              <w:right w:val="single" w:sz="4" w:space="0" w:color="auto"/>
            </w:tcBorders>
            <w:vAlign w:val="center"/>
          </w:tcPr>
          <w:p w14:paraId="48DA7E09" w14:textId="77777777" w:rsidR="00E21045" w:rsidRDefault="00E21045" w:rsidP="00D876FC">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0121EC3A" w14:textId="77777777" w:rsidR="00E21045" w:rsidRDefault="00E21045" w:rsidP="00F148CB">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D700F17" w14:textId="77777777" w:rsidR="00E21045" w:rsidRPr="007B61AF"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re-exam was deferred for one month, (March 2014), with re-exam at that time.</w:t>
            </w:r>
          </w:p>
        </w:tc>
      </w:tr>
      <w:tr w:rsidR="00E21045" w:rsidRPr="00D84945" w14:paraId="19E0F00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4321C6" w14:textId="77777777" w:rsidR="00E21045" w:rsidRDefault="00E21045" w:rsidP="00F148CB">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37B3E" w14:textId="77777777" w:rsidR="00E21045" w:rsidRDefault="00E21045" w:rsidP="00F148CB">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444BAE46" w14:textId="77777777" w:rsidR="00E21045" w:rsidRDefault="00E21045" w:rsidP="00D876FC">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669887A" w14:textId="77777777" w:rsidR="00E21045" w:rsidRDefault="00E21045" w:rsidP="00F148CB">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9A56A04" w14:textId="77777777" w:rsidR="00E21045" w:rsidRPr="007B61AF"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re-exam was deferred for one month, (March 2014), with re-exam at that time.</w:t>
            </w:r>
          </w:p>
        </w:tc>
      </w:tr>
      <w:tr w:rsidR="00E21045" w:rsidRPr="00D84945" w14:paraId="066261C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565D8F8" w14:textId="77777777" w:rsidR="00E21045" w:rsidRDefault="00E21045" w:rsidP="00F148CB">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18F6B" w14:textId="77777777" w:rsidR="00E21045" w:rsidRDefault="00E21045" w:rsidP="00F148CB">
            <w:pPr>
              <w:jc w:val="center"/>
              <w:rPr>
                <w:rFonts w:ascii="Arial" w:hAnsi="Arial" w:cs="Arial"/>
                <w:bCs/>
                <w:sz w:val="20"/>
                <w:szCs w:val="20"/>
              </w:rPr>
            </w:pPr>
            <w:r>
              <w:rPr>
                <w:rFonts w:ascii="Arial" w:hAnsi="Arial" w:cs="Arial"/>
                <w:bCs/>
                <w:sz w:val="20"/>
                <w:szCs w:val="20"/>
              </w:rPr>
              <w:t>James C. Medley</w:t>
            </w:r>
          </w:p>
        </w:tc>
        <w:tc>
          <w:tcPr>
            <w:tcW w:w="2146" w:type="dxa"/>
            <w:tcBorders>
              <w:top w:val="single" w:sz="4" w:space="0" w:color="auto"/>
              <w:left w:val="single" w:sz="4" w:space="0" w:color="auto"/>
              <w:bottom w:val="single" w:sz="4" w:space="0" w:color="auto"/>
              <w:right w:val="single" w:sz="4" w:space="0" w:color="auto"/>
            </w:tcBorders>
            <w:vAlign w:val="center"/>
          </w:tcPr>
          <w:p w14:paraId="6127AFDF" w14:textId="77777777" w:rsidR="00E21045" w:rsidRDefault="00E21045" w:rsidP="00D876FC">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A92DA19" w14:textId="77777777" w:rsidR="00E21045" w:rsidRDefault="00E21045" w:rsidP="00F148CB">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EC5D3FC" w14:textId="77777777" w:rsidR="00E21045" w:rsidRPr="007B61AF"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re-exam was deferred for one month, (March 2014), with re-exam at that time.</w:t>
            </w:r>
          </w:p>
        </w:tc>
      </w:tr>
      <w:tr w:rsidR="00E21045" w:rsidRPr="00D84945" w14:paraId="4E97A55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4D2905" w14:textId="77777777" w:rsidR="00E21045" w:rsidRDefault="00E21045" w:rsidP="00F148CB">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5A9E" w14:textId="77777777" w:rsidR="00E21045" w:rsidRDefault="00E21045" w:rsidP="00F148CB">
            <w:pPr>
              <w:jc w:val="center"/>
              <w:rPr>
                <w:rFonts w:ascii="Arial" w:hAnsi="Arial" w:cs="Arial"/>
                <w:bCs/>
                <w:sz w:val="20"/>
                <w:szCs w:val="20"/>
              </w:rPr>
            </w:pPr>
            <w:r>
              <w:rPr>
                <w:rFonts w:ascii="Arial" w:hAnsi="Arial" w:cs="Arial"/>
                <w:bCs/>
                <w:sz w:val="20"/>
                <w:szCs w:val="20"/>
              </w:rPr>
              <w:t>Joe T. Mullican</w:t>
            </w:r>
          </w:p>
        </w:tc>
        <w:tc>
          <w:tcPr>
            <w:tcW w:w="2146" w:type="dxa"/>
            <w:tcBorders>
              <w:top w:val="single" w:sz="4" w:space="0" w:color="auto"/>
              <w:left w:val="single" w:sz="4" w:space="0" w:color="auto"/>
              <w:bottom w:val="single" w:sz="4" w:space="0" w:color="auto"/>
              <w:right w:val="single" w:sz="4" w:space="0" w:color="auto"/>
            </w:tcBorders>
            <w:vAlign w:val="center"/>
          </w:tcPr>
          <w:p w14:paraId="384022E9" w14:textId="77777777" w:rsidR="00E21045" w:rsidRDefault="00E21045" w:rsidP="00D876FC">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0F881160" w14:textId="77777777" w:rsidR="00E21045" w:rsidRDefault="00E21045" w:rsidP="00F148CB">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20F4359" w14:textId="77777777" w:rsidR="00E21045" w:rsidRPr="007B61AF"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re-exam was deferred for one month, (March 2014), with re-exam at that time.</w:t>
            </w:r>
          </w:p>
        </w:tc>
      </w:tr>
      <w:tr w:rsidR="00E21045" w:rsidRPr="00D84945" w14:paraId="12C5FF9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AAFE0B0" w14:textId="77777777" w:rsidR="00E21045" w:rsidRDefault="00E21045" w:rsidP="00F148CB">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9C1A" w14:textId="77777777" w:rsidR="00E21045" w:rsidRDefault="00E21045" w:rsidP="00F148CB">
            <w:pPr>
              <w:jc w:val="center"/>
              <w:rPr>
                <w:rFonts w:ascii="Arial" w:hAnsi="Arial" w:cs="Arial"/>
                <w:bCs/>
                <w:sz w:val="20"/>
                <w:szCs w:val="20"/>
              </w:rPr>
            </w:pPr>
            <w:r>
              <w:rPr>
                <w:rFonts w:ascii="Arial" w:hAnsi="Arial" w:cs="Arial"/>
                <w:bCs/>
                <w:sz w:val="20"/>
                <w:szCs w:val="20"/>
              </w:rPr>
              <w:t>Sung Jun Park</w:t>
            </w:r>
          </w:p>
        </w:tc>
        <w:tc>
          <w:tcPr>
            <w:tcW w:w="2146" w:type="dxa"/>
            <w:tcBorders>
              <w:top w:val="single" w:sz="4" w:space="0" w:color="auto"/>
              <w:left w:val="single" w:sz="4" w:space="0" w:color="auto"/>
              <w:bottom w:val="single" w:sz="4" w:space="0" w:color="auto"/>
              <w:right w:val="single" w:sz="4" w:space="0" w:color="auto"/>
            </w:tcBorders>
            <w:vAlign w:val="center"/>
          </w:tcPr>
          <w:p w14:paraId="47B054F5" w14:textId="77777777" w:rsidR="00E21045" w:rsidRDefault="00E21045" w:rsidP="00D876FC">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2B807BB" w14:textId="77777777" w:rsidR="00E21045" w:rsidRDefault="00E21045" w:rsidP="00F148CB">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90D6AC5" w14:textId="77777777" w:rsidR="00E21045" w:rsidRPr="007B61AF" w:rsidRDefault="00E21045" w:rsidP="00F148CB">
            <w:pPr>
              <w:jc w:val="both"/>
              <w:rPr>
                <w:rFonts w:ascii="Arial" w:hAnsi="Arial" w:cs="Arial"/>
                <w:bCs/>
                <w:sz w:val="20"/>
                <w:szCs w:val="20"/>
              </w:rPr>
            </w:pPr>
            <w:r>
              <w:rPr>
                <w:rFonts w:ascii="Arial" w:hAnsi="Arial" w:cs="Arial"/>
                <w:bCs/>
                <w:sz w:val="20"/>
                <w:szCs w:val="20"/>
              </w:rPr>
              <w:t>As moved, seconded and approved, this disability pension re-exam was deferred for one month, (March 2014), with re-exam at that time.</w:t>
            </w:r>
          </w:p>
        </w:tc>
      </w:tr>
    </w:tbl>
    <w:p w14:paraId="50EB907C"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812C135"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D443501" w14:textId="77777777">
        <w:trPr>
          <w:trHeight w:val="675"/>
        </w:trPr>
        <w:tc>
          <w:tcPr>
            <w:tcW w:w="606" w:type="dxa"/>
            <w:vAlign w:val="center"/>
          </w:tcPr>
          <w:p w14:paraId="028AF82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85DD6C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305E43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410105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75043C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5D0F778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CB244CD" w14:textId="77777777" w:rsidR="007B61AF" w:rsidRPr="007B61AF" w:rsidRDefault="00D876FC"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6335A" w14:textId="77777777" w:rsidR="007B61AF" w:rsidRPr="007B61AF" w:rsidRDefault="00D876FC" w:rsidP="00E67A29">
            <w:pPr>
              <w:jc w:val="center"/>
              <w:rPr>
                <w:rFonts w:ascii="Arial" w:hAnsi="Arial" w:cs="Arial"/>
                <w:bCs/>
                <w:sz w:val="20"/>
                <w:szCs w:val="20"/>
              </w:rPr>
            </w:pPr>
            <w:r>
              <w:rPr>
                <w:rFonts w:ascii="Arial" w:hAnsi="Arial" w:cs="Arial"/>
                <w:bCs/>
                <w:sz w:val="20"/>
                <w:szCs w:val="20"/>
              </w:rPr>
              <w:t>Phyllis Y. Boyd</w:t>
            </w:r>
          </w:p>
        </w:tc>
        <w:tc>
          <w:tcPr>
            <w:tcW w:w="2146" w:type="dxa"/>
            <w:tcBorders>
              <w:top w:val="single" w:sz="4" w:space="0" w:color="auto"/>
              <w:left w:val="single" w:sz="4" w:space="0" w:color="auto"/>
              <w:bottom w:val="single" w:sz="4" w:space="0" w:color="auto"/>
              <w:right w:val="single" w:sz="4" w:space="0" w:color="auto"/>
            </w:tcBorders>
            <w:vAlign w:val="center"/>
          </w:tcPr>
          <w:p w14:paraId="4EECFD74" w14:textId="77777777" w:rsidR="007B61AF" w:rsidRPr="007B61AF" w:rsidRDefault="00D876FC"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74C42B6C" w14:textId="77777777" w:rsidR="007B61AF" w:rsidRPr="007B61AF" w:rsidRDefault="00D876F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4C2B7BC" w14:textId="77777777" w:rsidR="007B61AF" w:rsidRPr="007B61AF" w:rsidRDefault="007B61AF" w:rsidP="00E21045">
            <w:pPr>
              <w:jc w:val="both"/>
              <w:rPr>
                <w:rFonts w:ascii="Arial" w:hAnsi="Arial" w:cs="Arial"/>
                <w:bCs/>
                <w:sz w:val="20"/>
                <w:szCs w:val="20"/>
              </w:rPr>
            </w:pPr>
            <w:r w:rsidRPr="007B61AF">
              <w:rPr>
                <w:rFonts w:ascii="Arial" w:hAnsi="Arial" w:cs="Arial"/>
                <w:bCs/>
                <w:sz w:val="20"/>
                <w:szCs w:val="20"/>
              </w:rPr>
              <w:t xml:space="preserve">As moved, seconded and approved, this </w:t>
            </w:r>
            <w:r w:rsidR="00E21045">
              <w:rPr>
                <w:rFonts w:ascii="Arial" w:hAnsi="Arial" w:cs="Arial"/>
                <w:bCs/>
                <w:sz w:val="20"/>
                <w:szCs w:val="20"/>
              </w:rPr>
              <w:t xml:space="preserve">individual was placed on the </w:t>
            </w:r>
            <w:r>
              <w:rPr>
                <w:rFonts w:ascii="Arial" w:hAnsi="Arial" w:cs="Arial"/>
                <w:bCs/>
                <w:sz w:val="20"/>
                <w:szCs w:val="20"/>
              </w:rPr>
              <w:t>return to work</w:t>
            </w:r>
            <w:r w:rsidRPr="007B61AF">
              <w:rPr>
                <w:rFonts w:ascii="Arial" w:hAnsi="Arial" w:cs="Arial"/>
                <w:bCs/>
                <w:sz w:val="20"/>
                <w:szCs w:val="20"/>
              </w:rPr>
              <w:t xml:space="preserve"> </w:t>
            </w:r>
            <w:r w:rsidR="00E21045">
              <w:rPr>
                <w:rFonts w:ascii="Arial" w:hAnsi="Arial" w:cs="Arial"/>
                <w:bCs/>
                <w:sz w:val="20"/>
                <w:szCs w:val="20"/>
              </w:rPr>
              <w:t>list</w:t>
            </w:r>
            <w:r w:rsidR="00EC5E70">
              <w:rPr>
                <w:rFonts w:ascii="Arial" w:hAnsi="Arial" w:cs="Arial"/>
                <w:bCs/>
                <w:sz w:val="20"/>
                <w:szCs w:val="20"/>
              </w:rPr>
              <w:t>.</w:t>
            </w:r>
          </w:p>
        </w:tc>
      </w:tr>
      <w:tr w:rsidR="00874E61" w:rsidRPr="007B61AF" w14:paraId="4C1200E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569FDF1" w14:textId="77777777" w:rsidR="00874E61" w:rsidRDefault="00874E61"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FD65A" w14:textId="77777777" w:rsidR="00874E61" w:rsidRDefault="00874E61" w:rsidP="00E67A29">
            <w:pPr>
              <w:jc w:val="center"/>
              <w:rPr>
                <w:rFonts w:ascii="Arial" w:hAnsi="Arial" w:cs="Arial"/>
                <w:bCs/>
                <w:sz w:val="20"/>
                <w:szCs w:val="20"/>
              </w:rPr>
            </w:pPr>
            <w:r>
              <w:rPr>
                <w:rFonts w:ascii="Arial" w:hAnsi="Arial" w:cs="Arial"/>
                <w:bCs/>
                <w:sz w:val="20"/>
                <w:szCs w:val="20"/>
              </w:rPr>
              <w:t>Virpi E. Duff-Smith</w:t>
            </w:r>
          </w:p>
        </w:tc>
        <w:tc>
          <w:tcPr>
            <w:tcW w:w="2146" w:type="dxa"/>
            <w:tcBorders>
              <w:top w:val="single" w:sz="4" w:space="0" w:color="auto"/>
              <w:left w:val="single" w:sz="4" w:space="0" w:color="auto"/>
              <w:bottom w:val="single" w:sz="4" w:space="0" w:color="auto"/>
              <w:right w:val="single" w:sz="4" w:space="0" w:color="auto"/>
            </w:tcBorders>
            <w:vAlign w:val="center"/>
          </w:tcPr>
          <w:p w14:paraId="320EFF55" w14:textId="77777777" w:rsidR="00874E61" w:rsidRDefault="00874E61"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466220B" w14:textId="77777777" w:rsidR="00874E61" w:rsidRDefault="00874E6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D34C262" w14:textId="77777777" w:rsidR="00874E61" w:rsidRPr="007B61AF" w:rsidRDefault="00874E61" w:rsidP="00F148CB">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r w:rsidR="00874E61" w:rsidRPr="007B61AF" w14:paraId="15E17CD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9B91C1E" w14:textId="77777777" w:rsidR="00874E61" w:rsidRDefault="00874E61" w:rsidP="00E67A29">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89D4F" w14:textId="77777777" w:rsidR="00874E61" w:rsidRDefault="00874E61" w:rsidP="00E67A29">
            <w:pPr>
              <w:jc w:val="center"/>
              <w:rPr>
                <w:rFonts w:ascii="Arial" w:hAnsi="Arial" w:cs="Arial"/>
                <w:bCs/>
                <w:sz w:val="20"/>
                <w:szCs w:val="20"/>
              </w:rPr>
            </w:pPr>
            <w:r>
              <w:rPr>
                <w:rFonts w:ascii="Arial" w:hAnsi="Arial" w:cs="Arial"/>
                <w:bCs/>
                <w:sz w:val="20"/>
                <w:szCs w:val="20"/>
              </w:rPr>
              <w:t>Kevin D. Steele</w:t>
            </w:r>
          </w:p>
        </w:tc>
        <w:tc>
          <w:tcPr>
            <w:tcW w:w="2146" w:type="dxa"/>
            <w:tcBorders>
              <w:top w:val="single" w:sz="4" w:space="0" w:color="auto"/>
              <w:left w:val="single" w:sz="4" w:space="0" w:color="auto"/>
              <w:bottom w:val="single" w:sz="4" w:space="0" w:color="auto"/>
              <w:right w:val="single" w:sz="4" w:space="0" w:color="auto"/>
            </w:tcBorders>
            <w:vAlign w:val="center"/>
          </w:tcPr>
          <w:p w14:paraId="1737EDEA" w14:textId="77777777" w:rsidR="00874E61" w:rsidRDefault="00874E61"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7AEFA8E" w14:textId="77777777" w:rsidR="00874E61" w:rsidRDefault="00874E6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ECEFD8A" w14:textId="77777777" w:rsidR="00874E61" w:rsidRPr="007B61AF" w:rsidRDefault="00874E61" w:rsidP="00F148CB">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tbl>
    <w:p w14:paraId="067DFDC6"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A7D4FFA"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2A1B6A01" w14:textId="77777777" w:rsidTr="00CC2935">
        <w:trPr>
          <w:trHeight w:val="675"/>
        </w:trPr>
        <w:tc>
          <w:tcPr>
            <w:tcW w:w="606" w:type="dxa"/>
            <w:vAlign w:val="center"/>
          </w:tcPr>
          <w:p w14:paraId="2471E265"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4006F57D"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6048A1C"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7333BDF"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38CC2D6"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6B3A4CE9"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8BE6F2B" w14:textId="77777777" w:rsidR="005E5C42" w:rsidRPr="007B61AF" w:rsidRDefault="00D876FC" w:rsidP="00CC2935">
            <w:pPr>
              <w:jc w:val="center"/>
              <w:rPr>
                <w:rFonts w:ascii="Arial" w:hAnsi="Arial" w:cs="Arial"/>
                <w:bCs/>
                <w:sz w:val="20"/>
                <w:szCs w:val="20"/>
              </w:rPr>
            </w:pPr>
            <w:r>
              <w:rPr>
                <w:rFonts w:ascii="Arial" w:hAnsi="Arial" w:cs="Arial"/>
                <w:bCs/>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BB769" w14:textId="77777777" w:rsidR="005E5C42" w:rsidRPr="007B61AF" w:rsidRDefault="00D876FC" w:rsidP="00CC2935">
            <w:pPr>
              <w:jc w:val="center"/>
              <w:rPr>
                <w:rFonts w:ascii="Arial" w:hAnsi="Arial" w:cs="Arial"/>
                <w:bCs/>
                <w:sz w:val="20"/>
                <w:szCs w:val="20"/>
              </w:rPr>
            </w:pPr>
            <w:r>
              <w:rPr>
                <w:rFonts w:ascii="Arial" w:hAnsi="Arial" w:cs="Arial"/>
                <w:bCs/>
                <w:sz w:val="20"/>
                <w:szCs w:val="20"/>
              </w:rPr>
              <w:t>Michael T. True</w:t>
            </w:r>
          </w:p>
        </w:tc>
        <w:tc>
          <w:tcPr>
            <w:tcW w:w="2146" w:type="dxa"/>
            <w:tcBorders>
              <w:top w:val="single" w:sz="4" w:space="0" w:color="auto"/>
              <w:left w:val="single" w:sz="4" w:space="0" w:color="auto"/>
              <w:bottom w:val="single" w:sz="4" w:space="0" w:color="auto"/>
              <w:right w:val="single" w:sz="4" w:space="0" w:color="auto"/>
            </w:tcBorders>
            <w:vAlign w:val="center"/>
          </w:tcPr>
          <w:p w14:paraId="08781B7A" w14:textId="77777777" w:rsidR="005E5C42" w:rsidRPr="007B61AF" w:rsidRDefault="00D876FC" w:rsidP="00CC293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02C2D31E" w14:textId="77777777" w:rsidR="005E5C42" w:rsidRPr="007B61AF" w:rsidRDefault="00D876FC"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729D76E" w14:textId="77777777" w:rsidR="005E5C42" w:rsidRPr="007B61AF" w:rsidRDefault="005E5C42" w:rsidP="00874E61">
            <w:pPr>
              <w:jc w:val="both"/>
              <w:rPr>
                <w:rFonts w:ascii="Arial" w:hAnsi="Arial" w:cs="Arial"/>
                <w:bCs/>
                <w:sz w:val="20"/>
                <w:szCs w:val="20"/>
              </w:rPr>
            </w:pPr>
            <w:r w:rsidRPr="007B61AF">
              <w:rPr>
                <w:rFonts w:ascii="Arial" w:hAnsi="Arial" w:cs="Arial"/>
                <w:bCs/>
                <w:sz w:val="20"/>
                <w:szCs w:val="20"/>
              </w:rPr>
              <w:t>As moved, seconded an</w:t>
            </w:r>
            <w:r w:rsidR="00874E61">
              <w:rPr>
                <w:rFonts w:ascii="Arial" w:hAnsi="Arial" w:cs="Arial"/>
                <w:bCs/>
                <w:sz w:val="20"/>
                <w:szCs w:val="20"/>
              </w:rPr>
              <w:t xml:space="preserve">d approved, </w:t>
            </w:r>
            <w:r w:rsidR="00E21045">
              <w:rPr>
                <w:rFonts w:ascii="Arial" w:hAnsi="Arial" w:cs="Arial"/>
                <w:bCs/>
                <w:sz w:val="20"/>
                <w:szCs w:val="20"/>
              </w:rPr>
              <w:t>a salary supplement was approved.</w:t>
            </w:r>
          </w:p>
        </w:tc>
      </w:tr>
    </w:tbl>
    <w:p w14:paraId="36A56F16" w14:textId="77777777" w:rsidR="00756A36" w:rsidRDefault="00756A36"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3A371A4" w14:textId="77777777" w:rsidR="00756A36" w:rsidRDefault="00756A36" w:rsidP="00756A36">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304B6178"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6E6F79B" w14:textId="77777777" w:rsidR="0060757D" w:rsidRPr="0060757D" w:rsidRDefault="0060757D" w:rsidP="00E26723">
      <w:pPr>
        <w:tabs>
          <w:tab w:val="left" w:pos="2829"/>
          <w:tab w:val="left" w:pos="6166"/>
          <w:tab w:val="left" w:pos="7026"/>
          <w:tab w:val="left" w:pos="10366"/>
          <w:tab w:val="left" w:pos="13706"/>
        </w:tabs>
        <w:jc w:val="both"/>
        <w:rPr>
          <w:rFonts w:ascii="Arial" w:eastAsia="Arial Unicode MS" w:hAnsi="Arial" w:cs="Arial"/>
          <w:b/>
          <w:sz w:val="20"/>
          <w:szCs w:val="20"/>
        </w:rPr>
      </w:pPr>
      <w:r w:rsidRPr="0060757D">
        <w:rPr>
          <w:rFonts w:ascii="Arial" w:eastAsia="Arial Unicode MS" w:hAnsi="Arial" w:cs="Arial"/>
          <w:b/>
          <w:sz w:val="20"/>
          <w:szCs w:val="20"/>
        </w:rPr>
        <w:t>LATE ITEM:</w:t>
      </w:r>
    </w:p>
    <w:p w14:paraId="75B5EC4B" w14:textId="77777777" w:rsidR="0060757D" w:rsidRPr="00F03807" w:rsidRDefault="0060757D" w:rsidP="0060757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60757D" w:rsidRPr="00D84945" w14:paraId="56C9F669" w14:textId="77777777" w:rsidTr="009A5176">
        <w:trPr>
          <w:trHeight w:val="675"/>
        </w:trPr>
        <w:tc>
          <w:tcPr>
            <w:tcW w:w="606" w:type="dxa"/>
            <w:vAlign w:val="center"/>
          </w:tcPr>
          <w:p w14:paraId="5F36E42B" w14:textId="77777777" w:rsidR="0060757D" w:rsidRPr="00D84945" w:rsidRDefault="0060757D" w:rsidP="009A5176">
            <w:pPr>
              <w:jc w:val="center"/>
              <w:rPr>
                <w:rFonts w:ascii="Arial" w:hAnsi="Arial" w:cs="Arial"/>
                <w:b/>
                <w:bCs/>
                <w:sz w:val="20"/>
                <w:szCs w:val="20"/>
              </w:rPr>
            </w:pPr>
          </w:p>
        </w:tc>
        <w:tc>
          <w:tcPr>
            <w:tcW w:w="2160" w:type="dxa"/>
            <w:shd w:val="clear" w:color="auto" w:fill="auto"/>
            <w:noWrap/>
            <w:vAlign w:val="center"/>
          </w:tcPr>
          <w:p w14:paraId="57DC2740" w14:textId="77777777" w:rsidR="0060757D" w:rsidRPr="00D84945" w:rsidRDefault="0060757D" w:rsidP="009A5176">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3DAB617" w14:textId="77777777" w:rsidR="0060757D" w:rsidRPr="00D84945" w:rsidRDefault="0060757D" w:rsidP="009A517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8886326" w14:textId="77777777" w:rsidR="0060757D" w:rsidRPr="00D84945" w:rsidRDefault="0060757D" w:rsidP="009A5176">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3509DFE" w14:textId="77777777" w:rsidR="0060757D" w:rsidRPr="00D84945" w:rsidRDefault="0060757D" w:rsidP="009A5176">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60757D" w:rsidRPr="007B61AF" w14:paraId="4CB55CE0" w14:textId="77777777" w:rsidTr="009A5176">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CFEEB85" w14:textId="77777777" w:rsidR="0060757D" w:rsidRPr="007B61AF" w:rsidRDefault="0060757D" w:rsidP="0060757D">
            <w:pPr>
              <w:jc w:val="center"/>
              <w:rPr>
                <w:rFonts w:ascii="Arial" w:hAnsi="Arial" w:cs="Arial"/>
                <w:bCs/>
                <w:sz w:val="20"/>
                <w:szCs w:val="20"/>
              </w:rPr>
            </w:pPr>
            <w:bookmarkStart w:id="3" w:name="_Hlk380139147"/>
            <w:r>
              <w:rPr>
                <w:rFonts w:ascii="Arial" w:hAnsi="Arial" w:cs="Arial"/>
                <w:bCs/>
                <w:sz w:val="20"/>
                <w:szCs w:val="20"/>
              </w:rPr>
              <w:t>32.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E0AD4" w14:textId="77777777" w:rsidR="0060757D" w:rsidRPr="007B61AF" w:rsidRDefault="0060757D" w:rsidP="009A5176">
            <w:pPr>
              <w:jc w:val="center"/>
              <w:rPr>
                <w:rFonts w:ascii="Arial" w:hAnsi="Arial" w:cs="Arial"/>
                <w:bCs/>
                <w:sz w:val="20"/>
                <w:szCs w:val="20"/>
              </w:rPr>
            </w:pPr>
            <w:r>
              <w:rPr>
                <w:rFonts w:ascii="Arial" w:hAnsi="Arial" w:cs="Arial"/>
                <w:bCs/>
                <w:sz w:val="20"/>
                <w:szCs w:val="20"/>
              </w:rPr>
              <w:t>Ronald J. Wilson</w:t>
            </w:r>
          </w:p>
        </w:tc>
        <w:tc>
          <w:tcPr>
            <w:tcW w:w="2146" w:type="dxa"/>
            <w:tcBorders>
              <w:top w:val="single" w:sz="4" w:space="0" w:color="auto"/>
              <w:left w:val="single" w:sz="4" w:space="0" w:color="auto"/>
              <w:bottom w:val="single" w:sz="4" w:space="0" w:color="auto"/>
              <w:right w:val="single" w:sz="4" w:space="0" w:color="auto"/>
            </w:tcBorders>
            <w:vAlign w:val="center"/>
          </w:tcPr>
          <w:p w14:paraId="1C126C17" w14:textId="77777777" w:rsidR="0060757D" w:rsidRPr="007B61AF" w:rsidRDefault="0060757D" w:rsidP="009A5176">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9C9789D" w14:textId="77777777" w:rsidR="0060757D" w:rsidRPr="007B61AF" w:rsidRDefault="0060757D" w:rsidP="009A5176">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124D2BD" w14:textId="77777777" w:rsidR="0060757D" w:rsidRPr="007B61AF" w:rsidRDefault="0060757D" w:rsidP="009A5176">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w:t>
            </w:r>
            <w:r w:rsidRPr="007B61AF">
              <w:rPr>
                <w:rFonts w:ascii="Arial" w:hAnsi="Arial" w:cs="Arial"/>
                <w:bCs/>
                <w:sz w:val="20"/>
                <w:szCs w:val="20"/>
              </w:rPr>
              <w:t xml:space="preserve"> </w:t>
            </w:r>
            <w:r>
              <w:rPr>
                <w:rFonts w:ascii="Arial" w:hAnsi="Arial" w:cs="Arial"/>
                <w:bCs/>
                <w:sz w:val="20"/>
                <w:szCs w:val="20"/>
              </w:rPr>
              <w:t>list.</w:t>
            </w:r>
          </w:p>
        </w:tc>
      </w:tr>
      <w:bookmarkEnd w:id="3"/>
    </w:tbl>
    <w:p w14:paraId="64B8CA66" w14:textId="77777777" w:rsidR="0060757D" w:rsidRDefault="0060757D"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039A0C5"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5DD966C1"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847D500"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005894">
        <w:rPr>
          <w:rFonts w:ascii="Arial" w:eastAsia="Arial Unicode MS" w:hAnsi="Arial" w:cs="Arial"/>
          <w:sz w:val="20"/>
          <w:szCs w:val="20"/>
        </w:rPr>
        <w:t xml:space="preserve"> Christine Bradley moved for approval of the referrals. Jerry Hall seconded and the Board approved without objection.</w:t>
      </w:r>
    </w:p>
    <w:p w14:paraId="76C34780" w14:textId="77777777" w:rsidR="00005894" w:rsidRDefault="00005894"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35" w:type="dxa"/>
        <w:tblInd w:w="93" w:type="dxa"/>
        <w:tblLayout w:type="fixed"/>
        <w:tblLook w:val="04A0" w:firstRow="1" w:lastRow="0" w:firstColumn="1" w:lastColumn="0" w:noHBand="0" w:noVBand="1"/>
      </w:tblPr>
      <w:tblGrid>
        <w:gridCol w:w="628"/>
        <w:gridCol w:w="1997"/>
        <w:gridCol w:w="1620"/>
        <w:gridCol w:w="1170"/>
        <w:gridCol w:w="1980"/>
        <w:gridCol w:w="1980"/>
        <w:gridCol w:w="1260"/>
      </w:tblGrid>
      <w:tr w:rsidR="00307FC3" w:rsidRPr="00307FC3" w14:paraId="69EBF1D4" w14:textId="77777777" w:rsidTr="00307FC3">
        <w:trPr>
          <w:trHeight w:val="1025"/>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E5EC" w14:textId="77777777" w:rsidR="00005894" w:rsidRPr="00307FC3" w:rsidRDefault="00005894">
            <w:pPr>
              <w:jc w:val="center"/>
              <w:rPr>
                <w:rFonts w:ascii="Arial" w:hAnsi="Arial" w:cs="Arial"/>
                <w:b/>
                <w:bCs/>
                <w:sz w:val="20"/>
                <w:szCs w:val="20"/>
              </w:rPr>
            </w:pPr>
            <w:r w:rsidRPr="00307FC3">
              <w:rPr>
                <w:rFonts w:ascii="Arial" w:hAnsi="Arial" w:cs="Arial"/>
                <w:b/>
                <w:bCs/>
                <w:sz w:val="20"/>
                <w:szCs w:val="20"/>
              </w:rPr>
              <w:t>Item</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14:paraId="1D736248" w14:textId="77777777" w:rsidR="00005894" w:rsidRPr="00307FC3" w:rsidRDefault="00005894">
            <w:pPr>
              <w:jc w:val="center"/>
              <w:rPr>
                <w:rFonts w:ascii="Arial" w:hAnsi="Arial" w:cs="Arial"/>
                <w:b/>
                <w:bCs/>
                <w:sz w:val="20"/>
                <w:szCs w:val="20"/>
              </w:rPr>
            </w:pPr>
            <w:r w:rsidRPr="00307FC3">
              <w:rPr>
                <w:rFonts w:ascii="Arial" w:hAnsi="Arial" w:cs="Arial"/>
                <w:b/>
                <w:bCs/>
                <w:sz w:val="20"/>
                <w:szCs w:val="20"/>
              </w:rPr>
              <w:t>Name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E8E2BEF" w14:textId="77777777" w:rsidR="00005894" w:rsidRPr="00307FC3" w:rsidRDefault="00005894">
            <w:pPr>
              <w:jc w:val="center"/>
              <w:rPr>
                <w:rFonts w:ascii="Arial" w:hAnsi="Arial" w:cs="Arial"/>
                <w:b/>
                <w:bCs/>
                <w:sz w:val="20"/>
                <w:szCs w:val="20"/>
              </w:rPr>
            </w:pPr>
            <w:r w:rsidRPr="00307FC3">
              <w:rPr>
                <w:rFonts w:ascii="Arial" w:hAnsi="Arial" w:cs="Arial"/>
                <w:b/>
                <w:bCs/>
                <w:sz w:val="20"/>
                <w:szCs w:val="20"/>
              </w:rPr>
              <w:t>Department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5F387079" w14:textId="77777777" w:rsidR="00005894" w:rsidRPr="00307FC3" w:rsidRDefault="00005894">
            <w:pPr>
              <w:jc w:val="center"/>
              <w:rPr>
                <w:rFonts w:ascii="Arial" w:hAnsi="Arial" w:cs="Arial"/>
                <w:b/>
                <w:bCs/>
                <w:sz w:val="20"/>
                <w:szCs w:val="20"/>
              </w:rPr>
            </w:pPr>
            <w:r w:rsidRPr="00307FC3">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33FCD84" w14:textId="77777777" w:rsidR="00005894" w:rsidRPr="00307FC3" w:rsidRDefault="00005894">
            <w:pPr>
              <w:rPr>
                <w:rFonts w:ascii="Arial" w:hAnsi="Arial" w:cs="Arial"/>
                <w:b/>
                <w:bCs/>
                <w:sz w:val="20"/>
                <w:szCs w:val="20"/>
              </w:rPr>
            </w:pPr>
            <w:r w:rsidRPr="00307FC3">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1BC0896" w14:textId="77777777" w:rsidR="00005894" w:rsidRPr="00307FC3" w:rsidRDefault="00005894" w:rsidP="00307FC3">
            <w:pPr>
              <w:rPr>
                <w:rFonts w:ascii="Arial" w:hAnsi="Arial" w:cs="Arial"/>
                <w:b/>
                <w:bCs/>
                <w:sz w:val="20"/>
                <w:szCs w:val="20"/>
              </w:rPr>
            </w:pPr>
            <w:r w:rsidRPr="00307FC3">
              <w:rPr>
                <w:rFonts w:ascii="Arial" w:hAnsi="Arial" w:cs="Arial"/>
                <w:b/>
                <w:bCs/>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5A22ED7" w14:textId="77777777" w:rsidR="00005894" w:rsidRPr="00307FC3" w:rsidRDefault="00005894">
            <w:pPr>
              <w:rPr>
                <w:rFonts w:ascii="Arial" w:hAnsi="Arial" w:cs="Arial"/>
                <w:b/>
                <w:bCs/>
                <w:sz w:val="20"/>
                <w:szCs w:val="20"/>
              </w:rPr>
            </w:pPr>
            <w:r w:rsidRPr="00307FC3">
              <w:rPr>
                <w:rFonts w:ascii="Arial" w:hAnsi="Arial" w:cs="Arial"/>
                <w:b/>
                <w:bCs/>
                <w:sz w:val="20"/>
                <w:szCs w:val="20"/>
              </w:rPr>
              <w:t>Comments</w:t>
            </w:r>
          </w:p>
        </w:tc>
      </w:tr>
      <w:tr w:rsidR="00307FC3" w:rsidRPr="00307FC3" w14:paraId="1622D674" w14:textId="77777777" w:rsidTr="00307FC3">
        <w:trPr>
          <w:trHeight w:val="78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BA93872" w14:textId="77777777" w:rsidR="00005894" w:rsidRPr="00307FC3" w:rsidRDefault="00005894">
            <w:pPr>
              <w:jc w:val="right"/>
              <w:rPr>
                <w:rFonts w:ascii="Arial" w:hAnsi="Arial" w:cs="Arial"/>
                <w:sz w:val="20"/>
                <w:szCs w:val="20"/>
              </w:rPr>
            </w:pPr>
            <w:r w:rsidRPr="00307FC3">
              <w:rPr>
                <w:rFonts w:ascii="Arial" w:hAnsi="Arial" w:cs="Arial"/>
                <w:sz w:val="20"/>
                <w:szCs w:val="20"/>
              </w:rPr>
              <w:t>1</w:t>
            </w:r>
          </w:p>
        </w:tc>
        <w:tc>
          <w:tcPr>
            <w:tcW w:w="1997" w:type="dxa"/>
            <w:tcBorders>
              <w:top w:val="nil"/>
              <w:left w:val="nil"/>
              <w:bottom w:val="single" w:sz="4" w:space="0" w:color="auto"/>
              <w:right w:val="single" w:sz="4" w:space="0" w:color="auto"/>
            </w:tcBorders>
            <w:shd w:val="clear" w:color="auto" w:fill="auto"/>
            <w:noWrap/>
            <w:vAlign w:val="bottom"/>
            <w:hideMark/>
          </w:tcPr>
          <w:p w14:paraId="45E72C81" w14:textId="77777777" w:rsidR="00005894" w:rsidRPr="00307FC3" w:rsidRDefault="00005894">
            <w:pPr>
              <w:rPr>
                <w:rFonts w:ascii="Arial" w:hAnsi="Arial" w:cs="Arial"/>
                <w:sz w:val="20"/>
                <w:szCs w:val="20"/>
              </w:rPr>
            </w:pPr>
            <w:r w:rsidRPr="00307FC3">
              <w:rPr>
                <w:rFonts w:ascii="Arial" w:hAnsi="Arial" w:cs="Arial"/>
                <w:sz w:val="20"/>
                <w:szCs w:val="20"/>
              </w:rPr>
              <w:t>Anderson, Beverly</w:t>
            </w:r>
          </w:p>
        </w:tc>
        <w:tc>
          <w:tcPr>
            <w:tcW w:w="1620" w:type="dxa"/>
            <w:tcBorders>
              <w:top w:val="nil"/>
              <w:left w:val="nil"/>
              <w:bottom w:val="single" w:sz="4" w:space="0" w:color="auto"/>
              <w:right w:val="single" w:sz="4" w:space="0" w:color="auto"/>
            </w:tcBorders>
            <w:shd w:val="clear" w:color="auto" w:fill="auto"/>
            <w:noWrap/>
            <w:vAlign w:val="bottom"/>
            <w:hideMark/>
          </w:tcPr>
          <w:p w14:paraId="50A32874" w14:textId="77777777" w:rsidR="00005894" w:rsidRPr="00307FC3" w:rsidRDefault="00005894">
            <w:pPr>
              <w:jc w:val="center"/>
              <w:rPr>
                <w:rFonts w:ascii="Arial" w:hAnsi="Arial" w:cs="Arial"/>
                <w:sz w:val="20"/>
                <w:szCs w:val="20"/>
              </w:rPr>
            </w:pPr>
            <w:r w:rsidRPr="00307FC3">
              <w:rPr>
                <w:rFonts w:ascii="Arial" w:hAnsi="Arial" w:cs="Arial"/>
                <w:sz w:val="20"/>
                <w:szCs w:val="20"/>
              </w:rPr>
              <w:t>Parks and Rec</w:t>
            </w:r>
          </w:p>
        </w:tc>
        <w:tc>
          <w:tcPr>
            <w:tcW w:w="1170" w:type="dxa"/>
            <w:tcBorders>
              <w:top w:val="nil"/>
              <w:left w:val="nil"/>
              <w:bottom w:val="single" w:sz="4" w:space="0" w:color="auto"/>
              <w:right w:val="single" w:sz="4" w:space="0" w:color="auto"/>
            </w:tcBorders>
            <w:shd w:val="clear" w:color="auto" w:fill="auto"/>
            <w:vAlign w:val="bottom"/>
            <w:hideMark/>
          </w:tcPr>
          <w:p w14:paraId="1E53D0F2"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0838F7C"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22244B09"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655F5A94" w14:textId="77777777" w:rsidR="00005894" w:rsidRPr="00307FC3" w:rsidRDefault="00005894">
            <w:pPr>
              <w:rPr>
                <w:rFonts w:ascii="Arial" w:hAnsi="Arial" w:cs="Arial"/>
                <w:sz w:val="20"/>
                <w:szCs w:val="20"/>
              </w:rPr>
            </w:pPr>
            <w:r w:rsidRPr="00307FC3">
              <w:rPr>
                <w:rFonts w:ascii="Arial" w:hAnsi="Arial" w:cs="Arial"/>
                <w:sz w:val="20"/>
                <w:szCs w:val="20"/>
              </w:rPr>
              <w:t>Cl does not meet SSDI guidelines</w:t>
            </w:r>
          </w:p>
        </w:tc>
      </w:tr>
      <w:tr w:rsidR="00307FC3" w:rsidRPr="00307FC3" w14:paraId="1614DF12" w14:textId="77777777" w:rsidTr="00307FC3">
        <w:trPr>
          <w:trHeight w:val="91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189EF30" w14:textId="77777777" w:rsidR="00005894" w:rsidRPr="00307FC3" w:rsidRDefault="00005894">
            <w:pPr>
              <w:jc w:val="right"/>
              <w:rPr>
                <w:rFonts w:ascii="Arial" w:hAnsi="Arial" w:cs="Arial"/>
                <w:sz w:val="20"/>
                <w:szCs w:val="20"/>
              </w:rPr>
            </w:pPr>
            <w:r w:rsidRPr="00307FC3">
              <w:rPr>
                <w:rFonts w:ascii="Arial" w:hAnsi="Arial" w:cs="Arial"/>
                <w:sz w:val="20"/>
                <w:szCs w:val="20"/>
              </w:rPr>
              <w:t>2</w:t>
            </w:r>
          </w:p>
        </w:tc>
        <w:tc>
          <w:tcPr>
            <w:tcW w:w="1997" w:type="dxa"/>
            <w:tcBorders>
              <w:top w:val="nil"/>
              <w:left w:val="nil"/>
              <w:bottom w:val="single" w:sz="4" w:space="0" w:color="auto"/>
              <w:right w:val="single" w:sz="4" w:space="0" w:color="auto"/>
            </w:tcBorders>
            <w:shd w:val="clear" w:color="auto" w:fill="auto"/>
            <w:noWrap/>
            <w:vAlign w:val="bottom"/>
            <w:hideMark/>
          </w:tcPr>
          <w:p w14:paraId="33A9F67B" w14:textId="77777777" w:rsidR="00005894" w:rsidRPr="00307FC3" w:rsidRDefault="00005894">
            <w:pPr>
              <w:rPr>
                <w:rFonts w:ascii="Arial" w:hAnsi="Arial" w:cs="Arial"/>
                <w:sz w:val="20"/>
                <w:szCs w:val="20"/>
              </w:rPr>
            </w:pPr>
            <w:r w:rsidRPr="00307FC3">
              <w:rPr>
                <w:rFonts w:ascii="Arial" w:hAnsi="Arial" w:cs="Arial"/>
                <w:sz w:val="20"/>
                <w:szCs w:val="20"/>
              </w:rPr>
              <w:t>Brown, Lamondo</w:t>
            </w:r>
          </w:p>
        </w:tc>
        <w:tc>
          <w:tcPr>
            <w:tcW w:w="1620" w:type="dxa"/>
            <w:tcBorders>
              <w:top w:val="nil"/>
              <w:left w:val="nil"/>
              <w:bottom w:val="single" w:sz="4" w:space="0" w:color="auto"/>
              <w:right w:val="single" w:sz="4" w:space="0" w:color="auto"/>
            </w:tcBorders>
            <w:shd w:val="clear" w:color="auto" w:fill="auto"/>
            <w:noWrap/>
            <w:vAlign w:val="bottom"/>
            <w:hideMark/>
          </w:tcPr>
          <w:p w14:paraId="1A6191B2" w14:textId="77777777" w:rsidR="00005894" w:rsidRPr="00307FC3" w:rsidRDefault="00005894">
            <w:pPr>
              <w:jc w:val="center"/>
              <w:rPr>
                <w:rFonts w:ascii="Arial" w:hAnsi="Arial" w:cs="Arial"/>
                <w:sz w:val="20"/>
                <w:szCs w:val="20"/>
              </w:rPr>
            </w:pPr>
            <w:r w:rsidRPr="00307FC3">
              <w:rPr>
                <w:rFonts w:ascii="Arial" w:hAnsi="Arial" w:cs="Arial"/>
                <w:sz w:val="20"/>
                <w:szCs w:val="20"/>
              </w:rPr>
              <w:t>Sheriff</w:t>
            </w:r>
          </w:p>
        </w:tc>
        <w:tc>
          <w:tcPr>
            <w:tcW w:w="1170" w:type="dxa"/>
            <w:tcBorders>
              <w:top w:val="nil"/>
              <w:left w:val="nil"/>
              <w:bottom w:val="single" w:sz="4" w:space="0" w:color="auto"/>
              <w:right w:val="single" w:sz="4" w:space="0" w:color="auto"/>
            </w:tcBorders>
            <w:shd w:val="clear" w:color="auto" w:fill="auto"/>
            <w:vAlign w:val="bottom"/>
            <w:hideMark/>
          </w:tcPr>
          <w:p w14:paraId="2C1F184E"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FF43C7B"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7C113DA"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65234B83" w14:textId="77777777" w:rsidR="00005894" w:rsidRPr="00307FC3" w:rsidRDefault="00005894">
            <w:pPr>
              <w:rPr>
                <w:rFonts w:ascii="Arial" w:hAnsi="Arial" w:cs="Arial"/>
                <w:sz w:val="20"/>
                <w:szCs w:val="20"/>
              </w:rPr>
            </w:pPr>
            <w:r w:rsidRPr="00307FC3">
              <w:rPr>
                <w:rFonts w:ascii="Arial" w:hAnsi="Arial" w:cs="Arial"/>
                <w:sz w:val="20"/>
                <w:szCs w:val="20"/>
              </w:rPr>
              <w:t>Younger Worker</w:t>
            </w:r>
          </w:p>
        </w:tc>
      </w:tr>
      <w:tr w:rsidR="00307FC3" w:rsidRPr="00307FC3" w14:paraId="685B1080" w14:textId="77777777" w:rsidTr="00307FC3">
        <w:trPr>
          <w:trHeight w:val="87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9BE8065" w14:textId="77777777" w:rsidR="00005894" w:rsidRPr="00307FC3" w:rsidRDefault="00005894">
            <w:pPr>
              <w:jc w:val="right"/>
              <w:rPr>
                <w:rFonts w:ascii="Arial" w:hAnsi="Arial" w:cs="Arial"/>
                <w:sz w:val="20"/>
                <w:szCs w:val="20"/>
              </w:rPr>
            </w:pPr>
            <w:r w:rsidRPr="00307FC3">
              <w:rPr>
                <w:rFonts w:ascii="Arial" w:hAnsi="Arial" w:cs="Arial"/>
                <w:sz w:val="20"/>
                <w:szCs w:val="20"/>
              </w:rPr>
              <w:t>3</w:t>
            </w:r>
          </w:p>
        </w:tc>
        <w:tc>
          <w:tcPr>
            <w:tcW w:w="1997" w:type="dxa"/>
            <w:tcBorders>
              <w:top w:val="nil"/>
              <w:left w:val="nil"/>
              <w:bottom w:val="single" w:sz="4" w:space="0" w:color="auto"/>
              <w:right w:val="single" w:sz="4" w:space="0" w:color="auto"/>
            </w:tcBorders>
            <w:shd w:val="clear" w:color="auto" w:fill="auto"/>
            <w:noWrap/>
            <w:vAlign w:val="bottom"/>
            <w:hideMark/>
          </w:tcPr>
          <w:p w14:paraId="5C5067C6" w14:textId="77777777" w:rsidR="00005894" w:rsidRPr="00307FC3" w:rsidRDefault="00005894">
            <w:pPr>
              <w:rPr>
                <w:rFonts w:ascii="Arial" w:hAnsi="Arial" w:cs="Arial"/>
                <w:sz w:val="20"/>
                <w:szCs w:val="20"/>
              </w:rPr>
            </w:pPr>
            <w:r w:rsidRPr="00307FC3">
              <w:rPr>
                <w:rFonts w:ascii="Arial" w:hAnsi="Arial" w:cs="Arial"/>
                <w:sz w:val="20"/>
                <w:szCs w:val="20"/>
              </w:rPr>
              <w:t>Bruton-Reed, Deborah</w:t>
            </w:r>
          </w:p>
        </w:tc>
        <w:tc>
          <w:tcPr>
            <w:tcW w:w="1620" w:type="dxa"/>
            <w:tcBorders>
              <w:top w:val="nil"/>
              <w:left w:val="nil"/>
              <w:bottom w:val="single" w:sz="4" w:space="0" w:color="auto"/>
              <w:right w:val="single" w:sz="4" w:space="0" w:color="auto"/>
            </w:tcBorders>
            <w:shd w:val="clear" w:color="auto" w:fill="auto"/>
            <w:noWrap/>
            <w:vAlign w:val="bottom"/>
            <w:hideMark/>
          </w:tcPr>
          <w:p w14:paraId="13AA02E8" w14:textId="77777777" w:rsidR="00005894" w:rsidRPr="00307FC3" w:rsidRDefault="00005894">
            <w:pPr>
              <w:jc w:val="center"/>
              <w:rPr>
                <w:rFonts w:ascii="Arial" w:hAnsi="Arial" w:cs="Arial"/>
                <w:sz w:val="20"/>
                <w:szCs w:val="20"/>
              </w:rPr>
            </w:pPr>
            <w:r w:rsidRPr="00307FC3">
              <w:rPr>
                <w:rFonts w:ascii="Arial" w:hAnsi="Arial" w:cs="Arial"/>
                <w:sz w:val="20"/>
                <w:szCs w:val="20"/>
              </w:rPr>
              <w:t>MAC</w:t>
            </w:r>
          </w:p>
        </w:tc>
        <w:tc>
          <w:tcPr>
            <w:tcW w:w="1170" w:type="dxa"/>
            <w:tcBorders>
              <w:top w:val="nil"/>
              <w:left w:val="nil"/>
              <w:bottom w:val="single" w:sz="4" w:space="0" w:color="auto"/>
              <w:right w:val="single" w:sz="4" w:space="0" w:color="auto"/>
            </w:tcBorders>
            <w:shd w:val="clear" w:color="auto" w:fill="auto"/>
            <w:vAlign w:val="bottom"/>
            <w:hideMark/>
          </w:tcPr>
          <w:p w14:paraId="7C3E27F0"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78F2216"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91BA898"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51F99C6" w14:textId="77777777" w:rsidR="00005894" w:rsidRPr="00307FC3" w:rsidRDefault="00005894">
            <w:pPr>
              <w:rPr>
                <w:rFonts w:ascii="Arial" w:hAnsi="Arial" w:cs="Arial"/>
                <w:sz w:val="20"/>
                <w:szCs w:val="20"/>
              </w:rPr>
            </w:pPr>
            <w:r w:rsidRPr="00307FC3">
              <w:rPr>
                <w:rFonts w:ascii="Arial" w:hAnsi="Arial" w:cs="Arial"/>
                <w:sz w:val="20"/>
                <w:szCs w:val="20"/>
              </w:rPr>
              <w:t>Cl does not meet SSDI guidelines</w:t>
            </w:r>
          </w:p>
        </w:tc>
      </w:tr>
      <w:tr w:rsidR="00307FC3" w:rsidRPr="00307FC3" w14:paraId="0DB2D805" w14:textId="77777777" w:rsidTr="00307FC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894FAF6" w14:textId="77777777" w:rsidR="00005894" w:rsidRPr="00307FC3" w:rsidRDefault="00005894">
            <w:pPr>
              <w:jc w:val="right"/>
              <w:rPr>
                <w:rFonts w:ascii="Arial" w:hAnsi="Arial" w:cs="Arial"/>
                <w:sz w:val="20"/>
                <w:szCs w:val="20"/>
              </w:rPr>
            </w:pPr>
            <w:r w:rsidRPr="00307FC3">
              <w:rPr>
                <w:rFonts w:ascii="Arial" w:hAnsi="Arial" w:cs="Arial"/>
                <w:sz w:val="20"/>
                <w:szCs w:val="20"/>
              </w:rPr>
              <w:t>4</w:t>
            </w:r>
          </w:p>
        </w:tc>
        <w:tc>
          <w:tcPr>
            <w:tcW w:w="1997" w:type="dxa"/>
            <w:tcBorders>
              <w:top w:val="nil"/>
              <w:left w:val="nil"/>
              <w:bottom w:val="single" w:sz="4" w:space="0" w:color="auto"/>
              <w:right w:val="single" w:sz="4" w:space="0" w:color="auto"/>
            </w:tcBorders>
            <w:shd w:val="clear" w:color="auto" w:fill="auto"/>
            <w:noWrap/>
            <w:vAlign w:val="bottom"/>
            <w:hideMark/>
          </w:tcPr>
          <w:p w14:paraId="566C5787" w14:textId="77777777" w:rsidR="00005894" w:rsidRPr="00307FC3" w:rsidRDefault="00005894">
            <w:pPr>
              <w:rPr>
                <w:rFonts w:ascii="Arial" w:hAnsi="Arial" w:cs="Arial"/>
                <w:sz w:val="20"/>
                <w:szCs w:val="20"/>
              </w:rPr>
            </w:pPr>
            <w:r w:rsidRPr="00307FC3">
              <w:rPr>
                <w:rFonts w:ascii="Arial" w:hAnsi="Arial" w:cs="Arial"/>
                <w:sz w:val="20"/>
                <w:szCs w:val="20"/>
              </w:rPr>
              <w:t>Hall, Brenda</w:t>
            </w:r>
          </w:p>
        </w:tc>
        <w:tc>
          <w:tcPr>
            <w:tcW w:w="1620" w:type="dxa"/>
            <w:tcBorders>
              <w:top w:val="nil"/>
              <w:left w:val="nil"/>
              <w:bottom w:val="single" w:sz="4" w:space="0" w:color="auto"/>
              <w:right w:val="single" w:sz="4" w:space="0" w:color="auto"/>
            </w:tcBorders>
            <w:shd w:val="clear" w:color="auto" w:fill="auto"/>
            <w:noWrap/>
            <w:vAlign w:val="bottom"/>
            <w:hideMark/>
          </w:tcPr>
          <w:p w14:paraId="1566BDAC" w14:textId="77777777" w:rsidR="00005894" w:rsidRPr="00307FC3" w:rsidRDefault="00005894">
            <w:pPr>
              <w:jc w:val="center"/>
              <w:rPr>
                <w:rFonts w:ascii="Arial" w:hAnsi="Arial" w:cs="Arial"/>
                <w:sz w:val="20"/>
                <w:szCs w:val="20"/>
              </w:rPr>
            </w:pPr>
            <w:r w:rsidRPr="00307FC3">
              <w:rPr>
                <w:rFonts w:ascii="Arial" w:hAnsi="Arial" w:cs="Arial"/>
                <w:sz w:val="20"/>
                <w:szCs w:val="20"/>
              </w:rPr>
              <w:t>MNPS</w:t>
            </w:r>
          </w:p>
        </w:tc>
        <w:tc>
          <w:tcPr>
            <w:tcW w:w="1170" w:type="dxa"/>
            <w:tcBorders>
              <w:top w:val="nil"/>
              <w:left w:val="nil"/>
              <w:bottom w:val="single" w:sz="4" w:space="0" w:color="auto"/>
              <w:right w:val="single" w:sz="4" w:space="0" w:color="auto"/>
            </w:tcBorders>
            <w:shd w:val="clear" w:color="auto" w:fill="auto"/>
            <w:vAlign w:val="bottom"/>
            <w:hideMark/>
          </w:tcPr>
          <w:p w14:paraId="21872AFB"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9889B33" w14:textId="77777777" w:rsidR="00005894" w:rsidRPr="00307FC3" w:rsidRDefault="00005894">
            <w:pPr>
              <w:jc w:val="center"/>
              <w:rPr>
                <w:rFonts w:ascii="Arial" w:hAnsi="Arial" w:cs="Arial"/>
                <w:sz w:val="20"/>
                <w:szCs w:val="20"/>
              </w:rPr>
            </w:pPr>
            <w:r w:rsidRPr="00307FC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68B6E052" w14:textId="77777777" w:rsidR="00005894" w:rsidRPr="00307FC3" w:rsidRDefault="00005894">
            <w:pPr>
              <w:jc w:val="center"/>
              <w:rPr>
                <w:rFonts w:ascii="Arial" w:hAnsi="Arial" w:cs="Arial"/>
                <w:sz w:val="20"/>
                <w:szCs w:val="20"/>
              </w:rPr>
            </w:pPr>
            <w:r w:rsidRPr="00307FC3">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4AC8A01A" w14:textId="77777777" w:rsidR="00005894" w:rsidRPr="00307FC3" w:rsidRDefault="00005894">
            <w:pPr>
              <w:rPr>
                <w:rFonts w:ascii="Arial" w:hAnsi="Arial" w:cs="Arial"/>
                <w:sz w:val="20"/>
                <w:szCs w:val="20"/>
              </w:rPr>
            </w:pPr>
            <w:r w:rsidRPr="00307FC3">
              <w:rPr>
                <w:rFonts w:ascii="Arial" w:hAnsi="Arial" w:cs="Arial"/>
                <w:sz w:val="20"/>
                <w:szCs w:val="20"/>
              </w:rPr>
              <w:t>Evaluation</w:t>
            </w:r>
          </w:p>
        </w:tc>
      </w:tr>
      <w:tr w:rsidR="00307FC3" w:rsidRPr="00307FC3" w14:paraId="341CB6F2" w14:textId="77777777" w:rsidTr="00307FC3">
        <w:trPr>
          <w:trHeight w:val="953"/>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115F1BD" w14:textId="77777777" w:rsidR="00005894" w:rsidRPr="00307FC3" w:rsidRDefault="00005894">
            <w:pPr>
              <w:jc w:val="right"/>
              <w:rPr>
                <w:rFonts w:ascii="Arial" w:hAnsi="Arial" w:cs="Arial"/>
                <w:sz w:val="20"/>
                <w:szCs w:val="20"/>
              </w:rPr>
            </w:pPr>
            <w:r w:rsidRPr="00307FC3">
              <w:rPr>
                <w:rFonts w:ascii="Arial" w:hAnsi="Arial" w:cs="Arial"/>
                <w:sz w:val="20"/>
                <w:szCs w:val="20"/>
              </w:rPr>
              <w:t>5</w:t>
            </w:r>
          </w:p>
        </w:tc>
        <w:tc>
          <w:tcPr>
            <w:tcW w:w="1997" w:type="dxa"/>
            <w:tcBorders>
              <w:top w:val="nil"/>
              <w:left w:val="nil"/>
              <w:bottom w:val="single" w:sz="4" w:space="0" w:color="auto"/>
              <w:right w:val="single" w:sz="4" w:space="0" w:color="auto"/>
            </w:tcBorders>
            <w:shd w:val="clear" w:color="auto" w:fill="auto"/>
            <w:noWrap/>
            <w:vAlign w:val="bottom"/>
            <w:hideMark/>
          </w:tcPr>
          <w:p w14:paraId="61E7A2CB" w14:textId="77777777" w:rsidR="00005894" w:rsidRPr="00307FC3" w:rsidRDefault="00005894">
            <w:pPr>
              <w:rPr>
                <w:rFonts w:ascii="Arial" w:hAnsi="Arial" w:cs="Arial"/>
                <w:sz w:val="20"/>
                <w:szCs w:val="20"/>
              </w:rPr>
            </w:pPr>
            <w:r w:rsidRPr="00307FC3">
              <w:rPr>
                <w:rFonts w:ascii="Arial" w:hAnsi="Arial" w:cs="Arial"/>
                <w:sz w:val="20"/>
                <w:szCs w:val="20"/>
              </w:rPr>
              <w:t>Lakota, Melinda</w:t>
            </w:r>
          </w:p>
        </w:tc>
        <w:tc>
          <w:tcPr>
            <w:tcW w:w="1620" w:type="dxa"/>
            <w:tcBorders>
              <w:top w:val="nil"/>
              <w:left w:val="nil"/>
              <w:bottom w:val="single" w:sz="4" w:space="0" w:color="auto"/>
              <w:right w:val="single" w:sz="4" w:space="0" w:color="auto"/>
            </w:tcBorders>
            <w:shd w:val="clear" w:color="auto" w:fill="auto"/>
            <w:noWrap/>
            <w:vAlign w:val="bottom"/>
            <w:hideMark/>
          </w:tcPr>
          <w:p w14:paraId="0E5D3C5C" w14:textId="77777777" w:rsidR="00005894" w:rsidRPr="00307FC3" w:rsidRDefault="00005894">
            <w:pPr>
              <w:jc w:val="center"/>
              <w:rPr>
                <w:rFonts w:ascii="Arial" w:hAnsi="Arial" w:cs="Arial"/>
                <w:sz w:val="20"/>
                <w:szCs w:val="20"/>
              </w:rPr>
            </w:pPr>
            <w:r w:rsidRPr="00307FC3">
              <w:rPr>
                <w:rFonts w:ascii="Arial" w:hAnsi="Arial" w:cs="Arial"/>
                <w:sz w:val="20"/>
                <w:szCs w:val="20"/>
              </w:rPr>
              <w:t>Parks and Rec</w:t>
            </w:r>
          </w:p>
        </w:tc>
        <w:tc>
          <w:tcPr>
            <w:tcW w:w="1170" w:type="dxa"/>
            <w:tcBorders>
              <w:top w:val="nil"/>
              <w:left w:val="nil"/>
              <w:bottom w:val="single" w:sz="4" w:space="0" w:color="auto"/>
              <w:right w:val="single" w:sz="4" w:space="0" w:color="auto"/>
            </w:tcBorders>
            <w:shd w:val="clear" w:color="auto" w:fill="auto"/>
            <w:vAlign w:val="bottom"/>
            <w:hideMark/>
          </w:tcPr>
          <w:p w14:paraId="29E15D81"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5CCEDA9"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61C65764"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1137FDB" w14:textId="77777777" w:rsidR="00005894" w:rsidRPr="00307FC3" w:rsidRDefault="00005894">
            <w:pPr>
              <w:rPr>
                <w:rFonts w:ascii="Arial" w:hAnsi="Arial" w:cs="Arial"/>
                <w:sz w:val="20"/>
                <w:szCs w:val="20"/>
              </w:rPr>
            </w:pPr>
            <w:r w:rsidRPr="00307FC3">
              <w:rPr>
                <w:rFonts w:ascii="Arial" w:hAnsi="Arial" w:cs="Arial"/>
                <w:sz w:val="20"/>
                <w:szCs w:val="20"/>
              </w:rPr>
              <w:t>Cl has filed for SSDI and has an atty</w:t>
            </w:r>
          </w:p>
        </w:tc>
      </w:tr>
      <w:tr w:rsidR="00307FC3" w:rsidRPr="00307FC3" w14:paraId="542FABDA" w14:textId="77777777" w:rsidTr="00307FC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CA33934" w14:textId="77777777" w:rsidR="00005894" w:rsidRPr="00307FC3" w:rsidRDefault="00005894">
            <w:pPr>
              <w:jc w:val="right"/>
              <w:rPr>
                <w:rFonts w:ascii="Arial" w:hAnsi="Arial" w:cs="Arial"/>
                <w:sz w:val="20"/>
                <w:szCs w:val="20"/>
              </w:rPr>
            </w:pPr>
            <w:r w:rsidRPr="00307FC3">
              <w:rPr>
                <w:rFonts w:ascii="Arial" w:hAnsi="Arial" w:cs="Arial"/>
                <w:sz w:val="20"/>
                <w:szCs w:val="20"/>
              </w:rPr>
              <w:t>6</w:t>
            </w:r>
          </w:p>
        </w:tc>
        <w:tc>
          <w:tcPr>
            <w:tcW w:w="1997" w:type="dxa"/>
            <w:tcBorders>
              <w:top w:val="nil"/>
              <w:left w:val="nil"/>
              <w:bottom w:val="single" w:sz="4" w:space="0" w:color="auto"/>
              <w:right w:val="single" w:sz="4" w:space="0" w:color="auto"/>
            </w:tcBorders>
            <w:shd w:val="clear" w:color="auto" w:fill="auto"/>
            <w:noWrap/>
            <w:vAlign w:val="bottom"/>
            <w:hideMark/>
          </w:tcPr>
          <w:p w14:paraId="2CD6712F" w14:textId="77777777" w:rsidR="00005894" w:rsidRPr="00307FC3" w:rsidRDefault="00005894">
            <w:pPr>
              <w:rPr>
                <w:rFonts w:ascii="Arial" w:hAnsi="Arial" w:cs="Arial"/>
                <w:sz w:val="20"/>
                <w:szCs w:val="20"/>
              </w:rPr>
            </w:pPr>
            <w:r w:rsidRPr="00307FC3">
              <w:rPr>
                <w:rFonts w:ascii="Arial" w:hAnsi="Arial" w:cs="Arial"/>
                <w:sz w:val="20"/>
                <w:szCs w:val="20"/>
              </w:rPr>
              <w:t>Malley, Robert</w:t>
            </w:r>
          </w:p>
        </w:tc>
        <w:tc>
          <w:tcPr>
            <w:tcW w:w="1620" w:type="dxa"/>
            <w:tcBorders>
              <w:top w:val="nil"/>
              <w:left w:val="nil"/>
              <w:bottom w:val="single" w:sz="4" w:space="0" w:color="auto"/>
              <w:right w:val="single" w:sz="4" w:space="0" w:color="auto"/>
            </w:tcBorders>
            <w:shd w:val="clear" w:color="auto" w:fill="auto"/>
            <w:noWrap/>
            <w:vAlign w:val="bottom"/>
            <w:hideMark/>
          </w:tcPr>
          <w:p w14:paraId="39C0E421" w14:textId="77777777" w:rsidR="00005894" w:rsidRPr="00307FC3" w:rsidRDefault="00005894">
            <w:pPr>
              <w:jc w:val="center"/>
              <w:rPr>
                <w:rFonts w:ascii="Arial" w:hAnsi="Arial" w:cs="Arial"/>
                <w:sz w:val="20"/>
                <w:szCs w:val="20"/>
              </w:rPr>
            </w:pPr>
            <w:r w:rsidRPr="00307FC3">
              <w:rPr>
                <w:rFonts w:ascii="Arial" w:hAnsi="Arial" w:cs="Arial"/>
                <w:sz w:val="20"/>
                <w:szCs w:val="20"/>
              </w:rPr>
              <w:t>Fire</w:t>
            </w:r>
          </w:p>
        </w:tc>
        <w:tc>
          <w:tcPr>
            <w:tcW w:w="1170" w:type="dxa"/>
            <w:tcBorders>
              <w:top w:val="nil"/>
              <w:left w:val="nil"/>
              <w:bottom w:val="single" w:sz="4" w:space="0" w:color="auto"/>
              <w:right w:val="single" w:sz="4" w:space="0" w:color="auto"/>
            </w:tcBorders>
            <w:shd w:val="clear" w:color="auto" w:fill="auto"/>
            <w:vAlign w:val="bottom"/>
            <w:hideMark/>
          </w:tcPr>
          <w:p w14:paraId="37FC877A"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DE623B7"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30F51FDD"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6D428D7" w14:textId="77777777" w:rsidR="00005894" w:rsidRPr="00307FC3" w:rsidRDefault="00005894">
            <w:pPr>
              <w:rPr>
                <w:rFonts w:ascii="Arial" w:hAnsi="Arial" w:cs="Arial"/>
                <w:sz w:val="20"/>
                <w:szCs w:val="20"/>
              </w:rPr>
            </w:pPr>
            <w:r w:rsidRPr="00307FC3">
              <w:rPr>
                <w:rFonts w:ascii="Arial" w:hAnsi="Arial" w:cs="Arial"/>
                <w:sz w:val="20"/>
                <w:szCs w:val="20"/>
              </w:rPr>
              <w:t>Younger Worker</w:t>
            </w:r>
          </w:p>
        </w:tc>
      </w:tr>
      <w:tr w:rsidR="00307FC3" w:rsidRPr="00307FC3" w14:paraId="2259AF73" w14:textId="77777777" w:rsidTr="00307FC3">
        <w:trPr>
          <w:trHeight w:val="557"/>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3E0ABAD" w14:textId="77777777" w:rsidR="00005894" w:rsidRPr="00307FC3" w:rsidRDefault="00005894">
            <w:pPr>
              <w:jc w:val="right"/>
              <w:rPr>
                <w:rFonts w:ascii="Arial" w:hAnsi="Arial" w:cs="Arial"/>
                <w:sz w:val="20"/>
                <w:szCs w:val="20"/>
              </w:rPr>
            </w:pPr>
            <w:r w:rsidRPr="00307FC3">
              <w:rPr>
                <w:rFonts w:ascii="Arial" w:hAnsi="Arial" w:cs="Arial"/>
                <w:sz w:val="20"/>
                <w:szCs w:val="20"/>
              </w:rPr>
              <w:t>7</w:t>
            </w:r>
          </w:p>
        </w:tc>
        <w:tc>
          <w:tcPr>
            <w:tcW w:w="1997" w:type="dxa"/>
            <w:tcBorders>
              <w:top w:val="nil"/>
              <w:left w:val="nil"/>
              <w:bottom w:val="single" w:sz="4" w:space="0" w:color="auto"/>
              <w:right w:val="single" w:sz="4" w:space="0" w:color="auto"/>
            </w:tcBorders>
            <w:shd w:val="clear" w:color="auto" w:fill="auto"/>
            <w:noWrap/>
            <w:vAlign w:val="bottom"/>
            <w:hideMark/>
          </w:tcPr>
          <w:p w14:paraId="1D26F1C1" w14:textId="77777777" w:rsidR="00005894" w:rsidRPr="00307FC3" w:rsidRDefault="00005894">
            <w:pPr>
              <w:rPr>
                <w:rFonts w:ascii="Arial" w:hAnsi="Arial" w:cs="Arial"/>
                <w:sz w:val="20"/>
                <w:szCs w:val="20"/>
              </w:rPr>
            </w:pPr>
            <w:r w:rsidRPr="00307FC3">
              <w:rPr>
                <w:rFonts w:ascii="Arial" w:hAnsi="Arial" w:cs="Arial"/>
                <w:sz w:val="20"/>
                <w:szCs w:val="20"/>
              </w:rPr>
              <w:t>Pearce, James</w:t>
            </w:r>
          </w:p>
        </w:tc>
        <w:tc>
          <w:tcPr>
            <w:tcW w:w="1620" w:type="dxa"/>
            <w:tcBorders>
              <w:top w:val="nil"/>
              <w:left w:val="nil"/>
              <w:bottom w:val="single" w:sz="4" w:space="0" w:color="auto"/>
              <w:right w:val="single" w:sz="4" w:space="0" w:color="auto"/>
            </w:tcBorders>
            <w:shd w:val="clear" w:color="auto" w:fill="auto"/>
            <w:noWrap/>
            <w:vAlign w:val="bottom"/>
            <w:hideMark/>
          </w:tcPr>
          <w:p w14:paraId="7A152DC9" w14:textId="77777777" w:rsidR="00005894" w:rsidRPr="00307FC3" w:rsidRDefault="00005894">
            <w:pPr>
              <w:jc w:val="center"/>
              <w:rPr>
                <w:rFonts w:ascii="Arial" w:hAnsi="Arial" w:cs="Arial"/>
                <w:sz w:val="20"/>
                <w:szCs w:val="20"/>
              </w:rPr>
            </w:pPr>
            <w:r w:rsidRPr="00307FC3">
              <w:rPr>
                <w:rFonts w:ascii="Arial" w:hAnsi="Arial" w:cs="Arial"/>
                <w:sz w:val="20"/>
                <w:szCs w:val="20"/>
              </w:rPr>
              <w:t>Police</w:t>
            </w:r>
          </w:p>
        </w:tc>
        <w:tc>
          <w:tcPr>
            <w:tcW w:w="1170" w:type="dxa"/>
            <w:tcBorders>
              <w:top w:val="nil"/>
              <w:left w:val="nil"/>
              <w:bottom w:val="single" w:sz="4" w:space="0" w:color="auto"/>
              <w:right w:val="single" w:sz="4" w:space="0" w:color="auto"/>
            </w:tcBorders>
            <w:shd w:val="clear" w:color="auto" w:fill="auto"/>
            <w:vAlign w:val="bottom"/>
            <w:hideMark/>
          </w:tcPr>
          <w:p w14:paraId="198A6C76"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E6FA8D5"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CACD589"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D88C0D0" w14:textId="77777777" w:rsidR="00005894" w:rsidRPr="00307FC3" w:rsidRDefault="00005894">
            <w:pPr>
              <w:rPr>
                <w:rFonts w:ascii="Arial" w:hAnsi="Arial" w:cs="Arial"/>
                <w:sz w:val="20"/>
                <w:szCs w:val="20"/>
              </w:rPr>
            </w:pPr>
            <w:r w:rsidRPr="00307FC3">
              <w:rPr>
                <w:rFonts w:ascii="Arial" w:hAnsi="Arial" w:cs="Arial"/>
                <w:sz w:val="20"/>
                <w:szCs w:val="20"/>
              </w:rPr>
              <w:t>Younger Worker</w:t>
            </w:r>
          </w:p>
        </w:tc>
      </w:tr>
      <w:tr w:rsidR="00307FC3" w:rsidRPr="00307FC3" w14:paraId="7E8ACF6F" w14:textId="77777777" w:rsidTr="00307FC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5AC97FB" w14:textId="77777777" w:rsidR="00005894" w:rsidRPr="00307FC3" w:rsidRDefault="00005894">
            <w:pPr>
              <w:jc w:val="right"/>
              <w:rPr>
                <w:rFonts w:ascii="Arial" w:hAnsi="Arial" w:cs="Arial"/>
                <w:sz w:val="20"/>
                <w:szCs w:val="20"/>
              </w:rPr>
            </w:pPr>
            <w:r w:rsidRPr="00307FC3">
              <w:rPr>
                <w:rFonts w:ascii="Arial" w:hAnsi="Arial" w:cs="Arial"/>
                <w:sz w:val="20"/>
                <w:szCs w:val="20"/>
              </w:rPr>
              <w:t>8</w:t>
            </w:r>
          </w:p>
        </w:tc>
        <w:tc>
          <w:tcPr>
            <w:tcW w:w="1997" w:type="dxa"/>
            <w:tcBorders>
              <w:top w:val="nil"/>
              <w:left w:val="nil"/>
              <w:bottom w:val="single" w:sz="4" w:space="0" w:color="auto"/>
              <w:right w:val="single" w:sz="4" w:space="0" w:color="auto"/>
            </w:tcBorders>
            <w:shd w:val="clear" w:color="auto" w:fill="auto"/>
            <w:noWrap/>
            <w:vAlign w:val="bottom"/>
            <w:hideMark/>
          </w:tcPr>
          <w:p w14:paraId="294F63C8" w14:textId="77777777" w:rsidR="00005894" w:rsidRPr="00307FC3" w:rsidRDefault="00005894">
            <w:pPr>
              <w:rPr>
                <w:rFonts w:ascii="Arial" w:hAnsi="Arial" w:cs="Arial"/>
                <w:sz w:val="20"/>
                <w:szCs w:val="20"/>
              </w:rPr>
            </w:pPr>
            <w:r w:rsidRPr="00307FC3">
              <w:rPr>
                <w:rFonts w:ascii="Arial" w:hAnsi="Arial" w:cs="Arial"/>
                <w:sz w:val="20"/>
                <w:szCs w:val="20"/>
              </w:rPr>
              <w:t>Sharif-Norouli, Jamal</w:t>
            </w:r>
          </w:p>
        </w:tc>
        <w:tc>
          <w:tcPr>
            <w:tcW w:w="1620" w:type="dxa"/>
            <w:tcBorders>
              <w:top w:val="nil"/>
              <w:left w:val="nil"/>
              <w:bottom w:val="single" w:sz="4" w:space="0" w:color="auto"/>
              <w:right w:val="single" w:sz="4" w:space="0" w:color="auto"/>
            </w:tcBorders>
            <w:shd w:val="clear" w:color="auto" w:fill="auto"/>
            <w:noWrap/>
            <w:vAlign w:val="bottom"/>
            <w:hideMark/>
          </w:tcPr>
          <w:p w14:paraId="65B3C333" w14:textId="77777777" w:rsidR="00005894" w:rsidRPr="00307FC3" w:rsidRDefault="00005894">
            <w:pPr>
              <w:jc w:val="center"/>
              <w:rPr>
                <w:rFonts w:ascii="Arial" w:hAnsi="Arial" w:cs="Arial"/>
                <w:sz w:val="20"/>
                <w:szCs w:val="20"/>
              </w:rPr>
            </w:pPr>
            <w:r w:rsidRPr="00307FC3">
              <w:rPr>
                <w:rFonts w:ascii="Arial" w:hAnsi="Arial" w:cs="Arial"/>
                <w:sz w:val="20"/>
                <w:szCs w:val="20"/>
              </w:rPr>
              <w:t>MNPS</w:t>
            </w:r>
          </w:p>
        </w:tc>
        <w:tc>
          <w:tcPr>
            <w:tcW w:w="1170" w:type="dxa"/>
            <w:tcBorders>
              <w:top w:val="nil"/>
              <w:left w:val="nil"/>
              <w:bottom w:val="single" w:sz="4" w:space="0" w:color="auto"/>
              <w:right w:val="single" w:sz="4" w:space="0" w:color="auto"/>
            </w:tcBorders>
            <w:shd w:val="clear" w:color="auto" w:fill="auto"/>
            <w:vAlign w:val="bottom"/>
            <w:hideMark/>
          </w:tcPr>
          <w:p w14:paraId="3C5469AC"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D66C5C7"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3ABE120D" w14:textId="77777777" w:rsidR="00005894" w:rsidRPr="00307FC3" w:rsidRDefault="00005894">
            <w:pPr>
              <w:jc w:val="center"/>
              <w:rPr>
                <w:rFonts w:ascii="Arial" w:hAnsi="Arial" w:cs="Arial"/>
                <w:sz w:val="20"/>
                <w:szCs w:val="20"/>
              </w:rPr>
            </w:pPr>
            <w:r w:rsidRPr="00307FC3">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28C73D63" w14:textId="77777777" w:rsidR="00005894" w:rsidRPr="00307FC3" w:rsidRDefault="00005894">
            <w:pPr>
              <w:rPr>
                <w:rFonts w:ascii="Arial" w:hAnsi="Arial" w:cs="Arial"/>
                <w:sz w:val="20"/>
                <w:szCs w:val="20"/>
              </w:rPr>
            </w:pPr>
            <w:r w:rsidRPr="00307FC3">
              <w:rPr>
                <w:rFonts w:ascii="Arial" w:hAnsi="Arial" w:cs="Arial"/>
                <w:sz w:val="20"/>
                <w:szCs w:val="20"/>
              </w:rPr>
              <w:t>Younger Worker</w:t>
            </w:r>
          </w:p>
        </w:tc>
      </w:tr>
      <w:tr w:rsidR="00307FC3" w:rsidRPr="00307FC3" w14:paraId="11A17968" w14:textId="77777777" w:rsidTr="00307FC3">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E44D8AD" w14:textId="77777777" w:rsidR="00005894" w:rsidRPr="00307FC3" w:rsidRDefault="00005894">
            <w:pPr>
              <w:jc w:val="right"/>
              <w:rPr>
                <w:rFonts w:ascii="Arial" w:hAnsi="Arial" w:cs="Arial"/>
                <w:sz w:val="20"/>
                <w:szCs w:val="20"/>
              </w:rPr>
            </w:pPr>
            <w:r w:rsidRPr="00307FC3">
              <w:rPr>
                <w:rFonts w:ascii="Arial" w:hAnsi="Arial" w:cs="Arial"/>
                <w:sz w:val="20"/>
                <w:szCs w:val="20"/>
              </w:rPr>
              <w:t>9</w:t>
            </w:r>
          </w:p>
        </w:tc>
        <w:tc>
          <w:tcPr>
            <w:tcW w:w="1997" w:type="dxa"/>
            <w:tcBorders>
              <w:top w:val="nil"/>
              <w:left w:val="nil"/>
              <w:bottom w:val="single" w:sz="4" w:space="0" w:color="auto"/>
              <w:right w:val="single" w:sz="4" w:space="0" w:color="auto"/>
            </w:tcBorders>
            <w:shd w:val="clear" w:color="auto" w:fill="auto"/>
            <w:noWrap/>
            <w:vAlign w:val="bottom"/>
            <w:hideMark/>
          </w:tcPr>
          <w:p w14:paraId="2239285C" w14:textId="77777777" w:rsidR="00005894" w:rsidRPr="00307FC3" w:rsidRDefault="00005894">
            <w:pPr>
              <w:rPr>
                <w:rFonts w:ascii="Arial" w:hAnsi="Arial" w:cs="Arial"/>
                <w:sz w:val="20"/>
                <w:szCs w:val="20"/>
              </w:rPr>
            </w:pPr>
            <w:r w:rsidRPr="00307FC3">
              <w:rPr>
                <w:rFonts w:ascii="Arial" w:hAnsi="Arial" w:cs="Arial"/>
                <w:sz w:val="20"/>
                <w:szCs w:val="20"/>
              </w:rPr>
              <w:t>Shaw, Bonnie</w:t>
            </w:r>
          </w:p>
        </w:tc>
        <w:tc>
          <w:tcPr>
            <w:tcW w:w="1620" w:type="dxa"/>
            <w:tcBorders>
              <w:top w:val="nil"/>
              <w:left w:val="nil"/>
              <w:bottom w:val="single" w:sz="4" w:space="0" w:color="auto"/>
              <w:right w:val="single" w:sz="4" w:space="0" w:color="auto"/>
            </w:tcBorders>
            <w:shd w:val="clear" w:color="auto" w:fill="auto"/>
            <w:noWrap/>
            <w:vAlign w:val="bottom"/>
            <w:hideMark/>
          </w:tcPr>
          <w:p w14:paraId="05CE1E27" w14:textId="77777777" w:rsidR="00005894" w:rsidRPr="00307FC3" w:rsidRDefault="00005894">
            <w:pPr>
              <w:jc w:val="center"/>
              <w:rPr>
                <w:rFonts w:ascii="Arial" w:hAnsi="Arial" w:cs="Arial"/>
                <w:sz w:val="20"/>
                <w:szCs w:val="20"/>
              </w:rPr>
            </w:pPr>
            <w:r w:rsidRPr="00307FC3">
              <w:rPr>
                <w:rFonts w:ascii="Arial" w:hAnsi="Arial" w:cs="Arial"/>
                <w:sz w:val="20"/>
                <w:szCs w:val="20"/>
              </w:rPr>
              <w:t>MNPS</w:t>
            </w:r>
          </w:p>
        </w:tc>
        <w:tc>
          <w:tcPr>
            <w:tcW w:w="1170" w:type="dxa"/>
            <w:tcBorders>
              <w:top w:val="nil"/>
              <w:left w:val="nil"/>
              <w:bottom w:val="single" w:sz="4" w:space="0" w:color="auto"/>
              <w:right w:val="single" w:sz="4" w:space="0" w:color="auto"/>
            </w:tcBorders>
            <w:shd w:val="clear" w:color="auto" w:fill="auto"/>
            <w:vAlign w:val="bottom"/>
            <w:hideMark/>
          </w:tcPr>
          <w:p w14:paraId="4F6771A5" w14:textId="77777777" w:rsidR="00005894" w:rsidRPr="00307FC3" w:rsidRDefault="00005894">
            <w:pPr>
              <w:jc w:val="center"/>
              <w:rPr>
                <w:rFonts w:ascii="Arial" w:hAnsi="Arial" w:cs="Arial"/>
                <w:sz w:val="20"/>
                <w:szCs w:val="20"/>
              </w:rPr>
            </w:pPr>
            <w:r w:rsidRPr="00307FC3">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E7F989D" w14:textId="77777777" w:rsidR="00005894" w:rsidRPr="00307FC3" w:rsidRDefault="00005894">
            <w:pPr>
              <w:jc w:val="center"/>
              <w:rPr>
                <w:rFonts w:ascii="Arial" w:hAnsi="Arial" w:cs="Arial"/>
                <w:sz w:val="20"/>
                <w:szCs w:val="20"/>
              </w:rPr>
            </w:pPr>
            <w:r w:rsidRPr="00307FC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00E986E" w14:textId="77777777" w:rsidR="00005894" w:rsidRPr="00307FC3" w:rsidRDefault="00005894">
            <w:pPr>
              <w:jc w:val="center"/>
              <w:rPr>
                <w:rFonts w:ascii="Arial" w:hAnsi="Arial" w:cs="Arial"/>
                <w:sz w:val="20"/>
                <w:szCs w:val="20"/>
              </w:rPr>
            </w:pPr>
            <w:r w:rsidRPr="00307FC3">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1AFA5BD3" w14:textId="77777777" w:rsidR="00005894" w:rsidRPr="00307FC3" w:rsidRDefault="00005894">
            <w:pPr>
              <w:rPr>
                <w:rFonts w:ascii="Arial" w:hAnsi="Arial" w:cs="Arial"/>
                <w:sz w:val="20"/>
                <w:szCs w:val="20"/>
              </w:rPr>
            </w:pPr>
            <w:r w:rsidRPr="00307FC3">
              <w:rPr>
                <w:rFonts w:ascii="Arial" w:hAnsi="Arial" w:cs="Arial"/>
                <w:sz w:val="20"/>
                <w:szCs w:val="20"/>
              </w:rPr>
              <w:t>Evaluation</w:t>
            </w:r>
          </w:p>
        </w:tc>
      </w:tr>
    </w:tbl>
    <w:p w14:paraId="7ABB56C1" w14:textId="77777777" w:rsidR="00005894" w:rsidRDefault="00005894"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FFC315B" w14:textId="77777777" w:rsidR="00C675CD" w:rsidRP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8FE6B05" w14:textId="77777777" w:rsidR="00A2037E" w:rsidRPr="00EE5420" w:rsidRDefault="00F71C75" w:rsidP="00296E8C">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235C5524" w14:textId="77777777" w:rsidR="00A2037E" w:rsidRDefault="00A2037E" w:rsidP="00296E8C">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283B1401" w14:textId="77777777" w:rsidR="00134083" w:rsidRDefault="00727BA9" w:rsidP="00296E8C">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Doug Clariday moved for approval of the pensions. Stephanie Bailey seconded and the Board approved without objection.</w:t>
      </w:r>
    </w:p>
    <w:p w14:paraId="7D7B409A" w14:textId="77777777" w:rsidR="00134083" w:rsidRDefault="00134083" w:rsidP="00296E8C">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7C6A56C4" w14:textId="77777777" w:rsidR="00756A36" w:rsidRDefault="00756A36" w:rsidP="00296E8C">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168FA31A" w14:textId="77777777" w:rsidR="00756A36" w:rsidRPr="00EE5420" w:rsidRDefault="00756A36" w:rsidP="00756A36">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1F70E6B4" w14:textId="77777777" w:rsidR="00756A36" w:rsidRDefault="00756A36" w:rsidP="00296E8C">
      <w:pPr>
        <w:pStyle w:val="Heading6"/>
        <w:keepNext w:val="0"/>
        <w:widowControl w:val="0"/>
        <w:suppressAutoHyphens w:val="0"/>
        <w:rPr>
          <w:i w:val="0"/>
        </w:rPr>
      </w:pPr>
    </w:p>
    <w:p w14:paraId="494F3B17" w14:textId="77777777" w:rsidR="00A2037E" w:rsidRPr="00EE5420" w:rsidRDefault="00A2037E" w:rsidP="00296E8C">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D876FC" w14:paraId="3215DA97" w14:textId="77777777" w:rsidTr="00F148CB">
        <w:tblPrEx>
          <w:tblCellMar>
            <w:top w:w="0" w:type="dxa"/>
            <w:bottom w:w="0" w:type="dxa"/>
          </w:tblCellMar>
        </w:tblPrEx>
        <w:tc>
          <w:tcPr>
            <w:tcW w:w="2340" w:type="dxa"/>
          </w:tcPr>
          <w:p w14:paraId="7F9AC7EE" w14:textId="77777777" w:rsidR="00D876FC" w:rsidRPr="00296E8C" w:rsidRDefault="00D876FC" w:rsidP="00296E8C">
            <w:pPr>
              <w:pStyle w:val="Heading5"/>
              <w:keepNext w:val="0"/>
              <w:widowControl w:val="0"/>
              <w:rPr>
                <w:szCs w:val="20"/>
              </w:rPr>
            </w:pPr>
            <w:r w:rsidRPr="00296E8C">
              <w:rPr>
                <w:szCs w:val="20"/>
              </w:rPr>
              <w:t>Employee</w:t>
            </w:r>
          </w:p>
        </w:tc>
        <w:tc>
          <w:tcPr>
            <w:tcW w:w="1800" w:type="dxa"/>
          </w:tcPr>
          <w:p w14:paraId="6FF4E8D9" w14:textId="77777777" w:rsidR="00D876FC" w:rsidRPr="00296E8C" w:rsidRDefault="00D876FC" w:rsidP="00296E8C">
            <w:pPr>
              <w:widowControl w:val="0"/>
              <w:jc w:val="center"/>
              <w:rPr>
                <w:rFonts w:ascii="Arial" w:hAnsi="Arial"/>
                <w:b/>
                <w:sz w:val="20"/>
                <w:szCs w:val="20"/>
              </w:rPr>
            </w:pPr>
            <w:r w:rsidRPr="00296E8C">
              <w:rPr>
                <w:rFonts w:ascii="Arial" w:hAnsi="Arial"/>
                <w:b/>
                <w:sz w:val="20"/>
                <w:szCs w:val="20"/>
              </w:rPr>
              <w:t>Department</w:t>
            </w:r>
          </w:p>
        </w:tc>
        <w:tc>
          <w:tcPr>
            <w:tcW w:w="2430" w:type="dxa"/>
          </w:tcPr>
          <w:p w14:paraId="2195C28C" w14:textId="77777777" w:rsidR="00D876FC" w:rsidRPr="00296E8C" w:rsidRDefault="00D876FC" w:rsidP="00296E8C">
            <w:pPr>
              <w:widowControl w:val="0"/>
              <w:jc w:val="center"/>
              <w:rPr>
                <w:rFonts w:ascii="Arial" w:hAnsi="Arial"/>
                <w:b/>
                <w:sz w:val="20"/>
                <w:szCs w:val="20"/>
              </w:rPr>
            </w:pPr>
            <w:r w:rsidRPr="00296E8C">
              <w:rPr>
                <w:rFonts w:ascii="Arial" w:hAnsi="Arial"/>
                <w:b/>
                <w:sz w:val="20"/>
                <w:szCs w:val="20"/>
              </w:rPr>
              <w:t>Classification</w:t>
            </w:r>
          </w:p>
        </w:tc>
        <w:tc>
          <w:tcPr>
            <w:tcW w:w="900" w:type="dxa"/>
          </w:tcPr>
          <w:p w14:paraId="09553620" w14:textId="77777777" w:rsidR="00D876FC" w:rsidRPr="00296E8C" w:rsidRDefault="00D876FC" w:rsidP="00296E8C">
            <w:pPr>
              <w:widowControl w:val="0"/>
              <w:jc w:val="center"/>
              <w:rPr>
                <w:rFonts w:ascii="Arial" w:hAnsi="Arial"/>
                <w:b/>
                <w:sz w:val="20"/>
                <w:szCs w:val="20"/>
              </w:rPr>
            </w:pPr>
            <w:r w:rsidRPr="00296E8C">
              <w:rPr>
                <w:rFonts w:ascii="Arial" w:hAnsi="Arial"/>
                <w:b/>
                <w:sz w:val="20"/>
                <w:szCs w:val="20"/>
              </w:rPr>
              <w:t>Plan A/B</w:t>
            </w:r>
          </w:p>
        </w:tc>
        <w:tc>
          <w:tcPr>
            <w:tcW w:w="1350" w:type="dxa"/>
          </w:tcPr>
          <w:p w14:paraId="250A251F" w14:textId="77777777" w:rsidR="00D876FC" w:rsidRPr="00296E8C" w:rsidRDefault="00D876FC" w:rsidP="00296E8C">
            <w:pPr>
              <w:pStyle w:val="Heading2"/>
              <w:keepNext w:val="0"/>
              <w:widowControl w:val="0"/>
              <w:suppressAutoHyphens w:val="0"/>
              <w:rPr>
                <w:i w:val="0"/>
                <w:u w:val="none"/>
              </w:rPr>
            </w:pPr>
            <w:r w:rsidRPr="00296E8C">
              <w:rPr>
                <w:i w:val="0"/>
                <w:u w:val="none"/>
              </w:rPr>
              <w:t>Application Date</w:t>
            </w:r>
          </w:p>
        </w:tc>
        <w:tc>
          <w:tcPr>
            <w:tcW w:w="1350" w:type="dxa"/>
          </w:tcPr>
          <w:p w14:paraId="113ED248" w14:textId="77777777" w:rsidR="00D876FC" w:rsidRPr="00296E8C" w:rsidRDefault="00D876FC" w:rsidP="00296E8C">
            <w:pPr>
              <w:pStyle w:val="Heading2"/>
              <w:keepNext w:val="0"/>
              <w:widowControl w:val="0"/>
              <w:suppressAutoHyphens w:val="0"/>
              <w:rPr>
                <w:i w:val="0"/>
                <w:u w:val="none"/>
              </w:rPr>
            </w:pPr>
            <w:r w:rsidRPr="00296E8C">
              <w:rPr>
                <w:i w:val="0"/>
                <w:u w:val="none"/>
              </w:rPr>
              <w:t>Estimated Effective Date</w:t>
            </w:r>
          </w:p>
        </w:tc>
      </w:tr>
      <w:tr w:rsidR="00D876FC" w14:paraId="1FD2713E" w14:textId="77777777" w:rsidTr="00F148CB">
        <w:tblPrEx>
          <w:tblCellMar>
            <w:top w:w="0" w:type="dxa"/>
            <w:bottom w:w="0" w:type="dxa"/>
          </w:tblCellMar>
        </w:tblPrEx>
        <w:tc>
          <w:tcPr>
            <w:tcW w:w="2340" w:type="dxa"/>
          </w:tcPr>
          <w:p w14:paraId="0B6FA2CF" w14:textId="77777777" w:rsidR="00D876FC" w:rsidRPr="00296E8C" w:rsidRDefault="00D876FC" w:rsidP="00296E8C">
            <w:pPr>
              <w:pStyle w:val="Heading5"/>
              <w:keepNext w:val="0"/>
              <w:widowControl w:val="0"/>
              <w:ind w:right="-108"/>
              <w:rPr>
                <w:b w:val="0"/>
                <w:bCs/>
                <w:szCs w:val="20"/>
              </w:rPr>
            </w:pPr>
            <w:r w:rsidRPr="00296E8C">
              <w:rPr>
                <w:b w:val="0"/>
                <w:bCs/>
                <w:szCs w:val="20"/>
              </w:rPr>
              <w:t>Frank Gong-Yu Hsu</w:t>
            </w:r>
          </w:p>
        </w:tc>
        <w:tc>
          <w:tcPr>
            <w:tcW w:w="1800" w:type="dxa"/>
          </w:tcPr>
          <w:p w14:paraId="54C58B68"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Water</w:t>
            </w:r>
          </w:p>
        </w:tc>
        <w:tc>
          <w:tcPr>
            <w:tcW w:w="2430" w:type="dxa"/>
          </w:tcPr>
          <w:p w14:paraId="3981F511"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Engineer II</w:t>
            </w:r>
          </w:p>
        </w:tc>
        <w:tc>
          <w:tcPr>
            <w:tcW w:w="900" w:type="dxa"/>
          </w:tcPr>
          <w:p w14:paraId="49A35050"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194CDD50"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01/09/2014</w:t>
            </w:r>
          </w:p>
        </w:tc>
        <w:tc>
          <w:tcPr>
            <w:tcW w:w="1350" w:type="dxa"/>
          </w:tcPr>
          <w:p w14:paraId="34D30E25"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12/29/2013</w:t>
            </w:r>
          </w:p>
        </w:tc>
      </w:tr>
      <w:tr w:rsidR="00D876FC" w14:paraId="4C0AFE9E" w14:textId="77777777" w:rsidTr="00F148CB">
        <w:tblPrEx>
          <w:tblCellMar>
            <w:top w:w="0" w:type="dxa"/>
            <w:bottom w:w="0" w:type="dxa"/>
          </w:tblCellMar>
        </w:tblPrEx>
        <w:tc>
          <w:tcPr>
            <w:tcW w:w="2340" w:type="dxa"/>
          </w:tcPr>
          <w:p w14:paraId="674F1C28" w14:textId="77777777" w:rsidR="00D876FC" w:rsidRPr="00296E8C" w:rsidRDefault="00D876FC" w:rsidP="00296E8C">
            <w:pPr>
              <w:pStyle w:val="Heading5"/>
              <w:keepNext w:val="0"/>
              <w:widowControl w:val="0"/>
              <w:ind w:right="-108"/>
              <w:rPr>
                <w:b w:val="0"/>
                <w:bCs/>
                <w:szCs w:val="20"/>
              </w:rPr>
            </w:pPr>
            <w:r w:rsidRPr="00296E8C">
              <w:rPr>
                <w:b w:val="0"/>
                <w:bCs/>
                <w:szCs w:val="20"/>
              </w:rPr>
              <w:t>Chetika P. Merritt</w:t>
            </w:r>
          </w:p>
        </w:tc>
        <w:tc>
          <w:tcPr>
            <w:tcW w:w="1800" w:type="dxa"/>
          </w:tcPr>
          <w:p w14:paraId="60F8130E"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MAC</w:t>
            </w:r>
          </w:p>
        </w:tc>
        <w:tc>
          <w:tcPr>
            <w:tcW w:w="2430" w:type="dxa"/>
          </w:tcPr>
          <w:p w14:paraId="27FFE8D6"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Headstart Teacher 1</w:t>
            </w:r>
          </w:p>
        </w:tc>
        <w:tc>
          <w:tcPr>
            <w:tcW w:w="900" w:type="dxa"/>
          </w:tcPr>
          <w:p w14:paraId="1F943109"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1329F133"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01/09/2014</w:t>
            </w:r>
          </w:p>
        </w:tc>
        <w:tc>
          <w:tcPr>
            <w:tcW w:w="1350" w:type="dxa"/>
          </w:tcPr>
          <w:p w14:paraId="4B16FD94"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01/11/2014</w:t>
            </w:r>
          </w:p>
        </w:tc>
      </w:tr>
      <w:tr w:rsidR="00D876FC" w14:paraId="6C090FBD" w14:textId="77777777" w:rsidTr="00F148CB">
        <w:tblPrEx>
          <w:tblCellMar>
            <w:top w:w="0" w:type="dxa"/>
            <w:bottom w:w="0" w:type="dxa"/>
          </w:tblCellMar>
        </w:tblPrEx>
        <w:tc>
          <w:tcPr>
            <w:tcW w:w="2340" w:type="dxa"/>
          </w:tcPr>
          <w:p w14:paraId="5CD6C3CC" w14:textId="77777777" w:rsidR="00D876FC" w:rsidRPr="00296E8C" w:rsidRDefault="00D876FC" w:rsidP="00296E8C">
            <w:pPr>
              <w:pStyle w:val="Heading5"/>
              <w:keepNext w:val="0"/>
              <w:widowControl w:val="0"/>
              <w:ind w:right="-108"/>
              <w:rPr>
                <w:b w:val="0"/>
                <w:bCs/>
                <w:szCs w:val="20"/>
              </w:rPr>
            </w:pPr>
            <w:r w:rsidRPr="00296E8C">
              <w:rPr>
                <w:b w:val="0"/>
                <w:bCs/>
                <w:szCs w:val="20"/>
              </w:rPr>
              <w:t>Steve W. Taylor</w:t>
            </w:r>
          </w:p>
        </w:tc>
        <w:tc>
          <w:tcPr>
            <w:tcW w:w="1800" w:type="dxa"/>
          </w:tcPr>
          <w:p w14:paraId="36223F21"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Sheriff</w:t>
            </w:r>
          </w:p>
        </w:tc>
        <w:tc>
          <w:tcPr>
            <w:tcW w:w="2430" w:type="dxa"/>
          </w:tcPr>
          <w:p w14:paraId="5ADC9C8B"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Admin Svcs Officer 3</w:t>
            </w:r>
          </w:p>
        </w:tc>
        <w:tc>
          <w:tcPr>
            <w:tcW w:w="900" w:type="dxa"/>
          </w:tcPr>
          <w:p w14:paraId="5C6E6C3E"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133B6802"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01/09/2014</w:t>
            </w:r>
          </w:p>
        </w:tc>
        <w:tc>
          <w:tcPr>
            <w:tcW w:w="1350" w:type="dxa"/>
          </w:tcPr>
          <w:p w14:paraId="6911D443"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02/01/2014</w:t>
            </w:r>
          </w:p>
        </w:tc>
      </w:tr>
      <w:tr w:rsidR="00D876FC" w14:paraId="4C729864" w14:textId="77777777" w:rsidTr="00F148CB">
        <w:tblPrEx>
          <w:tblCellMar>
            <w:top w:w="0" w:type="dxa"/>
            <w:bottom w:w="0" w:type="dxa"/>
          </w:tblCellMar>
        </w:tblPrEx>
        <w:tc>
          <w:tcPr>
            <w:tcW w:w="2340" w:type="dxa"/>
          </w:tcPr>
          <w:p w14:paraId="32ADBA1A" w14:textId="77777777" w:rsidR="00D876FC" w:rsidRPr="00296E8C" w:rsidRDefault="00D876FC" w:rsidP="00296E8C">
            <w:pPr>
              <w:pStyle w:val="Heading5"/>
              <w:keepNext w:val="0"/>
              <w:widowControl w:val="0"/>
              <w:ind w:right="-108"/>
              <w:rPr>
                <w:b w:val="0"/>
                <w:bCs/>
                <w:szCs w:val="20"/>
              </w:rPr>
            </w:pPr>
            <w:r w:rsidRPr="00296E8C">
              <w:rPr>
                <w:b w:val="0"/>
                <w:bCs/>
                <w:szCs w:val="20"/>
              </w:rPr>
              <w:t>Robert L. Charlton Jr.</w:t>
            </w:r>
          </w:p>
        </w:tc>
        <w:tc>
          <w:tcPr>
            <w:tcW w:w="1800" w:type="dxa"/>
          </w:tcPr>
          <w:p w14:paraId="4DC93569"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Water</w:t>
            </w:r>
          </w:p>
        </w:tc>
        <w:tc>
          <w:tcPr>
            <w:tcW w:w="2430" w:type="dxa"/>
          </w:tcPr>
          <w:p w14:paraId="3B12DF4D"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Customer Svc Field Rep 3</w:t>
            </w:r>
          </w:p>
        </w:tc>
        <w:tc>
          <w:tcPr>
            <w:tcW w:w="900" w:type="dxa"/>
          </w:tcPr>
          <w:p w14:paraId="5E0D64DD"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42E34E99"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01/09/2014</w:t>
            </w:r>
          </w:p>
        </w:tc>
        <w:tc>
          <w:tcPr>
            <w:tcW w:w="1350" w:type="dxa"/>
          </w:tcPr>
          <w:p w14:paraId="254B1508"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03/04/2014</w:t>
            </w:r>
          </w:p>
        </w:tc>
      </w:tr>
      <w:tr w:rsidR="00D876FC" w14:paraId="6902DBFD" w14:textId="77777777" w:rsidTr="00F148CB">
        <w:tblPrEx>
          <w:tblCellMar>
            <w:top w:w="0" w:type="dxa"/>
            <w:bottom w:w="0" w:type="dxa"/>
          </w:tblCellMar>
        </w:tblPrEx>
        <w:tc>
          <w:tcPr>
            <w:tcW w:w="2340" w:type="dxa"/>
          </w:tcPr>
          <w:p w14:paraId="634D0EEA" w14:textId="77777777" w:rsidR="00D876FC" w:rsidRPr="00296E8C" w:rsidRDefault="00D876FC" w:rsidP="00296E8C">
            <w:pPr>
              <w:pStyle w:val="Heading5"/>
              <w:keepNext w:val="0"/>
              <w:widowControl w:val="0"/>
              <w:ind w:right="-108"/>
              <w:rPr>
                <w:b w:val="0"/>
                <w:bCs/>
                <w:szCs w:val="20"/>
              </w:rPr>
            </w:pPr>
            <w:r w:rsidRPr="00296E8C">
              <w:rPr>
                <w:b w:val="0"/>
                <w:bCs/>
                <w:szCs w:val="20"/>
              </w:rPr>
              <w:t>Frederick A. Brooks</w:t>
            </w:r>
          </w:p>
        </w:tc>
        <w:tc>
          <w:tcPr>
            <w:tcW w:w="1800" w:type="dxa"/>
          </w:tcPr>
          <w:p w14:paraId="1E421801"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689F8E8A"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Tech-Furniture Repair</w:t>
            </w:r>
          </w:p>
        </w:tc>
        <w:tc>
          <w:tcPr>
            <w:tcW w:w="900" w:type="dxa"/>
          </w:tcPr>
          <w:p w14:paraId="4C2C3C78"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818967E"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01/09/2014</w:t>
            </w:r>
          </w:p>
        </w:tc>
        <w:tc>
          <w:tcPr>
            <w:tcW w:w="1350" w:type="dxa"/>
          </w:tcPr>
          <w:p w14:paraId="425243E1"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04/26/2014</w:t>
            </w:r>
          </w:p>
        </w:tc>
      </w:tr>
      <w:tr w:rsidR="00D876FC" w14:paraId="18A97278" w14:textId="77777777" w:rsidTr="00F148CB">
        <w:tblPrEx>
          <w:tblCellMar>
            <w:top w:w="0" w:type="dxa"/>
            <w:bottom w:w="0" w:type="dxa"/>
          </w:tblCellMar>
        </w:tblPrEx>
        <w:tc>
          <w:tcPr>
            <w:tcW w:w="2340" w:type="dxa"/>
          </w:tcPr>
          <w:p w14:paraId="2DBE5D2A" w14:textId="77777777" w:rsidR="00D876FC" w:rsidRPr="00296E8C" w:rsidRDefault="00D876FC" w:rsidP="00296E8C">
            <w:pPr>
              <w:pStyle w:val="Heading5"/>
              <w:keepNext w:val="0"/>
              <w:widowControl w:val="0"/>
              <w:ind w:right="-108"/>
              <w:rPr>
                <w:b w:val="0"/>
                <w:bCs/>
                <w:szCs w:val="20"/>
              </w:rPr>
            </w:pPr>
            <w:r w:rsidRPr="00296E8C">
              <w:rPr>
                <w:b w:val="0"/>
                <w:bCs/>
                <w:szCs w:val="20"/>
              </w:rPr>
              <w:t>Felton L. Ward</w:t>
            </w:r>
          </w:p>
        </w:tc>
        <w:tc>
          <w:tcPr>
            <w:tcW w:w="1800" w:type="dxa"/>
          </w:tcPr>
          <w:p w14:paraId="7B08EF71"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20D6C46E"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Skill Laborer-Electrician</w:t>
            </w:r>
          </w:p>
        </w:tc>
        <w:tc>
          <w:tcPr>
            <w:tcW w:w="900" w:type="dxa"/>
          </w:tcPr>
          <w:p w14:paraId="6A3A6588"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D560DBD"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01/09/2014</w:t>
            </w:r>
          </w:p>
        </w:tc>
        <w:tc>
          <w:tcPr>
            <w:tcW w:w="1350" w:type="dxa"/>
          </w:tcPr>
          <w:p w14:paraId="4959E4C0"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04/12/2014</w:t>
            </w:r>
          </w:p>
        </w:tc>
      </w:tr>
      <w:tr w:rsidR="00D876FC" w14:paraId="3F19FFD1" w14:textId="77777777" w:rsidTr="00F148CB">
        <w:tblPrEx>
          <w:tblCellMar>
            <w:top w:w="0" w:type="dxa"/>
            <w:bottom w:w="0" w:type="dxa"/>
          </w:tblCellMar>
        </w:tblPrEx>
        <w:tc>
          <w:tcPr>
            <w:tcW w:w="2340" w:type="dxa"/>
          </w:tcPr>
          <w:p w14:paraId="37991B78" w14:textId="77777777" w:rsidR="00D876FC" w:rsidRPr="00296E8C" w:rsidRDefault="00D876FC" w:rsidP="00296E8C">
            <w:pPr>
              <w:pStyle w:val="Heading5"/>
              <w:keepNext w:val="0"/>
              <w:widowControl w:val="0"/>
              <w:ind w:right="-108"/>
              <w:rPr>
                <w:b w:val="0"/>
                <w:bCs/>
                <w:szCs w:val="20"/>
              </w:rPr>
            </w:pPr>
            <w:r w:rsidRPr="00296E8C">
              <w:rPr>
                <w:b w:val="0"/>
                <w:bCs/>
                <w:szCs w:val="20"/>
              </w:rPr>
              <w:t>William R. Brown</w:t>
            </w:r>
          </w:p>
        </w:tc>
        <w:tc>
          <w:tcPr>
            <w:tcW w:w="1800" w:type="dxa"/>
          </w:tcPr>
          <w:p w14:paraId="07BF9514"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5BC6C282"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Tech- Facility</w:t>
            </w:r>
          </w:p>
        </w:tc>
        <w:tc>
          <w:tcPr>
            <w:tcW w:w="900" w:type="dxa"/>
          </w:tcPr>
          <w:p w14:paraId="7320CF70"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4CC2F033"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6D85BFBF"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02/22/2014</w:t>
            </w:r>
          </w:p>
        </w:tc>
      </w:tr>
      <w:tr w:rsidR="00D876FC" w14:paraId="25475ED2" w14:textId="77777777" w:rsidTr="00F148CB">
        <w:tblPrEx>
          <w:tblCellMar>
            <w:top w:w="0" w:type="dxa"/>
            <w:bottom w:w="0" w:type="dxa"/>
          </w:tblCellMar>
        </w:tblPrEx>
        <w:tc>
          <w:tcPr>
            <w:tcW w:w="2340" w:type="dxa"/>
          </w:tcPr>
          <w:p w14:paraId="6377D176" w14:textId="77777777" w:rsidR="00D876FC" w:rsidRPr="00296E8C" w:rsidRDefault="00D876FC" w:rsidP="00296E8C">
            <w:pPr>
              <w:pStyle w:val="Heading5"/>
              <w:keepNext w:val="0"/>
              <w:widowControl w:val="0"/>
              <w:ind w:right="-108"/>
              <w:rPr>
                <w:b w:val="0"/>
                <w:bCs/>
                <w:szCs w:val="20"/>
              </w:rPr>
            </w:pPr>
            <w:r w:rsidRPr="00296E8C">
              <w:rPr>
                <w:b w:val="0"/>
                <w:bCs/>
                <w:szCs w:val="20"/>
              </w:rPr>
              <w:t>Glenn S. Brown</w:t>
            </w:r>
          </w:p>
        </w:tc>
        <w:tc>
          <w:tcPr>
            <w:tcW w:w="1800" w:type="dxa"/>
          </w:tcPr>
          <w:p w14:paraId="06AB8239"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7CAF7CD3"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Foreman-Electronic</w:t>
            </w:r>
          </w:p>
        </w:tc>
        <w:tc>
          <w:tcPr>
            <w:tcW w:w="900" w:type="dxa"/>
          </w:tcPr>
          <w:p w14:paraId="7354ACBA"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12734200"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6AB7B92A"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02/21/2014</w:t>
            </w:r>
          </w:p>
        </w:tc>
      </w:tr>
      <w:tr w:rsidR="00D876FC" w14:paraId="73F3D69C" w14:textId="77777777" w:rsidTr="00F148CB">
        <w:tblPrEx>
          <w:tblCellMar>
            <w:top w:w="0" w:type="dxa"/>
            <w:bottom w:w="0" w:type="dxa"/>
          </w:tblCellMar>
        </w:tblPrEx>
        <w:tc>
          <w:tcPr>
            <w:tcW w:w="2340" w:type="dxa"/>
          </w:tcPr>
          <w:p w14:paraId="3E0D5A9B" w14:textId="77777777" w:rsidR="00D876FC" w:rsidRPr="00296E8C" w:rsidRDefault="00D876FC" w:rsidP="00296E8C">
            <w:pPr>
              <w:pStyle w:val="Heading5"/>
              <w:keepNext w:val="0"/>
              <w:widowControl w:val="0"/>
              <w:ind w:right="-108"/>
              <w:rPr>
                <w:b w:val="0"/>
                <w:bCs/>
                <w:szCs w:val="20"/>
              </w:rPr>
            </w:pPr>
            <w:r w:rsidRPr="00296E8C">
              <w:rPr>
                <w:b w:val="0"/>
                <w:bCs/>
                <w:szCs w:val="20"/>
              </w:rPr>
              <w:t>Debbie J. Pugh</w:t>
            </w:r>
          </w:p>
        </w:tc>
        <w:tc>
          <w:tcPr>
            <w:tcW w:w="1800" w:type="dxa"/>
          </w:tcPr>
          <w:p w14:paraId="2159CE9E"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0D5842DE"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Driver-Bus</w:t>
            </w:r>
          </w:p>
        </w:tc>
        <w:tc>
          <w:tcPr>
            <w:tcW w:w="900" w:type="dxa"/>
          </w:tcPr>
          <w:p w14:paraId="0E09EC5C"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2DBD3142"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4E176E6B"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06/04/2014</w:t>
            </w:r>
          </w:p>
        </w:tc>
      </w:tr>
      <w:tr w:rsidR="00D876FC" w14:paraId="7F8791AB" w14:textId="77777777" w:rsidTr="00F148CB">
        <w:tblPrEx>
          <w:tblCellMar>
            <w:top w:w="0" w:type="dxa"/>
            <w:bottom w:w="0" w:type="dxa"/>
          </w:tblCellMar>
        </w:tblPrEx>
        <w:tc>
          <w:tcPr>
            <w:tcW w:w="2340" w:type="dxa"/>
          </w:tcPr>
          <w:p w14:paraId="6C7D1368" w14:textId="77777777" w:rsidR="00D876FC" w:rsidRPr="00296E8C" w:rsidRDefault="00D876FC" w:rsidP="00296E8C">
            <w:pPr>
              <w:pStyle w:val="Heading5"/>
              <w:keepNext w:val="0"/>
              <w:widowControl w:val="0"/>
              <w:ind w:right="-108"/>
              <w:rPr>
                <w:b w:val="0"/>
                <w:bCs/>
                <w:szCs w:val="20"/>
              </w:rPr>
            </w:pPr>
            <w:r w:rsidRPr="00296E8C">
              <w:rPr>
                <w:b w:val="0"/>
                <w:bCs/>
                <w:szCs w:val="20"/>
              </w:rPr>
              <w:t>Richard W. Lampkin</w:t>
            </w:r>
          </w:p>
        </w:tc>
        <w:tc>
          <w:tcPr>
            <w:tcW w:w="1800" w:type="dxa"/>
          </w:tcPr>
          <w:p w14:paraId="155E7CFD"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Fire</w:t>
            </w:r>
          </w:p>
        </w:tc>
        <w:tc>
          <w:tcPr>
            <w:tcW w:w="2430" w:type="dxa"/>
          </w:tcPr>
          <w:p w14:paraId="64EDA14B"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Captain</w:t>
            </w:r>
          </w:p>
        </w:tc>
        <w:tc>
          <w:tcPr>
            <w:tcW w:w="900" w:type="dxa"/>
          </w:tcPr>
          <w:p w14:paraId="0B519A9B"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4A4F669"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578E0CA2"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02/01/2014</w:t>
            </w:r>
          </w:p>
        </w:tc>
      </w:tr>
      <w:tr w:rsidR="00D876FC" w14:paraId="7AF9AF34" w14:textId="77777777" w:rsidTr="00F148CB">
        <w:tblPrEx>
          <w:tblCellMar>
            <w:top w:w="0" w:type="dxa"/>
            <w:bottom w:w="0" w:type="dxa"/>
          </w:tblCellMar>
        </w:tblPrEx>
        <w:tc>
          <w:tcPr>
            <w:tcW w:w="2340" w:type="dxa"/>
          </w:tcPr>
          <w:p w14:paraId="0EEC3FC4" w14:textId="77777777" w:rsidR="00D876FC" w:rsidRPr="00296E8C" w:rsidRDefault="00D876FC" w:rsidP="00296E8C">
            <w:pPr>
              <w:pStyle w:val="Heading5"/>
              <w:keepNext w:val="0"/>
              <w:widowControl w:val="0"/>
              <w:ind w:right="-108"/>
              <w:rPr>
                <w:b w:val="0"/>
                <w:bCs/>
                <w:szCs w:val="20"/>
              </w:rPr>
            </w:pPr>
            <w:r w:rsidRPr="00296E8C">
              <w:rPr>
                <w:b w:val="0"/>
                <w:bCs/>
                <w:szCs w:val="20"/>
              </w:rPr>
              <w:t>Jeffrey S. Ball Sr.</w:t>
            </w:r>
          </w:p>
        </w:tc>
        <w:tc>
          <w:tcPr>
            <w:tcW w:w="1800" w:type="dxa"/>
          </w:tcPr>
          <w:p w14:paraId="1856F263"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Police</w:t>
            </w:r>
          </w:p>
        </w:tc>
        <w:tc>
          <w:tcPr>
            <w:tcW w:w="2430" w:type="dxa"/>
          </w:tcPr>
          <w:p w14:paraId="5A9D6B92"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Police Officer 2</w:t>
            </w:r>
          </w:p>
        </w:tc>
        <w:tc>
          <w:tcPr>
            <w:tcW w:w="900" w:type="dxa"/>
          </w:tcPr>
          <w:p w14:paraId="6434B54D"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51C2F13"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3546DF85"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01/31/2014</w:t>
            </w:r>
          </w:p>
        </w:tc>
      </w:tr>
      <w:tr w:rsidR="00D876FC" w14:paraId="6CAE7E59" w14:textId="77777777" w:rsidTr="00F148CB">
        <w:tblPrEx>
          <w:tblCellMar>
            <w:top w:w="0" w:type="dxa"/>
            <w:bottom w:w="0" w:type="dxa"/>
          </w:tblCellMar>
        </w:tblPrEx>
        <w:tc>
          <w:tcPr>
            <w:tcW w:w="2340" w:type="dxa"/>
          </w:tcPr>
          <w:p w14:paraId="57C35F71" w14:textId="77777777" w:rsidR="00D876FC" w:rsidRPr="00296E8C" w:rsidRDefault="00D876FC" w:rsidP="00296E8C">
            <w:pPr>
              <w:pStyle w:val="Heading5"/>
              <w:keepNext w:val="0"/>
              <w:widowControl w:val="0"/>
              <w:ind w:right="-108"/>
              <w:rPr>
                <w:b w:val="0"/>
                <w:bCs/>
                <w:szCs w:val="20"/>
              </w:rPr>
            </w:pPr>
            <w:r w:rsidRPr="00296E8C">
              <w:rPr>
                <w:b w:val="0"/>
                <w:bCs/>
                <w:szCs w:val="20"/>
              </w:rPr>
              <w:t>Deborah J. Scruggs *</w:t>
            </w:r>
          </w:p>
        </w:tc>
        <w:tc>
          <w:tcPr>
            <w:tcW w:w="1800" w:type="dxa"/>
          </w:tcPr>
          <w:p w14:paraId="7D314E22"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Health</w:t>
            </w:r>
          </w:p>
        </w:tc>
        <w:tc>
          <w:tcPr>
            <w:tcW w:w="2430" w:type="dxa"/>
          </w:tcPr>
          <w:p w14:paraId="678F779E"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Program Specialist 3</w:t>
            </w:r>
          </w:p>
        </w:tc>
        <w:tc>
          <w:tcPr>
            <w:tcW w:w="900" w:type="dxa"/>
          </w:tcPr>
          <w:p w14:paraId="05ECDF9D"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6B4B3D22"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40753CE9"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02/01/2014</w:t>
            </w:r>
          </w:p>
        </w:tc>
      </w:tr>
      <w:tr w:rsidR="00D876FC" w14:paraId="4EA7AB8E" w14:textId="77777777" w:rsidTr="00F148CB">
        <w:tblPrEx>
          <w:tblCellMar>
            <w:top w:w="0" w:type="dxa"/>
            <w:bottom w:w="0" w:type="dxa"/>
          </w:tblCellMar>
        </w:tblPrEx>
        <w:tc>
          <w:tcPr>
            <w:tcW w:w="2340" w:type="dxa"/>
          </w:tcPr>
          <w:p w14:paraId="7D321603" w14:textId="77777777" w:rsidR="00D876FC" w:rsidRPr="00296E8C" w:rsidRDefault="00D876FC" w:rsidP="00296E8C">
            <w:pPr>
              <w:pStyle w:val="Heading5"/>
              <w:keepNext w:val="0"/>
              <w:widowControl w:val="0"/>
              <w:ind w:right="-108"/>
              <w:rPr>
                <w:b w:val="0"/>
                <w:bCs/>
                <w:szCs w:val="20"/>
              </w:rPr>
            </w:pPr>
            <w:r w:rsidRPr="00296E8C">
              <w:rPr>
                <w:b w:val="0"/>
                <w:bCs/>
                <w:szCs w:val="20"/>
              </w:rPr>
              <w:t>Jesse O. Adcox</w:t>
            </w:r>
          </w:p>
        </w:tc>
        <w:tc>
          <w:tcPr>
            <w:tcW w:w="1800" w:type="dxa"/>
          </w:tcPr>
          <w:p w14:paraId="058370B2"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Fire</w:t>
            </w:r>
          </w:p>
        </w:tc>
        <w:tc>
          <w:tcPr>
            <w:tcW w:w="2430" w:type="dxa"/>
          </w:tcPr>
          <w:p w14:paraId="1E871D08"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Fire Captain</w:t>
            </w:r>
          </w:p>
        </w:tc>
        <w:tc>
          <w:tcPr>
            <w:tcW w:w="900" w:type="dxa"/>
          </w:tcPr>
          <w:p w14:paraId="40717082"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AF5F255"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285E8F2E"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02/22/2014</w:t>
            </w:r>
          </w:p>
        </w:tc>
      </w:tr>
      <w:tr w:rsidR="00D876FC" w14:paraId="741BF6DD" w14:textId="77777777" w:rsidTr="00F148CB">
        <w:tblPrEx>
          <w:tblCellMar>
            <w:top w:w="0" w:type="dxa"/>
            <w:bottom w:w="0" w:type="dxa"/>
          </w:tblCellMar>
        </w:tblPrEx>
        <w:tc>
          <w:tcPr>
            <w:tcW w:w="2340" w:type="dxa"/>
          </w:tcPr>
          <w:p w14:paraId="116D4A3E" w14:textId="77777777" w:rsidR="00D876FC" w:rsidRPr="00296E8C" w:rsidRDefault="00D876FC" w:rsidP="00296E8C">
            <w:pPr>
              <w:pStyle w:val="Heading5"/>
              <w:keepNext w:val="0"/>
              <w:widowControl w:val="0"/>
              <w:ind w:right="-108"/>
              <w:rPr>
                <w:b w:val="0"/>
                <w:bCs/>
                <w:szCs w:val="20"/>
              </w:rPr>
            </w:pPr>
            <w:r w:rsidRPr="00296E8C">
              <w:rPr>
                <w:b w:val="0"/>
                <w:bCs/>
                <w:szCs w:val="20"/>
              </w:rPr>
              <w:t>Kenneth A. Jones</w:t>
            </w:r>
          </w:p>
        </w:tc>
        <w:tc>
          <w:tcPr>
            <w:tcW w:w="1800" w:type="dxa"/>
          </w:tcPr>
          <w:p w14:paraId="28C5F654"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Fire</w:t>
            </w:r>
          </w:p>
        </w:tc>
        <w:tc>
          <w:tcPr>
            <w:tcW w:w="2430" w:type="dxa"/>
          </w:tcPr>
          <w:p w14:paraId="4D87CB22"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Fire Fighter 2</w:t>
            </w:r>
          </w:p>
        </w:tc>
        <w:tc>
          <w:tcPr>
            <w:tcW w:w="900" w:type="dxa"/>
          </w:tcPr>
          <w:p w14:paraId="6D88B04A"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2FDFF807"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01/16/2014</w:t>
            </w:r>
          </w:p>
        </w:tc>
        <w:tc>
          <w:tcPr>
            <w:tcW w:w="1350" w:type="dxa"/>
          </w:tcPr>
          <w:p w14:paraId="3E3AE2CF"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02/27/2014</w:t>
            </w:r>
          </w:p>
        </w:tc>
      </w:tr>
      <w:tr w:rsidR="00D876FC" w14:paraId="6F5914AD" w14:textId="77777777" w:rsidTr="00F148CB">
        <w:tblPrEx>
          <w:tblCellMar>
            <w:top w:w="0" w:type="dxa"/>
            <w:bottom w:w="0" w:type="dxa"/>
          </w:tblCellMar>
        </w:tblPrEx>
        <w:tc>
          <w:tcPr>
            <w:tcW w:w="2340" w:type="dxa"/>
          </w:tcPr>
          <w:p w14:paraId="6FDA6A0D" w14:textId="77777777" w:rsidR="00D876FC" w:rsidRPr="00296E8C" w:rsidRDefault="00D876FC" w:rsidP="00296E8C">
            <w:pPr>
              <w:pStyle w:val="Heading5"/>
              <w:keepNext w:val="0"/>
              <w:widowControl w:val="0"/>
              <w:ind w:right="-108"/>
              <w:rPr>
                <w:b w:val="0"/>
                <w:bCs/>
                <w:szCs w:val="20"/>
              </w:rPr>
            </w:pPr>
            <w:r w:rsidRPr="00296E8C">
              <w:rPr>
                <w:b w:val="0"/>
                <w:bCs/>
                <w:szCs w:val="20"/>
              </w:rPr>
              <w:t>Byron Harvey</w:t>
            </w:r>
          </w:p>
        </w:tc>
        <w:tc>
          <w:tcPr>
            <w:tcW w:w="1800" w:type="dxa"/>
          </w:tcPr>
          <w:p w14:paraId="292378F9"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50E4B2DC"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Officer-Security</w:t>
            </w:r>
          </w:p>
        </w:tc>
        <w:tc>
          <w:tcPr>
            <w:tcW w:w="900" w:type="dxa"/>
          </w:tcPr>
          <w:p w14:paraId="70AE89EB"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72EE0111"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2FABDD64"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03/01/2014</w:t>
            </w:r>
          </w:p>
        </w:tc>
      </w:tr>
      <w:tr w:rsidR="00D876FC" w14:paraId="7997F595" w14:textId="77777777" w:rsidTr="00F148CB">
        <w:tblPrEx>
          <w:tblCellMar>
            <w:top w:w="0" w:type="dxa"/>
            <w:bottom w:w="0" w:type="dxa"/>
          </w:tblCellMar>
        </w:tblPrEx>
        <w:tc>
          <w:tcPr>
            <w:tcW w:w="2340" w:type="dxa"/>
          </w:tcPr>
          <w:p w14:paraId="477B1866" w14:textId="77777777" w:rsidR="00D876FC" w:rsidRPr="00296E8C" w:rsidRDefault="00D876FC" w:rsidP="00296E8C">
            <w:pPr>
              <w:pStyle w:val="Heading5"/>
              <w:keepNext w:val="0"/>
              <w:widowControl w:val="0"/>
              <w:ind w:right="-108"/>
              <w:rPr>
                <w:b w:val="0"/>
                <w:bCs/>
                <w:szCs w:val="20"/>
              </w:rPr>
            </w:pPr>
            <w:r w:rsidRPr="00296E8C">
              <w:rPr>
                <w:b w:val="0"/>
                <w:bCs/>
                <w:szCs w:val="20"/>
              </w:rPr>
              <w:t>Eleanor Summers</w:t>
            </w:r>
          </w:p>
        </w:tc>
        <w:tc>
          <w:tcPr>
            <w:tcW w:w="1800" w:type="dxa"/>
          </w:tcPr>
          <w:p w14:paraId="5863DC17"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09FF52CC"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Educational Asst</w:t>
            </w:r>
          </w:p>
        </w:tc>
        <w:tc>
          <w:tcPr>
            <w:tcW w:w="900" w:type="dxa"/>
          </w:tcPr>
          <w:p w14:paraId="231819ED"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6EA76D51"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28199C90"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03/01/2014</w:t>
            </w:r>
          </w:p>
        </w:tc>
      </w:tr>
      <w:tr w:rsidR="00D876FC" w14:paraId="10E73EF2" w14:textId="77777777" w:rsidTr="00F148CB">
        <w:tblPrEx>
          <w:tblCellMar>
            <w:top w:w="0" w:type="dxa"/>
            <w:bottom w:w="0" w:type="dxa"/>
          </w:tblCellMar>
        </w:tblPrEx>
        <w:tc>
          <w:tcPr>
            <w:tcW w:w="2340" w:type="dxa"/>
          </w:tcPr>
          <w:p w14:paraId="55B55AF3" w14:textId="77777777" w:rsidR="00D876FC" w:rsidRPr="00296E8C" w:rsidRDefault="00D876FC" w:rsidP="00296E8C">
            <w:pPr>
              <w:pStyle w:val="Heading5"/>
              <w:keepNext w:val="0"/>
              <w:widowControl w:val="0"/>
              <w:ind w:right="-108"/>
              <w:rPr>
                <w:b w:val="0"/>
                <w:bCs/>
                <w:szCs w:val="20"/>
              </w:rPr>
            </w:pPr>
            <w:r w:rsidRPr="00296E8C">
              <w:rPr>
                <w:b w:val="0"/>
                <w:bCs/>
                <w:szCs w:val="20"/>
              </w:rPr>
              <w:t>Robert Brown</w:t>
            </w:r>
          </w:p>
        </w:tc>
        <w:tc>
          <w:tcPr>
            <w:tcW w:w="1800" w:type="dxa"/>
          </w:tcPr>
          <w:p w14:paraId="296F0601"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23461328"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Skill Laborer-Painter</w:t>
            </w:r>
          </w:p>
        </w:tc>
        <w:tc>
          <w:tcPr>
            <w:tcW w:w="900" w:type="dxa"/>
          </w:tcPr>
          <w:p w14:paraId="5259A140"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38BE52C"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38E3A96B"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01/24/2014</w:t>
            </w:r>
          </w:p>
        </w:tc>
      </w:tr>
      <w:tr w:rsidR="00D876FC" w14:paraId="2B6D051E" w14:textId="77777777" w:rsidTr="00F148CB">
        <w:tblPrEx>
          <w:tblCellMar>
            <w:top w:w="0" w:type="dxa"/>
            <w:bottom w:w="0" w:type="dxa"/>
          </w:tblCellMar>
        </w:tblPrEx>
        <w:tc>
          <w:tcPr>
            <w:tcW w:w="2340" w:type="dxa"/>
          </w:tcPr>
          <w:p w14:paraId="126691EC" w14:textId="77777777" w:rsidR="00D876FC" w:rsidRPr="00296E8C" w:rsidRDefault="00D876FC" w:rsidP="00296E8C">
            <w:pPr>
              <w:pStyle w:val="Heading5"/>
              <w:keepNext w:val="0"/>
              <w:widowControl w:val="0"/>
              <w:ind w:right="-108"/>
              <w:rPr>
                <w:b w:val="0"/>
                <w:bCs/>
                <w:szCs w:val="20"/>
              </w:rPr>
            </w:pPr>
            <w:r w:rsidRPr="00296E8C">
              <w:rPr>
                <w:b w:val="0"/>
                <w:bCs/>
                <w:szCs w:val="20"/>
              </w:rPr>
              <w:t>Jerry Rucker</w:t>
            </w:r>
          </w:p>
        </w:tc>
        <w:tc>
          <w:tcPr>
            <w:tcW w:w="1800" w:type="dxa"/>
          </w:tcPr>
          <w:p w14:paraId="03F8D392"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7BD92A6E"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Campus Supervisor</w:t>
            </w:r>
          </w:p>
        </w:tc>
        <w:tc>
          <w:tcPr>
            <w:tcW w:w="900" w:type="dxa"/>
          </w:tcPr>
          <w:p w14:paraId="553DA61C"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391A6C98"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45C4D6B0"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04/05/2014</w:t>
            </w:r>
          </w:p>
        </w:tc>
      </w:tr>
      <w:tr w:rsidR="00D876FC" w14:paraId="7DBD260A" w14:textId="77777777" w:rsidTr="00F148CB">
        <w:tblPrEx>
          <w:tblCellMar>
            <w:top w:w="0" w:type="dxa"/>
            <w:bottom w:w="0" w:type="dxa"/>
          </w:tblCellMar>
        </w:tblPrEx>
        <w:tc>
          <w:tcPr>
            <w:tcW w:w="2340" w:type="dxa"/>
          </w:tcPr>
          <w:p w14:paraId="106A07F3" w14:textId="77777777" w:rsidR="00D876FC" w:rsidRPr="00296E8C" w:rsidRDefault="00D876FC" w:rsidP="00296E8C">
            <w:pPr>
              <w:pStyle w:val="Heading5"/>
              <w:keepNext w:val="0"/>
              <w:widowControl w:val="0"/>
              <w:ind w:right="-108"/>
              <w:rPr>
                <w:b w:val="0"/>
                <w:bCs/>
                <w:szCs w:val="20"/>
              </w:rPr>
            </w:pPr>
            <w:r w:rsidRPr="00296E8C">
              <w:rPr>
                <w:b w:val="0"/>
                <w:bCs/>
                <w:szCs w:val="20"/>
              </w:rPr>
              <w:t>David Belcher</w:t>
            </w:r>
          </w:p>
        </w:tc>
        <w:tc>
          <w:tcPr>
            <w:tcW w:w="1800" w:type="dxa"/>
          </w:tcPr>
          <w:p w14:paraId="4EBFA3A8"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28F64E95"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Supv-Furniture Repair</w:t>
            </w:r>
          </w:p>
        </w:tc>
        <w:tc>
          <w:tcPr>
            <w:tcW w:w="900" w:type="dxa"/>
          </w:tcPr>
          <w:p w14:paraId="0C3168D9"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E900194"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5599862C"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07/01/2014</w:t>
            </w:r>
          </w:p>
        </w:tc>
      </w:tr>
      <w:tr w:rsidR="00D876FC" w14:paraId="5A413A3D" w14:textId="77777777" w:rsidTr="00F148CB">
        <w:tblPrEx>
          <w:tblCellMar>
            <w:top w:w="0" w:type="dxa"/>
            <w:bottom w:w="0" w:type="dxa"/>
          </w:tblCellMar>
        </w:tblPrEx>
        <w:tc>
          <w:tcPr>
            <w:tcW w:w="2340" w:type="dxa"/>
          </w:tcPr>
          <w:p w14:paraId="5C694897" w14:textId="77777777" w:rsidR="00D876FC" w:rsidRPr="00296E8C" w:rsidRDefault="00D876FC" w:rsidP="00296E8C">
            <w:pPr>
              <w:pStyle w:val="Heading5"/>
              <w:keepNext w:val="0"/>
              <w:widowControl w:val="0"/>
              <w:ind w:right="-108"/>
              <w:rPr>
                <w:b w:val="0"/>
                <w:bCs/>
                <w:szCs w:val="20"/>
              </w:rPr>
            </w:pPr>
            <w:r w:rsidRPr="00296E8C">
              <w:rPr>
                <w:b w:val="0"/>
                <w:bCs/>
                <w:szCs w:val="20"/>
              </w:rPr>
              <w:t>Karen Frazier</w:t>
            </w:r>
          </w:p>
        </w:tc>
        <w:tc>
          <w:tcPr>
            <w:tcW w:w="1800" w:type="dxa"/>
          </w:tcPr>
          <w:p w14:paraId="4E12A58B"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3C65936C"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Educational Asst</w:t>
            </w:r>
          </w:p>
        </w:tc>
        <w:tc>
          <w:tcPr>
            <w:tcW w:w="900" w:type="dxa"/>
          </w:tcPr>
          <w:p w14:paraId="1FD56C7B"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9AF60C8"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3820B80A"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05/31/2014</w:t>
            </w:r>
          </w:p>
        </w:tc>
      </w:tr>
      <w:tr w:rsidR="00D876FC" w14:paraId="21934E80" w14:textId="77777777" w:rsidTr="00F148CB">
        <w:tblPrEx>
          <w:tblCellMar>
            <w:top w:w="0" w:type="dxa"/>
            <w:bottom w:w="0" w:type="dxa"/>
          </w:tblCellMar>
        </w:tblPrEx>
        <w:tc>
          <w:tcPr>
            <w:tcW w:w="2340" w:type="dxa"/>
          </w:tcPr>
          <w:p w14:paraId="13641180" w14:textId="77777777" w:rsidR="00D876FC" w:rsidRPr="00296E8C" w:rsidRDefault="00D876FC" w:rsidP="00296E8C">
            <w:pPr>
              <w:pStyle w:val="Heading5"/>
              <w:keepNext w:val="0"/>
              <w:widowControl w:val="0"/>
              <w:ind w:right="-108"/>
              <w:rPr>
                <w:b w:val="0"/>
                <w:bCs/>
                <w:szCs w:val="20"/>
              </w:rPr>
            </w:pPr>
            <w:r w:rsidRPr="00296E8C">
              <w:rPr>
                <w:b w:val="0"/>
                <w:bCs/>
                <w:szCs w:val="20"/>
              </w:rPr>
              <w:t>Linda L. Webster *</w:t>
            </w:r>
          </w:p>
        </w:tc>
        <w:tc>
          <w:tcPr>
            <w:tcW w:w="1800" w:type="dxa"/>
          </w:tcPr>
          <w:p w14:paraId="01001F17"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MNPS</w:t>
            </w:r>
          </w:p>
        </w:tc>
        <w:tc>
          <w:tcPr>
            <w:tcW w:w="2430" w:type="dxa"/>
          </w:tcPr>
          <w:p w14:paraId="7CB562AF"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Educational Asst</w:t>
            </w:r>
          </w:p>
        </w:tc>
        <w:tc>
          <w:tcPr>
            <w:tcW w:w="900" w:type="dxa"/>
          </w:tcPr>
          <w:p w14:paraId="5597CFA8"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3C063D9E"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5676AB37"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04/01/2011</w:t>
            </w:r>
          </w:p>
        </w:tc>
      </w:tr>
      <w:tr w:rsidR="00D876FC" w14:paraId="5A7EFC9E" w14:textId="77777777" w:rsidTr="00F148CB">
        <w:tblPrEx>
          <w:tblCellMar>
            <w:top w:w="0" w:type="dxa"/>
            <w:bottom w:w="0" w:type="dxa"/>
          </w:tblCellMar>
        </w:tblPrEx>
        <w:tc>
          <w:tcPr>
            <w:tcW w:w="2340" w:type="dxa"/>
          </w:tcPr>
          <w:p w14:paraId="2B373F18" w14:textId="77777777" w:rsidR="00D876FC" w:rsidRPr="00296E8C" w:rsidRDefault="00D876FC" w:rsidP="00296E8C">
            <w:pPr>
              <w:pStyle w:val="Heading5"/>
              <w:keepNext w:val="0"/>
              <w:widowControl w:val="0"/>
              <w:ind w:right="-108"/>
              <w:rPr>
                <w:b w:val="0"/>
                <w:bCs/>
                <w:szCs w:val="20"/>
              </w:rPr>
            </w:pPr>
            <w:r w:rsidRPr="00296E8C">
              <w:rPr>
                <w:b w:val="0"/>
                <w:bCs/>
                <w:szCs w:val="20"/>
              </w:rPr>
              <w:t>Margaret Sherrill</w:t>
            </w:r>
          </w:p>
        </w:tc>
        <w:tc>
          <w:tcPr>
            <w:tcW w:w="1800" w:type="dxa"/>
          </w:tcPr>
          <w:p w14:paraId="017C5736"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Library</w:t>
            </w:r>
          </w:p>
        </w:tc>
        <w:tc>
          <w:tcPr>
            <w:tcW w:w="2430" w:type="dxa"/>
          </w:tcPr>
          <w:p w14:paraId="1A2A5DC7"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Library Associate 2</w:t>
            </w:r>
          </w:p>
        </w:tc>
        <w:tc>
          <w:tcPr>
            <w:tcW w:w="900" w:type="dxa"/>
          </w:tcPr>
          <w:p w14:paraId="665C66BF"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01DE8F5C"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522E6FAC"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03/14/2014</w:t>
            </w:r>
          </w:p>
        </w:tc>
      </w:tr>
      <w:tr w:rsidR="00D876FC" w14:paraId="5D6AF219" w14:textId="77777777" w:rsidTr="00F148CB">
        <w:tblPrEx>
          <w:tblCellMar>
            <w:top w:w="0" w:type="dxa"/>
            <w:bottom w:w="0" w:type="dxa"/>
          </w:tblCellMar>
        </w:tblPrEx>
        <w:tc>
          <w:tcPr>
            <w:tcW w:w="2340" w:type="dxa"/>
          </w:tcPr>
          <w:p w14:paraId="54AE0FCA" w14:textId="77777777" w:rsidR="00D876FC" w:rsidRPr="00296E8C" w:rsidRDefault="00D876FC" w:rsidP="00296E8C">
            <w:pPr>
              <w:pStyle w:val="Heading5"/>
              <w:keepNext w:val="0"/>
              <w:widowControl w:val="0"/>
              <w:ind w:right="-108"/>
              <w:rPr>
                <w:b w:val="0"/>
                <w:bCs/>
                <w:szCs w:val="20"/>
              </w:rPr>
            </w:pPr>
            <w:r w:rsidRPr="00296E8C">
              <w:rPr>
                <w:b w:val="0"/>
                <w:bCs/>
                <w:szCs w:val="20"/>
              </w:rPr>
              <w:t>Dewitt Pullen</w:t>
            </w:r>
          </w:p>
        </w:tc>
        <w:tc>
          <w:tcPr>
            <w:tcW w:w="1800" w:type="dxa"/>
          </w:tcPr>
          <w:p w14:paraId="34A0A2C8"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Water</w:t>
            </w:r>
          </w:p>
        </w:tc>
        <w:tc>
          <w:tcPr>
            <w:tcW w:w="2430" w:type="dxa"/>
          </w:tcPr>
          <w:p w14:paraId="1191A9CD" w14:textId="77777777" w:rsidR="00D876FC" w:rsidRPr="00296E8C" w:rsidRDefault="00D876FC" w:rsidP="00296E8C">
            <w:pPr>
              <w:widowControl w:val="0"/>
              <w:ind w:left="-108" w:right="-108"/>
              <w:rPr>
                <w:rFonts w:ascii="Arial" w:hAnsi="Arial"/>
                <w:bCs/>
                <w:sz w:val="20"/>
                <w:szCs w:val="20"/>
              </w:rPr>
            </w:pPr>
            <w:r w:rsidRPr="00296E8C">
              <w:rPr>
                <w:rFonts w:ascii="Arial" w:hAnsi="Arial"/>
                <w:bCs/>
                <w:sz w:val="20"/>
                <w:szCs w:val="20"/>
              </w:rPr>
              <w:t>Indus Tech Master</w:t>
            </w:r>
          </w:p>
        </w:tc>
        <w:tc>
          <w:tcPr>
            <w:tcW w:w="900" w:type="dxa"/>
          </w:tcPr>
          <w:p w14:paraId="1C2BDA78" w14:textId="77777777" w:rsidR="00D876FC" w:rsidRPr="00296E8C" w:rsidRDefault="00D876FC" w:rsidP="00296E8C">
            <w:pPr>
              <w:widowControl w:val="0"/>
              <w:ind w:left="-108" w:right="-108"/>
              <w:jc w:val="center"/>
              <w:rPr>
                <w:rFonts w:ascii="Arial" w:hAnsi="Arial"/>
                <w:bCs/>
                <w:sz w:val="20"/>
                <w:szCs w:val="20"/>
              </w:rPr>
            </w:pPr>
            <w:r w:rsidRPr="00296E8C">
              <w:rPr>
                <w:rFonts w:ascii="Arial" w:hAnsi="Arial"/>
                <w:bCs/>
                <w:sz w:val="20"/>
                <w:szCs w:val="20"/>
              </w:rPr>
              <w:t>B</w:t>
            </w:r>
          </w:p>
        </w:tc>
        <w:tc>
          <w:tcPr>
            <w:tcW w:w="1350" w:type="dxa"/>
          </w:tcPr>
          <w:p w14:paraId="5968DB86"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01/23/2014</w:t>
            </w:r>
          </w:p>
        </w:tc>
        <w:tc>
          <w:tcPr>
            <w:tcW w:w="1350" w:type="dxa"/>
          </w:tcPr>
          <w:p w14:paraId="26BA8AC8" w14:textId="77777777" w:rsidR="00D876FC" w:rsidRPr="00296E8C" w:rsidRDefault="00D876FC" w:rsidP="00296E8C">
            <w:pPr>
              <w:pStyle w:val="Heading2"/>
              <w:keepNext w:val="0"/>
              <w:widowControl w:val="0"/>
              <w:suppressAutoHyphens w:val="0"/>
              <w:ind w:left="-108" w:right="-108"/>
              <w:rPr>
                <w:b w:val="0"/>
                <w:bCs/>
                <w:i w:val="0"/>
                <w:u w:val="none"/>
              </w:rPr>
            </w:pPr>
            <w:r w:rsidRPr="00296E8C">
              <w:rPr>
                <w:b w:val="0"/>
                <w:bCs/>
                <w:i w:val="0"/>
                <w:u w:val="none"/>
              </w:rPr>
              <w:t>02/25/2014</w:t>
            </w:r>
          </w:p>
        </w:tc>
      </w:tr>
    </w:tbl>
    <w:p w14:paraId="6AD681F2" w14:textId="77777777" w:rsidR="00A2037E" w:rsidRPr="00EE5420" w:rsidRDefault="00D876FC" w:rsidP="00296E8C">
      <w:pPr>
        <w:pStyle w:val="Heading6"/>
        <w:keepNext w:val="0"/>
        <w:widowControl w:val="0"/>
        <w:suppressAutoHyphens w:val="0"/>
        <w:rPr>
          <w:b w:val="0"/>
          <w:i w:val="0"/>
        </w:rPr>
      </w:pPr>
      <w:r>
        <w:rPr>
          <w:b w:val="0"/>
          <w:bCs/>
          <w:sz w:val="16"/>
          <w:szCs w:val="16"/>
        </w:rPr>
        <w:t>*  Deferred Benefit</w:t>
      </w:r>
    </w:p>
    <w:p w14:paraId="42440B16" w14:textId="77777777" w:rsidR="00296E8C" w:rsidRDefault="00296E8C" w:rsidP="00296E8C">
      <w:pPr>
        <w:pStyle w:val="Heading6"/>
        <w:keepNext w:val="0"/>
        <w:widowControl w:val="0"/>
        <w:suppressAutoHyphens w:val="0"/>
        <w:rPr>
          <w:i w:val="0"/>
        </w:rPr>
      </w:pPr>
    </w:p>
    <w:p w14:paraId="476A33AB" w14:textId="77777777" w:rsidR="00A2037E" w:rsidRPr="00EE5420" w:rsidRDefault="00A2037E" w:rsidP="00296E8C">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3A1FD6" w:rsidRPr="00296E8C" w14:paraId="0A8A39AD"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504CF772" w14:textId="77777777" w:rsidR="003A1FD6" w:rsidRPr="00296E8C" w:rsidRDefault="003A1FD6" w:rsidP="00296E8C">
            <w:pPr>
              <w:pStyle w:val="Heading5"/>
              <w:keepNext w:val="0"/>
              <w:widowControl w:val="0"/>
              <w:rPr>
                <w:rFonts w:cs="Arial"/>
                <w:szCs w:val="20"/>
              </w:rPr>
            </w:pPr>
            <w:r w:rsidRPr="00296E8C">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33BD9F77" w14:textId="77777777" w:rsidR="003A1FD6" w:rsidRPr="00296E8C" w:rsidRDefault="003A1FD6" w:rsidP="00296E8C">
            <w:pPr>
              <w:widowControl w:val="0"/>
              <w:jc w:val="center"/>
              <w:rPr>
                <w:rFonts w:ascii="Arial" w:hAnsi="Arial" w:cs="Arial"/>
                <w:b/>
                <w:sz w:val="20"/>
                <w:szCs w:val="20"/>
              </w:rPr>
            </w:pPr>
            <w:r w:rsidRPr="00296E8C">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0C9B63E9" w14:textId="77777777" w:rsidR="003A1FD6" w:rsidRPr="00296E8C" w:rsidRDefault="003A1FD6" w:rsidP="00296E8C">
            <w:pPr>
              <w:widowControl w:val="0"/>
              <w:jc w:val="center"/>
              <w:rPr>
                <w:rFonts w:ascii="Arial" w:hAnsi="Arial" w:cs="Arial"/>
                <w:b/>
                <w:sz w:val="20"/>
                <w:szCs w:val="20"/>
              </w:rPr>
            </w:pPr>
            <w:r w:rsidRPr="00296E8C">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4054A6A7" w14:textId="77777777" w:rsidR="003A1FD6" w:rsidRPr="00296E8C" w:rsidRDefault="003A1FD6" w:rsidP="00296E8C">
            <w:pPr>
              <w:pStyle w:val="Heading2"/>
              <w:keepNext w:val="0"/>
              <w:widowControl w:val="0"/>
              <w:suppressAutoHyphens w:val="0"/>
              <w:jc w:val="center"/>
              <w:rPr>
                <w:rFonts w:cs="Arial"/>
                <w:i w:val="0"/>
                <w:u w:val="none"/>
              </w:rPr>
            </w:pPr>
            <w:r w:rsidRPr="00296E8C">
              <w:rPr>
                <w:rFonts w:cs="Arial"/>
                <w:i w:val="0"/>
                <w:u w:val="none"/>
              </w:rPr>
              <w:t>Effective Date of Conversion</w:t>
            </w:r>
          </w:p>
        </w:tc>
      </w:tr>
      <w:tr w:rsidR="003A1FD6" w:rsidRPr="00296E8C" w14:paraId="37DE4033"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73D34FA0"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Lillian A Owens</w:t>
            </w:r>
          </w:p>
        </w:tc>
        <w:tc>
          <w:tcPr>
            <w:tcW w:w="2160" w:type="dxa"/>
            <w:tcBorders>
              <w:top w:val="single" w:sz="6" w:space="0" w:color="000000"/>
              <w:left w:val="single" w:sz="6" w:space="0" w:color="000000"/>
              <w:bottom w:val="single" w:sz="6" w:space="0" w:color="000000"/>
              <w:right w:val="single" w:sz="6" w:space="0" w:color="000000"/>
            </w:tcBorders>
          </w:tcPr>
          <w:p w14:paraId="0CA2ACA8"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Social Services</w:t>
            </w:r>
          </w:p>
        </w:tc>
        <w:tc>
          <w:tcPr>
            <w:tcW w:w="1440" w:type="dxa"/>
            <w:tcBorders>
              <w:top w:val="single" w:sz="6" w:space="0" w:color="000000"/>
              <w:left w:val="single" w:sz="6" w:space="0" w:color="000000"/>
              <w:bottom w:val="single" w:sz="6" w:space="0" w:color="000000"/>
              <w:right w:val="single" w:sz="6" w:space="0" w:color="000000"/>
            </w:tcBorders>
          </w:tcPr>
          <w:p w14:paraId="57C66280"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70BDAE8D"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01/01/2014</w:t>
            </w:r>
          </w:p>
        </w:tc>
      </w:tr>
      <w:tr w:rsidR="003A1FD6" w:rsidRPr="00296E8C" w14:paraId="5248C349"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6451AA6F"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Annelle B Kiehborth</w:t>
            </w:r>
          </w:p>
        </w:tc>
        <w:tc>
          <w:tcPr>
            <w:tcW w:w="2160" w:type="dxa"/>
            <w:tcBorders>
              <w:top w:val="single" w:sz="6" w:space="0" w:color="000000"/>
              <w:left w:val="single" w:sz="6" w:space="0" w:color="000000"/>
              <w:bottom w:val="single" w:sz="6" w:space="0" w:color="000000"/>
              <w:right w:val="single" w:sz="6" w:space="0" w:color="000000"/>
            </w:tcBorders>
          </w:tcPr>
          <w:p w14:paraId="2C045039"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3C8663C3"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AAE0D81"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01/01/2014</w:t>
            </w:r>
          </w:p>
        </w:tc>
      </w:tr>
      <w:tr w:rsidR="003A1FD6" w:rsidRPr="00296E8C" w14:paraId="5337A21D"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4C78B4EA"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Billie S Dunn</w:t>
            </w:r>
          </w:p>
        </w:tc>
        <w:tc>
          <w:tcPr>
            <w:tcW w:w="2160" w:type="dxa"/>
            <w:tcBorders>
              <w:top w:val="single" w:sz="6" w:space="0" w:color="000000"/>
              <w:left w:val="single" w:sz="6" w:space="0" w:color="000000"/>
              <w:bottom w:val="single" w:sz="6" w:space="0" w:color="000000"/>
              <w:right w:val="single" w:sz="6" w:space="0" w:color="000000"/>
            </w:tcBorders>
          </w:tcPr>
          <w:p w14:paraId="4DC15657"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0D1A1F93"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E3A0752"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r w:rsidR="003A1FD6" w:rsidRPr="00296E8C" w14:paraId="23DF36AF"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18531DC3"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Matthew G England</w:t>
            </w:r>
          </w:p>
        </w:tc>
        <w:tc>
          <w:tcPr>
            <w:tcW w:w="2160" w:type="dxa"/>
            <w:tcBorders>
              <w:top w:val="single" w:sz="6" w:space="0" w:color="000000"/>
              <w:left w:val="single" w:sz="6" w:space="0" w:color="000000"/>
              <w:bottom w:val="single" w:sz="6" w:space="0" w:color="000000"/>
              <w:right w:val="single" w:sz="6" w:space="0" w:color="000000"/>
            </w:tcBorders>
          </w:tcPr>
          <w:p w14:paraId="47A9728B"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MNPD</w:t>
            </w:r>
          </w:p>
        </w:tc>
        <w:tc>
          <w:tcPr>
            <w:tcW w:w="1440" w:type="dxa"/>
            <w:tcBorders>
              <w:top w:val="single" w:sz="6" w:space="0" w:color="000000"/>
              <w:left w:val="single" w:sz="6" w:space="0" w:color="000000"/>
              <w:bottom w:val="single" w:sz="6" w:space="0" w:color="000000"/>
              <w:right w:val="single" w:sz="6" w:space="0" w:color="000000"/>
            </w:tcBorders>
          </w:tcPr>
          <w:p w14:paraId="4A9C1AE2"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1C02884"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r w:rsidR="003A1FD6" w:rsidRPr="00296E8C" w14:paraId="0D55ADD9"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45418C2D"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Beverly Hall</w:t>
            </w:r>
          </w:p>
        </w:tc>
        <w:tc>
          <w:tcPr>
            <w:tcW w:w="2160" w:type="dxa"/>
            <w:tcBorders>
              <w:top w:val="single" w:sz="6" w:space="0" w:color="000000"/>
              <w:left w:val="single" w:sz="6" w:space="0" w:color="000000"/>
              <w:bottom w:val="single" w:sz="6" w:space="0" w:color="000000"/>
              <w:right w:val="single" w:sz="6" w:space="0" w:color="000000"/>
            </w:tcBorders>
          </w:tcPr>
          <w:p w14:paraId="7EAB6173"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0FC68772"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4E46CDE5"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r w:rsidR="003A1FD6" w:rsidRPr="00296E8C" w14:paraId="2BDEFB8B"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2AFB27A3"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Henry Brackman</w:t>
            </w:r>
          </w:p>
        </w:tc>
        <w:tc>
          <w:tcPr>
            <w:tcW w:w="2160" w:type="dxa"/>
            <w:tcBorders>
              <w:top w:val="single" w:sz="6" w:space="0" w:color="000000"/>
              <w:left w:val="single" w:sz="6" w:space="0" w:color="000000"/>
              <w:bottom w:val="single" w:sz="6" w:space="0" w:color="000000"/>
              <w:right w:val="single" w:sz="6" w:space="0" w:color="000000"/>
            </w:tcBorders>
          </w:tcPr>
          <w:p w14:paraId="002C6ED6"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3A4BA52"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18CA692"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r w:rsidR="003A1FD6" w:rsidRPr="00296E8C" w14:paraId="182FE3F7"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2464C86F"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Douglas Broadston</w:t>
            </w:r>
          </w:p>
        </w:tc>
        <w:tc>
          <w:tcPr>
            <w:tcW w:w="2160" w:type="dxa"/>
            <w:tcBorders>
              <w:top w:val="single" w:sz="6" w:space="0" w:color="000000"/>
              <w:left w:val="single" w:sz="6" w:space="0" w:color="000000"/>
              <w:bottom w:val="single" w:sz="6" w:space="0" w:color="000000"/>
              <w:right w:val="single" w:sz="6" w:space="0" w:color="000000"/>
            </w:tcBorders>
          </w:tcPr>
          <w:p w14:paraId="496A01FF"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2DB6BE8"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6C755B5"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r w:rsidR="003A1FD6" w:rsidRPr="00296E8C" w14:paraId="60791487"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004931BB"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Charles L Stevens</w:t>
            </w:r>
          </w:p>
        </w:tc>
        <w:tc>
          <w:tcPr>
            <w:tcW w:w="2160" w:type="dxa"/>
            <w:tcBorders>
              <w:top w:val="single" w:sz="6" w:space="0" w:color="000000"/>
              <w:left w:val="single" w:sz="6" w:space="0" w:color="000000"/>
              <w:bottom w:val="single" w:sz="6" w:space="0" w:color="000000"/>
              <w:right w:val="single" w:sz="6" w:space="0" w:color="000000"/>
            </w:tcBorders>
          </w:tcPr>
          <w:p w14:paraId="130592DA"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7DF6659"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0665289"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r w:rsidR="003A1FD6" w:rsidRPr="00296E8C" w14:paraId="4E8F653E" w14:textId="77777777" w:rsidTr="00F148CB">
        <w:tc>
          <w:tcPr>
            <w:tcW w:w="2430" w:type="dxa"/>
            <w:tcBorders>
              <w:top w:val="single" w:sz="6" w:space="0" w:color="000000"/>
              <w:left w:val="single" w:sz="6" w:space="0" w:color="000000"/>
              <w:bottom w:val="single" w:sz="6" w:space="0" w:color="000000"/>
              <w:right w:val="single" w:sz="6" w:space="0" w:color="000000"/>
            </w:tcBorders>
          </w:tcPr>
          <w:p w14:paraId="2015792E" w14:textId="77777777" w:rsidR="003A1FD6" w:rsidRPr="00296E8C" w:rsidRDefault="003A1FD6" w:rsidP="00296E8C">
            <w:pPr>
              <w:widowControl w:val="0"/>
              <w:rPr>
                <w:rFonts w:ascii="Arial" w:hAnsi="Arial" w:cs="Arial"/>
                <w:sz w:val="20"/>
                <w:szCs w:val="20"/>
              </w:rPr>
            </w:pPr>
            <w:r w:rsidRPr="00296E8C">
              <w:rPr>
                <w:rFonts w:ascii="Arial" w:hAnsi="Arial" w:cs="Arial"/>
                <w:sz w:val="20"/>
                <w:szCs w:val="20"/>
              </w:rPr>
              <w:t>Robert L Meadows</w:t>
            </w:r>
          </w:p>
        </w:tc>
        <w:tc>
          <w:tcPr>
            <w:tcW w:w="2160" w:type="dxa"/>
            <w:tcBorders>
              <w:top w:val="single" w:sz="6" w:space="0" w:color="000000"/>
              <w:left w:val="single" w:sz="6" w:space="0" w:color="000000"/>
              <w:bottom w:val="single" w:sz="6" w:space="0" w:color="000000"/>
              <w:right w:val="single" w:sz="6" w:space="0" w:color="000000"/>
            </w:tcBorders>
          </w:tcPr>
          <w:p w14:paraId="72D69008"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2C607732" w14:textId="77777777" w:rsidR="003A1FD6" w:rsidRPr="00296E8C" w:rsidRDefault="003A1FD6" w:rsidP="00296E8C">
            <w:pPr>
              <w:widowControl w:val="0"/>
              <w:jc w:val="center"/>
              <w:rPr>
                <w:rFonts w:ascii="Arial" w:hAnsi="Arial" w:cs="Arial"/>
                <w:sz w:val="20"/>
                <w:szCs w:val="20"/>
              </w:rPr>
            </w:pPr>
            <w:r w:rsidRPr="00296E8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BC98F69" w14:textId="77777777" w:rsidR="003A1FD6" w:rsidRPr="00296E8C" w:rsidRDefault="003A1FD6" w:rsidP="00296E8C">
            <w:pPr>
              <w:pStyle w:val="Heading2"/>
              <w:keepNext w:val="0"/>
              <w:widowControl w:val="0"/>
              <w:suppressAutoHyphens w:val="0"/>
              <w:jc w:val="center"/>
              <w:rPr>
                <w:rFonts w:cs="Arial"/>
                <w:b w:val="0"/>
                <w:i w:val="0"/>
                <w:u w:val="none"/>
              </w:rPr>
            </w:pPr>
            <w:r w:rsidRPr="00296E8C">
              <w:rPr>
                <w:rFonts w:cs="Arial"/>
                <w:b w:val="0"/>
                <w:i w:val="0"/>
                <w:u w:val="none"/>
              </w:rPr>
              <w:t>02/01/2014</w:t>
            </w:r>
          </w:p>
        </w:tc>
      </w:tr>
    </w:tbl>
    <w:p w14:paraId="6E2BDAE8" w14:textId="77777777" w:rsidR="00A2037E" w:rsidRPr="00EE5420" w:rsidRDefault="00A2037E" w:rsidP="00296E8C">
      <w:pPr>
        <w:pStyle w:val="Heading6"/>
        <w:keepNext w:val="0"/>
        <w:widowControl w:val="0"/>
        <w:suppressAutoHyphens w:val="0"/>
        <w:rPr>
          <w:b w:val="0"/>
          <w:i w:val="0"/>
        </w:rPr>
      </w:pPr>
    </w:p>
    <w:p w14:paraId="2379D8E4" w14:textId="77777777" w:rsidR="00A2037E" w:rsidRPr="00EE5420" w:rsidRDefault="00A2037E" w:rsidP="00296E8C">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530"/>
        <w:gridCol w:w="720"/>
        <w:gridCol w:w="1260"/>
        <w:gridCol w:w="1080"/>
        <w:gridCol w:w="1080"/>
      </w:tblGrid>
      <w:tr w:rsidR="003A1FD6" w14:paraId="437CD644" w14:textId="77777777" w:rsidTr="00134083">
        <w:tblPrEx>
          <w:tblCellMar>
            <w:top w:w="0" w:type="dxa"/>
            <w:bottom w:w="0" w:type="dxa"/>
          </w:tblCellMar>
        </w:tblPrEx>
        <w:tc>
          <w:tcPr>
            <w:tcW w:w="2430" w:type="dxa"/>
          </w:tcPr>
          <w:p w14:paraId="148257CE" w14:textId="77777777" w:rsidR="003A1FD6" w:rsidRPr="003A1FD6" w:rsidRDefault="003A1FD6" w:rsidP="00296E8C">
            <w:pPr>
              <w:pStyle w:val="Heading5"/>
              <w:keepNext w:val="0"/>
              <w:widowControl w:val="0"/>
              <w:jc w:val="center"/>
              <w:rPr>
                <w:szCs w:val="20"/>
              </w:rPr>
            </w:pPr>
            <w:r w:rsidRPr="003A1FD6">
              <w:rPr>
                <w:szCs w:val="20"/>
              </w:rPr>
              <w:t>Employee</w:t>
            </w:r>
          </w:p>
        </w:tc>
        <w:tc>
          <w:tcPr>
            <w:tcW w:w="2070" w:type="dxa"/>
          </w:tcPr>
          <w:p w14:paraId="676F3D6B"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Department</w:t>
            </w:r>
          </w:p>
        </w:tc>
        <w:tc>
          <w:tcPr>
            <w:tcW w:w="1530" w:type="dxa"/>
          </w:tcPr>
          <w:p w14:paraId="31942BEE"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Pension Type</w:t>
            </w:r>
          </w:p>
        </w:tc>
        <w:tc>
          <w:tcPr>
            <w:tcW w:w="720" w:type="dxa"/>
          </w:tcPr>
          <w:p w14:paraId="1C661F2E"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Plan A/B</w:t>
            </w:r>
          </w:p>
        </w:tc>
        <w:tc>
          <w:tcPr>
            <w:tcW w:w="1260" w:type="dxa"/>
          </w:tcPr>
          <w:p w14:paraId="14C6F9C3" w14:textId="77777777" w:rsidR="003A1FD6" w:rsidRPr="003A1FD6" w:rsidRDefault="003A1FD6" w:rsidP="00296E8C">
            <w:pPr>
              <w:pStyle w:val="Heading2"/>
              <w:keepNext w:val="0"/>
              <w:widowControl w:val="0"/>
              <w:suppressAutoHyphens w:val="0"/>
              <w:jc w:val="center"/>
              <w:rPr>
                <w:i w:val="0"/>
                <w:u w:val="none"/>
              </w:rPr>
            </w:pPr>
            <w:r w:rsidRPr="003A1FD6">
              <w:rPr>
                <w:i w:val="0"/>
                <w:u w:val="none"/>
              </w:rPr>
              <w:t>Effective Date</w:t>
            </w:r>
          </w:p>
        </w:tc>
        <w:tc>
          <w:tcPr>
            <w:tcW w:w="1080" w:type="dxa"/>
          </w:tcPr>
          <w:p w14:paraId="30685D58" w14:textId="77777777" w:rsidR="003A1FD6" w:rsidRPr="003A1FD6" w:rsidRDefault="003A1FD6" w:rsidP="00296E8C">
            <w:pPr>
              <w:pStyle w:val="Heading2"/>
              <w:keepNext w:val="0"/>
              <w:widowControl w:val="0"/>
              <w:suppressAutoHyphens w:val="0"/>
              <w:jc w:val="center"/>
              <w:rPr>
                <w:i w:val="0"/>
                <w:u w:val="none"/>
              </w:rPr>
            </w:pPr>
            <w:r w:rsidRPr="003A1FD6">
              <w:rPr>
                <w:i w:val="0"/>
                <w:u w:val="none"/>
              </w:rPr>
              <w:t>Option</w:t>
            </w:r>
          </w:p>
        </w:tc>
        <w:tc>
          <w:tcPr>
            <w:tcW w:w="1080" w:type="dxa"/>
          </w:tcPr>
          <w:p w14:paraId="2ED1D8F4" w14:textId="77777777" w:rsidR="003A1FD6" w:rsidRPr="003A1FD6" w:rsidRDefault="003A1FD6" w:rsidP="00296E8C">
            <w:pPr>
              <w:pStyle w:val="Heading2"/>
              <w:keepNext w:val="0"/>
              <w:widowControl w:val="0"/>
              <w:suppressAutoHyphens w:val="0"/>
              <w:jc w:val="center"/>
              <w:rPr>
                <w:i w:val="0"/>
                <w:u w:val="none"/>
              </w:rPr>
            </w:pPr>
            <w:r w:rsidRPr="003A1FD6">
              <w:rPr>
                <w:i w:val="0"/>
                <w:u w:val="none"/>
              </w:rPr>
              <w:t>DROP Election</w:t>
            </w:r>
          </w:p>
        </w:tc>
      </w:tr>
      <w:tr w:rsidR="003A1FD6" w:rsidRPr="002B310B" w14:paraId="5D49AABB"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734CF70" w14:textId="77777777" w:rsidR="003A1FD6" w:rsidRPr="003A1FD6" w:rsidRDefault="003A1FD6" w:rsidP="00296E8C">
            <w:pPr>
              <w:pStyle w:val="Heading5"/>
              <w:keepNext w:val="0"/>
              <w:widowControl w:val="0"/>
              <w:rPr>
                <w:b w:val="0"/>
                <w:bCs/>
                <w:szCs w:val="20"/>
              </w:rPr>
            </w:pPr>
            <w:r w:rsidRPr="003A1FD6">
              <w:rPr>
                <w:b w:val="0"/>
                <w:bCs/>
                <w:szCs w:val="20"/>
              </w:rPr>
              <w:t>Armstrong, James R</w:t>
            </w:r>
          </w:p>
        </w:tc>
        <w:tc>
          <w:tcPr>
            <w:tcW w:w="2070" w:type="dxa"/>
            <w:tcBorders>
              <w:top w:val="single" w:sz="6" w:space="0" w:color="000000"/>
              <w:left w:val="single" w:sz="6" w:space="0" w:color="000000"/>
              <w:bottom w:val="single" w:sz="6" w:space="0" w:color="000000"/>
              <w:right w:val="single" w:sz="6" w:space="0" w:color="000000"/>
            </w:tcBorders>
          </w:tcPr>
          <w:p w14:paraId="3006C245"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0E57AEF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4DF90F8"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FC95B21"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12/14/2013</w:t>
            </w:r>
          </w:p>
        </w:tc>
        <w:tc>
          <w:tcPr>
            <w:tcW w:w="1080" w:type="dxa"/>
            <w:tcBorders>
              <w:top w:val="single" w:sz="6" w:space="0" w:color="000000"/>
              <w:left w:val="single" w:sz="6" w:space="0" w:color="000000"/>
              <w:bottom w:val="single" w:sz="6" w:space="0" w:color="000000"/>
              <w:right w:val="single" w:sz="6" w:space="0" w:color="000000"/>
            </w:tcBorders>
          </w:tcPr>
          <w:p w14:paraId="0AB9BD16"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2979C08" w14:textId="77777777" w:rsidR="003A1FD6" w:rsidRPr="003A1FD6" w:rsidRDefault="003A1FD6" w:rsidP="00296E8C">
            <w:pPr>
              <w:pStyle w:val="Heading2"/>
              <w:keepNext w:val="0"/>
              <w:widowControl w:val="0"/>
              <w:suppressAutoHyphens w:val="0"/>
              <w:jc w:val="center"/>
              <w:rPr>
                <w:b w:val="0"/>
                <w:bCs/>
                <w:i w:val="0"/>
                <w:u w:val="none"/>
              </w:rPr>
            </w:pPr>
            <w:r w:rsidRPr="003A1FD6">
              <w:rPr>
                <w:b w:val="0"/>
                <w:bCs/>
                <w:i w:val="0"/>
                <w:u w:val="none"/>
              </w:rPr>
              <w:t>3</w:t>
            </w:r>
          </w:p>
        </w:tc>
      </w:tr>
      <w:tr w:rsidR="003A1FD6" w:rsidRPr="002B310B" w14:paraId="5BE7300E"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E27C13D" w14:textId="77777777" w:rsidR="003A1FD6" w:rsidRPr="003A1FD6" w:rsidRDefault="003A1FD6" w:rsidP="00296E8C">
            <w:pPr>
              <w:pStyle w:val="Heading5"/>
              <w:keepNext w:val="0"/>
              <w:widowControl w:val="0"/>
              <w:rPr>
                <w:b w:val="0"/>
                <w:bCs/>
                <w:szCs w:val="20"/>
              </w:rPr>
            </w:pPr>
            <w:r w:rsidRPr="003A1FD6">
              <w:rPr>
                <w:b w:val="0"/>
                <w:bCs/>
                <w:szCs w:val="20"/>
              </w:rPr>
              <w:t>Cathey, James T</w:t>
            </w:r>
          </w:p>
        </w:tc>
        <w:tc>
          <w:tcPr>
            <w:tcW w:w="2070" w:type="dxa"/>
            <w:tcBorders>
              <w:top w:val="single" w:sz="6" w:space="0" w:color="000000"/>
              <w:left w:val="single" w:sz="6" w:space="0" w:color="000000"/>
              <w:bottom w:val="single" w:sz="6" w:space="0" w:color="000000"/>
              <w:right w:val="single" w:sz="6" w:space="0" w:color="000000"/>
            </w:tcBorders>
          </w:tcPr>
          <w:p w14:paraId="062D444A"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11A17991"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C1695E"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8F4361B"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7BCC867E"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050840F"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5BABF14"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F2B659F" w14:textId="77777777" w:rsidR="003A1FD6" w:rsidRPr="003A1FD6" w:rsidRDefault="003A1FD6" w:rsidP="00296E8C">
            <w:pPr>
              <w:pStyle w:val="Heading5"/>
              <w:keepNext w:val="0"/>
              <w:widowControl w:val="0"/>
              <w:rPr>
                <w:b w:val="0"/>
                <w:bCs/>
                <w:szCs w:val="20"/>
              </w:rPr>
            </w:pPr>
            <w:r w:rsidRPr="003A1FD6">
              <w:rPr>
                <w:b w:val="0"/>
                <w:bCs/>
                <w:szCs w:val="20"/>
              </w:rPr>
              <w:t>Draper, Joe M</w:t>
            </w:r>
          </w:p>
        </w:tc>
        <w:tc>
          <w:tcPr>
            <w:tcW w:w="2070" w:type="dxa"/>
            <w:tcBorders>
              <w:top w:val="single" w:sz="6" w:space="0" w:color="000000"/>
              <w:left w:val="single" w:sz="6" w:space="0" w:color="000000"/>
              <w:bottom w:val="single" w:sz="6" w:space="0" w:color="000000"/>
              <w:right w:val="single" w:sz="6" w:space="0" w:color="000000"/>
            </w:tcBorders>
          </w:tcPr>
          <w:p w14:paraId="4EE66B1D"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Assessor of Property</w:t>
            </w:r>
          </w:p>
        </w:tc>
        <w:tc>
          <w:tcPr>
            <w:tcW w:w="1530" w:type="dxa"/>
            <w:tcBorders>
              <w:top w:val="single" w:sz="6" w:space="0" w:color="000000"/>
              <w:left w:val="single" w:sz="6" w:space="0" w:color="000000"/>
              <w:bottom w:val="single" w:sz="6" w:space="0" w:color="000000"/>
              <w:right w:val="single" w:sz="6" w:space="0" w:color="000000"/>
            </w:tcBorders>
          </w:tcPr>
          <w:p w14:paraId="78A8160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3619987"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24BB679"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12/4/2013</w:t>
            </w:r>
          </w:p>
        </w:tc>
        <w:tc>
          <w:tcPr>
            <w:tcW w:w="1080" w:type="dxa"/>
            <w:tcBorders>
              <w:top w:val="single" w:sz="6" w:space="0" w:color="000000"/>
              <w:left w:val="single" w:sz="6" w:space="0" w:color="000000"/>
              <w:bottom w:val="single" w:sz="6" w:space="0" w:color="000000"/>
              <w:right w:val="single" w:sz="6" w:space="0" w:color="000000"/>
            </w:tcBorders>
          </w:tcPr>
          <w:p w14:paraId="1DA3FF0D"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77C46F4"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43F36451"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8414432" w14:textId="77777777" w:rsidR="003A1FD6" w:rsidRPr="003A1FD6" w:rsidRDefault="003A1FD6" w:rsidP="00296E8C">
            <w:pPr>
              <w:pStyle w:val="Heading5"/>
              <w:keepNext w:val="0"/>
              <w:widowControl w:val="0"/>
              <w:rPr>
                <w:b w:val="0"/>
                <w:bCs/>
                <w:szCs w:val="20"/>
              </w:rPr>
            </w:pPr>
            <w:r w:rsidRPr="003A1FD6">
              <w:rPr>
                <w:b w:val="0"/>
                <w:bCs/>
                <w:szCs w:val="20"/>
              </w:rPr>
              <w:t>Dunlap, Robert</w:t>
            </w:r>
          </w:p>
        </w:tc>
        <w:tc>
          <w:tcPr>
            <w:tcW w:w="2070" w:type="dxa"/>
            <w:tcBorders>
              <w:top w:val="single" w:sz="6" w:space="0" w:color="000000"/>
              <w:left w:val="single" w:sz="6" w:space="0" w:color="000000"/>
              <w:bottom w:val="single" w:sz="6" w:space="0" w:color="000000"/>
              <w:right w:val="single" w:sz="6" w:space="0" w:color="000000"/>
            </w:tcBorders>
          </w:tcPr>
          <w:p w14:paraId="5AE21B83"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2F46594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8DB5607"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1801997"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3A62A7E6"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CFE790"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22FDFF2"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B5C4B91" w14:textId="77777777" w:rsidR="003A1FD6" w:rsidRPr="003A1FD6" w:rsidRDefault="003A1FD6" w:rsidP="00296E8C">
            <w:pPr>
              <w:pStyle w:val="Heading5"/>
              <w:keepNext w:val="0"/>
              <w:widowControl w:val="0"/>
              <w:rPr>
                <w:b w:val="0"/>
                <w:bCs/>
                <w:szCs w:val="20"/>
              </w:rPr>
            </w:pPr>
            <w:r w:rsidRPr="003A1FD6">
              <w:rPr>
                <w:b w:val="0"/>
                <w:bCs/>
                <w:szCs w:val="20"/>
              </w:rPr>
              <w:t>Hamer, Henry L</w:t>
            </w:r>
          </w:p>
        </w:tc>
        <w:tc>
          <w:tcPr>
            <w:tcW w:w="2070" w:type="dxa"/>
            <w:tcBorders>
              <w:top w:val="single" w:sz="6" w:space="0" w:color="000000"/>
              <w:left w:val="single" w:sz="6" w:space="0" w:color="000000"/>
              <w:bottom w:val="single" w:sz="6" w:space="0" w:color="000000"/>
              <w:right w:val="single" w:sz="6" w:space="0" w:color="000000"/>
            </w:tcBorders>
          </w:tcPr>
          <w:p w14:paraId="4ECBF93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2241FBA"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EE1E242"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AB1E6F3"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15F5FB7B"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8BD5343"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134CAB03"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1AF2000" w14:textId="77777777" w:rsidR="003A1FD6" w:rsidRPr="003A1FD6" w:rsidRDefault="003A1FD6" w:rsidP="00296E8C">
            <w:pPr>
              <w:pStyle w:val="Heading5"/>
              <w:keepNext w:val="0"/>
              <w:widowControl w:val="0"/>
              <w:rPr>
                <w:b w:val="0"/>
                <w:bCs/>
                <w:szCs w:val="20"/>
              </w:rPr>
            </w:pPr>
            <w:r w:rsidRPr="003A1FD6">
              <w:rPr>
                <w:b w:val="0"/>
                <w:bCs/>
                <w:szCs w:val="20"/>
              </w:rPr>
              <w:t>Haynes, Robert J.</w:t>
            </w:r>
          </w:p>
        </w:tc>
        <w:tc>
          <w:tcPr>
            <w:tcW w:w="2070" w:type="dxa"/>
            <w:tcBorders>
              <w:top w:val="single" w:sz="6" w:space="0" w:color="000000"/>
              <w:left w:val="single" w:sz="6" w:space="0" w:color="000000"/>
              <w:bottom w:val="single" w:sz="6" w:space="0" w:color="000000"/>
              <w:right w:val="single" w:sz="6" w:space="0" w:color="000000"/>
            </w:tcBorders>
          </w:tcPr>
          <w:p w14:paraId="666B9F1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9C29E81"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A478557"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4D34993"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28BA669E"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1FF898D"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4AF4D14C"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F493BD2" w14:textId="77777777" w:rsidR="003A1FD6" w:rsidRPr="003A1FD6" w:rsidRDefault="003A1FD6" w:rsidP="00296E8C">
            <w:pPr>
              <w:pStyle w:val="Heading5"/>
              <w:keepNext w:val="0"/>
              <w:widowControl w:val="0"/>
              <w:rPr>
                <w:b w:val="0"/>
                <w:bCs/>
                <w:szCs w:val="20"/>
              </w:rPr>
            </w:pPr>
            <w:r w:rsidRPr="003A1FD6">
              <w:rPr>
                <w:b w:val="0"/>
                <w:bCs/>
                <w:szCs w:val="20"/>
              </w:rPr>
              <w:t>Hight, Avis M</w:t>
            </w:r>
          </w:p>
        </w:tc>
        <w:tc>
          <w:tcPr>
            <w:tcW w:w="2070" w:type="dxa"/>
            <w:tcBorders>
              <w:top w:val="single" w:sz="6" w:space="0" w:color="000000"/>
              <w:left w:val="single" w:sz="6" w:space="0" w:color="000000"/>
              <w:bottom w:val="single" w:sz="6" w:space="0" w:color="000000"/>
              <w:right w:val="single" w:sz="6" w:space="0" w:color="000000"/>
            </w:tcBorders>
          </w:tcPr>
          <w:p w14:paraId="3788EE29"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B2572F0"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6B7251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B16131C"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12/21/2013</w:t>
            </w:r>
          </w:p>
        </w:tc>
        <w:tc>
          <w:tcPr>
            <w:tcW w:w="1080" w:type="dxa"/>
            <w:tcBorders>
              <w:top w:val="single" w:sz="6" w:space="0" w:color="000000"/>
              <w:left w:val="single" w:sz="6" w:space="0" w:color="000000"/>
              <w:bottom w:val="single" w:sz="6" w:space="0" w:color="000000"/>
              <w:right w:val="single" w:sz="6" w:space="0" w:color="000000"/>
            </w:tcBorders>
          </w:tcPr>
          <w:p w14:paraId="58E7DE68"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24C0F53"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52113361"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D0E2AE6" w14:textId="77777777" w:rsidR="003A1FD6" w:rsidRPr="003A1FD6" w:rsidRDefault="003A1FD6" w:rsidP="00296E8C">
            <w:pPr>
              <w:pStyle w:val="Heading5"/>
              <w:keepNext w:val="0"/>
              <w:widowControl w:val="0"/>
              <w:rPr>
                <w:b w:val="0"/>
                <w:bCs/>
                <w:szCs w:val="20"/>
              </w:rPr>
            </w:pPr>
            <w:r w:rsidRPr="003A1FD6">
              <w:rPr>
                <w:b w:val="0"/>
                <w:bCs/>
                <w:szCs w:val="20"/>
              </w:rPr>
              <w:t>Hodges, Billy R.</w:t>
            </w:r>
          </w:p>
        </w:tc>
        <w:tc>
          <w:tcPr>
            <w:tcW w:w="2070" w:type="dxa"/>
            <w:tcBorders>
              <w:top w:val="single" w:sz="6" w:space="0" w:color="000000"/>
              <w:left w:val="single" w:sz="6" w:space="0" w:color="000000"/>
              <w:bottom w:val="single" w:sz="6" w:space="0" w:color="000000"/>
              <w:right w:val="single" w:sz="6" w:space="0" w:color="000000"/>
            </w:tcBorders>
          </w:tcPr>
          <w:p w14:paraId="13908EAD"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2BBE4383"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D30C910"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39E47CD"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3A3546E9"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8EE1E68"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2A08BD0"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8ECE188" w14:textId="77777777" w:rsidR="003A1FD6" w:rsidRPr="003A1FD6" w:rsidRDefault="003A1FD6" w:rsidP="00296E8C">
            <w:pPr>
              <w:pStyle w:val="Heading5"/>
              <w:keepNext w:val="0"/>
              <w:widowControl w:val="0"/>
              <w:rPr>
                <w:b w:val="0"/>
                <w:bCs/>
                <w:szCs w:val="20"/>
              </w:rPr>
            </w:pPr>
            <w:r w:rsidRPr="003A1FD6">
              <w:rPr>
                <w:b w:val="0"/>
                <w:bCs/>
                <w:szCs w:val="20"/>
              </w:rPr>
              <w:t>Hsu, Gong-Yu</w:t>
            </w:r>
          </w:p>
        </w:tc>
        <w:tc>
          <w:tcPr>
            <w:tcW w:w="2070" w:type="dxa"/>
            <w:tcBorders>
              <w:top w:val="single" w:sz="6" w:space="0" w:color="000000"/>
              <w:left w:val="single" w:sz="6" w:space="0" w:color="000000"/>
              <w:bottom w:val="single" w:sz="6" w:space="0" w:color="000000"/>
              <w:right w:val="single" w:sz="6" w:space="0" w:color="000000"/>
            </w:tcBorders>
          </w:tcPr>
          <w:p w14:paraId="329521AF"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E39F30B"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02DB6E0"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4CD8CF5"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3CA58E30"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64C9297" w14:textId="77777777" w:rsidR="003A1FD6" w:rsidRPr="003A1FD6" w:rsidRDefault="003A1FD6" w:rsidP="00296E8C">
            <w:pPr>
              <w:pStyle w:val="Heading2"/>
              <w:keepNext w:val="0"/>
              <w:widowControl w:val="0"/>
              <w:suppressAutoHyphens w:val="0"/>
              <w:jc w:val="center"/>
              <w:rPr>
                <w:b w:val="0"/>
                <w:bCs/>
                <w:i w:val="0"/>
                <w:u w:val="none"/>
              </w:rPr>
            </w:pPr>
          </w:p>
        </w:tc>
      </w:tr>
    </w:tbl>
    <w:p w14:paraId="5420860D" w14:textId="77777777" w:rsidR="00756A36" w:rsidRPr="00EE5420" w:rsidRDefault="00756A36" w:rsidP="00756A36">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EC3723E" w14:textId="77777777" w:rsidR="00756A36" w:rsidRDefault="00756A36" w:rsidP="00756A36">
      <w:pPr>
        <w:pStyle w:val="Heading6"/>
        <w:keepNext w:val="0"/>
        <w:widowControl w:val="0"/>
        <w:suppressAutoHyphens w:val="0"/>
        <w:rPr>
          <w:i w:val="0"/>
        </w:rPr>
      </w:pPr>
    </w:p>
    <w:p w14:paraId="2B02A657" w14:textId="77777777" w:rsidR="00756A36" w:rsidRPr="00EE5420" w:rsidRDefault="00756A36" w:rsidP="00756A36">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530"/>
        <w:gridCol w:w="720"/>
        <w:gridCol w:w="1260"/>
        <w:gridCol w:w="1080"/>
        <w:gridCol w:w="1080"/>
      </w:tblGrid>
      <w:tr w:rsidR="00756A36" w14:paraId="234E70E2" w14:textId="77777777" w:rsidTr="004E2AC1">
        <w:tblPrEx>
          <w:tblCellMar>
            <w:top w:w="0" w:type="dxa"/>
            <w:bottom w:w="0" w:type="dxa"/>
          </w:tblCellMar>
        </w:tblPrEx>
        <w:tc>
          <w:tcPr>
            <w:tcW w:w="2430" w:type="dxa"/>
          </w:tcPr>
          <w:p w14:paraId="1FB42E26" w14:textId="77777777" w:rsidR="00756A36" w:rsidRPr="003A1FD6" w:rsidRDefault="00756A36" w:rsidP="004E2AC1">
            <w:pPr>
              <w:pStyle w:val="Heading5"/>
              <w:keepNext w:val="0"/>
              <w:widowControl w:val="0"/>
              <w:jc w:val="center"/>
              <w:rPr>
                <w:szCs w:val="20"/>
              </w:rPr>
            </w:pPr>
            <w:r w:rsidRPr="003A1FD6">
              <w:rPr>
                <w:szCs w:val="20"/>
              </w:rPr>
              <w:t>Employee</w:t>
            </w:r>
          </w:p>
        </w:tc>
        <w:tc>
          <w:tcPr>
            <w:tcW w:w="2070" w:type="dxa"/>
          </w:tcPr>
          <w:p w14:paraId="5E5B39C6" w14:textId="77777777" w:rsidR="00756A36" w:rsidRPr="003A1FD6" w:rsidRDefault="00756A36" w:rsidP="004E2AC1">
            <w:pPr>
              <w:widowControl w:val="0"/>
              <w:jc w:val="center"/>
              <w:rPr>
                <w:rFonts w:ascii="Arial" w:hAnsi="Arial"/>
                <w:b/>
                <w:sz w:val="20"/>
                <w:szCs w:val="20"/>
              </w:rPr>
            </w:pPr>
            <w:r w:rsidRPr="003A1FD6">
              <w:rPr>
                <w:rFonts w:ascii="Arial" w:hAnsi="Arial"/>
                <w:b/>
                <w:sz w:val="20"/>
                <w:szCs w:val="20"/>
              </w:rPr>
              <w:t>Department</w:t>
            </w:r>
          </w:p>
        </w:tc>
        <w:tc>
          <w:tcPr>
            <w:tcW w:w="1530" w:type="dxa"/>
          </w:tcPr>
          <w:p w14:paraId="6CC45631" w14:textId="77777777" w:rsidR="00756A36" w:rsidRPr="003A1FD6" w:rsidRDefault="00756A36" w:rsidP="004E2AC1">
            <w:pPr>
              <w:widowControl w:val="0"/>
              <w:jc w:val="center"/>
              <w:rPr>
                <w:rFonts w:ascii="Arial" w:hAnsi="Arial"/>
                <w:b/>
                <w:sz w:val="20"/>
                <w:szCs w:val="20"/>
              </w:rPr>
            </w:pPr>
            <w:r w:rsidRPr="003A1FD6">
              <w:rPr>
                <w:rFonts w:ascii="Arial" w:hAnsi="Arial"/>
                <w:b/>
                <w:sz w:val="20"/>
                <w:szCs w:val="20"/>
              </w:rPr>
              <w:t>Pension Type</w:t>
            </w:r>
          </w:p>
        </w:tc>
        <w:tc>
          <w:tcPr>
            <w:tcW w:w="720" w:type="dxa"/>
          </w:tcPr>
          <w:p w14:paraId="432B79E8" w14:textId="77777777" w:rsidR="00756A36" w:rsidRPr="003A1FD6" w:rsidRDefault="00756A36" w:rsidP="004E2AC1">
            <w:pPr>
              <w:widowControl w:val="0"/>
              <w:jc w:val="center"/>
              <w:rPr>
                <w:rFonts w:ascii="Arial" w:hAnsi="Arial"/>
                <w:b/>
                <w:sz w:val="20"/>
                <w:szCs w:val="20"/>
              </w:rPr>
            </w:pPr>
            <w:r w:rsidRPr="003A1FD6">
              <w:rPr>
                <w:rFonts w:ascii="Arial" w:hAnsi="Arial"/>
                <w:b/>
                <w:sz w:val="20"/>
                <w:szCs w:val="20"/>
              </w:rPr>
              <w:t>Plan A/B</w:t>
            </w:r>
          </w:p>
        </w:tc>
        <w:tc>
          <w:tcPr>
            <w:tcW w:w="1260" w:type="dxa"/>
          </w:tcPr>
          <w:p w14:paraId="75F08688" w14:textId="77777777" w:rsidR="00756A36" w:rsidRPr="003A1FD6" w:rsidRDefault="00756A36" w:rsidP="004E2AC1">
            <w:pPr>
              <w:pStyle w:val="Heading2"/>
              <w:keepNext w:val="0"/>
              <w:widowControl w:val="0"/>
              <w:suppressAutoHyphens w:val="0"/>
              <w:jc w:val="center"/>
              <w:rPr>
                <w:i w:val="0"/>
                <w:u w:val="none"/>
              </w:rPr>
            </w:pPr>
            <w:r w:rsidRPr="003A1FD6">
              <w:rPr>
                <w:i w:val="0"/>
                <w:u w:val="none"/>
              </w:rPr>
              <w:t>Effective Date</w:t>
            </w:r>
          </w:p>
        </w:tc>
        <w:tc>
          <w:tcPr>
            <w:tcW w:w="1080" w:type="dxa"/>
          </w:tcPr>
          <w:p w14:paraId="2765F3AA" w14:textId="77777777" w:rsidR="00756A36" w:rsidRPr="003A1FD6" w:rsidRDefault="00756A36" w:rsidP="004E2AC1">
            <w:pPr>
              <w:pStyle w:val="Heading2"/>
              <w:keepNext w:val="0"/>
              <w:widowControl w:val="0"/>
              <w:suppressAutoHyphens w:val="0"/>
              <w:jc w:val="center"/>
              <w:rPr>
                <w:i w:val="0"/>
                <w:u w:val="none"/>
              </w:rPr>
            </w:pPr>
            <w:r w:rsidRPr="003A1FD6">
              <w:rPr>
                <w:i w:val="0"/>
                <w:u w:val="none"/>
              </w:rPr>
              <w:t>Option</w:t>
            </w:r>
          </w:p>
        </w:tc>
        <w:tc>
          <w:tcPr>
            <w:tcW w:w="1080" w:type="dxa"/>
          </w:tcPr>
          <w:p w14:paraId="0D4175BC" w14:textId="77777777" w:rsidR="00756A36" w:rsidRPr="003A1FD6" w:rsidRDefault="00756A36" w:rsidP="004E2AC1">
            <w:pPr>
              <w:pStyle w:val="Heading2"/>
              <w:keepNext w:val="0"/>
              <w:widowControl w:val="0"/>
              <w:suppressAutoHyphens w:val="0"/>
              <w:jc w:val="center"/>
              <w:rPr>
                <w:i w:val="0"/>
                <w:u w:val="none"/>
              </w:rPr>
            </w:pPr>
            <w:r w:rsidRPr="003A1FD6">
              <w:rPr>
                <w:i w:val="0"/>
                <w:u w:val="none"/>
              </w:rPr>
              <w:t>DROP Election</w:t>
            </w:r>
          </w:p>
        </w:tc>
      </w:tr>
      <w:tr w:rsidR="003A1FD6" w:rsidRPr="002B310B" w14:paraId="58D7AF7B"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34D61CD" w14:textId="77777777" w:rsidR="003A1FD6" w:rsidRPr="003A1FD6" w:rsidRDefault="003A1FD6" w:rsidP="00296E8C">
            <w:pPr>
              <w:pStyle w:val="Heading5"/>
              <w:keepNext w:val="0"/>
              <w:widowControl w:val="0"/>
              <w:rPr>
                <w:b w:val="0"/>
                <w:bCs/>
                <w:szCs w:val="20"/>
              </w:rPr>
            </w:pPr>
            <w:r w:rsidRPr="003A1FD6">
              <w:rPr>
                <w:b w:val="0"/>
                <w:bCs/>
                <w:szCs w:val="20"/>
              </w:rPr>
              <w:t>Johnson, Annie S</w:t>
            </w:r>
          </w:p>
        </w:tc>
        <w:tc>
          <w:tcPr>
            <w:tcW w:w="2070" w:type="dxa"/>
            <w:tcBorders>
              <w:top w:val="single" w:sz="6" w:space="0" w:color="000000"/>
              <w:left w:val="single" w:sz="6" w:space="0" w:color="000000"/>
              <w:bottom w:val="single" w:sz="6" w:space="0" w:color="000000"/>
              <w:right w:val="single" w:sz="6" w:space="0" w:color="000000"/>
            </w:tcBorders>
          </w:tcPr>
          <w:p w14:paraId="1AADA4D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2992B11"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915DAAF"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76732531"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12/21/2013</w:t>
            </w:r>
          </w:p>
        </w:tc>
        <w:tc>
          <w:tcPr>
            <w:tcW w:w="1080" w:type="dxa"/>
            <w:tcBorders>
              <w:top w:val="single" w:sz="6" w:space="0" w:color="000000"/>
              <w:left w:val="single" w:sz="6" w:space="0" w:color="000000"/>
              <w:bottom w:val="single" w:sz="6" w:space="0" w:color="000000"/>
              <w:right w:val="single" w:sz="6" w:space="0" w:color="000000"/>
            </w:tcBorders>
          </w:tcPr>
          <w:p w14:paraId="3A66BCCA"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265721E"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7B7E033E"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573DF91" w14:textId="77777777" w:rsidR="003A1FD6" w:rsidRPr="003A1FD6" w:rsidRDefault="003A1FD6" w:rsidP="00296E8C">
            <w:pPr>
              <w:pStyle w:val="Heading5"/>
              <w:keepNext w:val="0"/>
              <w:widowControl w:val="0"/>
              <w:rPr>
                <w:b w:val="0"/>
                <w:bCs/>
                <w:szCs w:val="20"/>
              </w:rPr>
            </w:pPr>
            <w:r w:rsidRPr="003A1FD6">
              <w:rPr>
                <w:b w:val="0"/>
                <w:bCs/>
                <w:szCs w:val="20"/>
              </w:rPr>
              <w:t>Jordan, William N</w:t>
            </w:r>
          </w:p>
        </w:tc>
        <w:tc>
          <w:tcPr>
            <w:tcW w:w="2070" w:type="dxa"/>
            <w:tcBorders>
              <w:top w:val="single" w:sz="6" w:space="0" w:color="000000"/>
              <w:left w:val="single" w:sz="6" w:space="0" w:color="000000"/>
              <w:bottom w:val="single" w:sz="6" w:space="0" w:color="000000"/>
              <w:right w:val="single" w:sz="6" w:space="0" w:color="000000"/>
            </w:tcBorders>
          </w:tcPr>
          <w:p w14:paraId="2954AE5F"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30B22D2F"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E7C202B"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3AEADF06"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5F7AB501"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17EE0AD"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5B63096B"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C4F5CC8" w14:textId="77777777" w:rsidR="003A1FD6" w:rsidRPr="003A1FD6" w:rsidRDefault="003A1FD6" w:rsidP="00296E8C">
            <w:pPr>
              <w:pStyle w:val="Heading5"/>
              <w:keepNext w:val="0"/>
              <w:widowControl w:val="0"/>
              <w:rPr>
                <w:b w:val="0"/>
                <w:bCs/>
                <w:szCs w:val="20"/>
              </w:rPr>
            </w:pPr>
            <w:r w:rsidRPr="003A1FD6">
              <w:rPr>
                <w:b w:val="0"/>
                <w:bCs/>
                <w:szCs w:val="20"/>
              </w:rPr>
              <w:t>Ladebauche, Judy M</w:t>
            </w:r>
          </w:p>
        </w:tc>
        <w:tc>
          <w:tcPr>
            <w:tcW w:w="2070" w:type="dxa"/>
            <w:tcBorders>
              <w:top w:val="single" w:sz="6" w:space="0" w:color="000000"/>
              <w:left w:val="single" w:sz="6" w:space="0" w:color="000000"/>
              <w:bottom w:val="single" w:sz="6" w:space="0" w:color="000000"/>
              <w:right w:val="single" w:sz="6" w:space="0" w:color="000000"/>
            </w:tcBorders>
          </w:tcPr>
          <w:p w14:paraId="7BA74263"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5AAAD915"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756E40D"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B77B65F"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12/28/2013</w:t>
            </w:r>
          </w:p>
        </w:tc>
        <w:tc>
          <w:tcPr>
            <w:tcW w:w="1080" w:type="dxa"/>
            <w:tcBorders>
              <w:top w:val="single" w:sz="6" w:space="0" w:color="000000"/>
              <w:left w:val="single" w:sz="6" w:space="0" w:color="000000"/>
              <w:bottom w:val="single" w:sz="6" w:space="0" w:color="000000"/>
              <w:right w:val="single" w:sz="6" w:space="0" w:color="000000"/>
            </w:tcBorders>
          </w:tcPr>
          <w:p w14:paraId="0A9C005B"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DC64C1F"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18C39EF3"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16D24A4" w14:textId="77777777" w:rsidR="003A1FD6" w:rsidRPr="003A1FD6" w:rsidRDefault="003A1FD6" w:rsidP="00296E8C">
            <w:pPr>
              <w:pStyle w:val="Heading5"/>
              <w:keepNext w:val="0"/>
              <w:widowControl w:val="0"/>
              <w:rPr>
                <w:b w:val="0"/>
                <w:bCs/>
                <w:szCs w:val="20"/>
              </w:rPr>
            </w:pPr>
            <w:r w:rsidRPr="003A1FD6">
              <w:rPr>
                <w:b w:val="0"/>
                <w:bCs/>
                <w:szCs w:val="20"/>
              </w:rPr>
              <w:t>Magness-Lewis, Ethel D.</w:t>
            </w:r>
          </w:p>
        </w:tc>
        <w:tc>
          <w:tcPr>
            <w:tcW w:w="2070" w:type="dxa"/>
            <w:tcBorders>
              <w:top w:val="single" w:sz="6" w:space="0" w:color="000000"/>
              <w:left w:val="single" w:sz="6" w:space="0" w:color="000000"/>
              <w:bottom w:val="single" w:sz="6" w:space="0" w:color="000000"/>
              <w:right w:val="single" w:sz="6" w:space="0" w:color="000000"/>
            </w:tcBorders>
          </w:tcPr>
          <w:p w14:paraId="53236817"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District Attorney</w:t>
            </w:r>
          </w:p>
        </w:tc>
        <w:tc>
          <w:tcPr>
            <w:tcW w:w="1530" w:type="dxa"/>
            <w:tcBorders>
              <w:top w:val="single" w:sz="6" w:space="0" w:color="000000"/>
              <w:left w:val="single" w:sz="6" w:space="0" w:color="000000"/>
              <w:bottom w:val="single" w:sz="6" w:space="0" w:color="000000"/>
              <w:right w:val="single" w:sz="6" w:space="0" w:color="000000"/>
            </w:tcBorders>
          </w:tcPr>
          <w:p w14:paraId="105D2342"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01E654E"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921425F"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12/1/2013</w:t>
            </w:r>
          </w:p>
        </w:tc>
        <w:tc>
          <w:tcPr>
            <w:tcW w:w="1080" w:type="dxa"/>
            <w:tcBorders>
              <w:top w:val="single" w:sz="6" w:space="0" w:color="000000"/>
              <w:left w:val="single" w:sz="6" w:space="0" w:color="000000"/>
              <w:bottom w:val="single" w:sz="6" w:space="0" w:color="000000"/>
              <w:right w:val="single" w:sz="6" w:space="0" w:color="000000"/>
            </w:tcBorders>
          </w:tcPr>
          <w:p w14:paraId="5BFBF29A"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B96F1B5"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1B5A6651"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3B57CDD" w14:textId="77777777" w:rsidR="003A1FD6" w:rsidRPr="003A1FD6" w:rsidRDefault="003A1FD6" w:rsidP="00296E8C">
            <w:pPr>
              <w:pStyle w:val="Heading5"/>
              <w:keepNext w:val="0"/>
              <w:widowControl w:val="0"/>
              <w:rPr>
                <w:b w:val="0"/>
                <w:bCs/>
                <w:szCs w:val="20"/>
              </w:rPr>
            </w:pPr>
            <w:r w:rsidRPr="003A1FD6">
              <w:rPr>
                <w:b w:val="0"/>
                <w:bCs/>
                <w:szCs w:val="20"/>
              </w:rPr>
              <w:t>Nayyar, Sushil K</w:t>
            </w:r>
          </w:p>
        </w:tc>
        <w:tc>
          <w:tcPr>
            <w:tcW w:w="2070" w:type="dxa"/>
            <w:tcBorders>
              <w:top w:val="single" w:sz="6" w:space="0" w:color="000000"/>
              <w:left w:val="single" w:sz="6" w:space="0" w:color="000000"/>
              <w:bottom w:val="single" w:sz="6" w:space="0" w:color="000000"/>
              <w:right w:val="single" w:sz="6" w:space="0" w:color="000000"/>
            </w:tcBorders>
          </w:tcPr>
          <w:p w14:paraId="0483E0B0"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524F6E78"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C4DC3B7"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E5A2051"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42969F4A"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769A7E3"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675EBDB"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13E366" w14:textId="77777777" w:rsidR="003A1FD6" w:rsidRPr="003A1FD6" w:rsidRDefault="003A1FD6" w:rsidP="00296E8C">
            <w:pPr>
              <w:pStyle w:val="Heading5"/>
              <w:keepNext w:val="0"/>
              <w:widowControl w:val="0"/>
              <w:rPr>
                <w:b w:val="0"/>
                <w:bCs/>
                <w:szCs w:val="20"/>
              </w:rPr>
            </w:pPr>
            <w:r w:rsidRPr="003A1FD6">
              <w:rPr>
                <w:b w:val="0"/>
                <w:bCs/>
                <w:szCs w:val="20"/>
              </w:rPr>
              <w:t>Short, Linda D</w:t>
            </w:r>
          </w:p>
        </w:tc>
        <w:tc>
          <w:tcPr>
            <w:tcW w:w="2070" w:type="dxa"/>
            <w:tcBorders>
              <w:top w:val="single" w:sz="6" w:space="0" w:color="000000"/>
              <w:left w:val="single" w:sz="6" w:space="0" w:color="000000"/>
              <w:bottom w:val="single" w:sz="6" w:space="0" w:color="000000"/>
              <w:right w:val="single" w:sz="6" w:space="0" w:color="000000"/>
            </w:tcBorders>
          </w:tcPr>
          <w:p w14:paraId="7407C62C"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94A8B9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BD9A7DF"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180A0090"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12/4/2013</w:t>
            </w:r>
          </w:p>
        </w:tc>
        <w:tc>
          <w:tcPr>
            <w:tcW w:w="1080" w:type="dxa"/>
            <w:tcBorders>
              <w:top w:val="single" w:sz="6" w:space="0" w:color="000000"/>
              <w:left w:val="single" w:sz="6" w:space="0" w:color="000000"/>
              <w:bottom w:val="single" w:sz="6" w:space="0" w:color="000000"/>
              <w:right w:val="single" w:sz="6" w:space="0" w:color="000000"/>
            </w:tcBorders>
          </w:tcPr>
          <w:p w14:paraId="52C4532D"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0B7CE65"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6BB653C5"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4E6115D" w14:textId="77777777" w:rsidR="003A1FD6" w:rsidRPr="003A1FD6" w:rsidRDefault="003A1FD6" w:rsidP="00296E8C">
            <w:pPr>
              <w:pStyle w:val="Heading5"/>
              <w:keepNext w:val="0"/>
              <w:widowControl w:val="0"/>
              <w:rPr>
                <w:b w:val="0"/>
                <w:bCs/>
                <w:szCs w:val="20"/>
              </w:rPr>
            </w:pPr>
            <w:r w:rsidRPr="003A1FD6">
              <w:rPr>
                <w:b w:val="0"/>
                <w:bCs/>
                <w:szCs w:val="20"/>
              </w:rPr>
              <w:t>Singh, Linda V</w:t>
            </w:r>
          </w:p>
        </w:tc>
        <w:tc>
          <w:tcPr>
            <w:tcW w:w="2070" w:type="dxa"/>
            <w:tcBorders>
              <w:top w:val="single" w:sz="6" w:space="0" w:color="000000"/>
              <w:left w:val="single" w:sz="6" w:space="0" w:color="000000"/>
              <w:bottom w:val="single" w:sz="6" w:space="0" w:color="000000"/>
              <w:right w:val="single" w:sz="6" w:space="0" w:color="000000"/>
            </w:tcBorders>
          </w:tcPr>
          <w:p w14:paraId="693510B2"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33CE7CCB"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396427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680134B"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8/1/2013</w:t>
            </w:r>
          </w:p>
        </w:tc>
        <w:tc>
          <w:tcPr>
            <w:tcW w:w="1080" w:type="dxa"/>
            <w:tcBorders>
              <w:top w:val="single" w:sz="6" w:space="0" w:color="000000"/>
              <w:left w:val="single" w:sz="6" w:space="0" w:color="000000"/>
              <w:bottom w:val="single" w:sz="6" w:space="0" w:color="000000"/>
              <w:right w:val="single" w:sz="6" w:space="0" w:color="000000"/>
            </w:tcBorders>
          </w:tcPr>
          <w:p w14:paraId="7A70CBBB"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444BA92"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0A05BD7"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CB89983" w14:textId="77777777" w:rsidR="003A1FD6" w:rsidRPr="003A1FD6" w:rsidRDefault="003A1FD6" w:rsidP="00296E8C">
            <w:pPr>
              <w:pStyle w:val="Heading5"/>
              <w:keepNext w:val="0"/>
              <w:widowControl w:val="0"/>
              <w:rPr>
                <w:b w:val="0"/>
                <w:bCs/>
                <w:szCs w:val="20"/>
              </w:rPr>
            </w:pPr>
            <w:r w:rsidRPr="003A1FD6">
              <w:rPr>
                <w:b w:val="0"/>
                <w:bCs/>
                <w:szCs w:val="20"/>
              </w:rPr>
              <w:t>Stewart, William D.</w:t>
            </w:r>
          </w:p>
        </w:tc>
        <w:tc>
          <w:tcPr>
            <w:tcW w:w="2070" w:type="dxa"/>
            <w:tcBorders>
              <w:top w:val="single" w:sz="6" w:space="0" w:color="000000"/>
              <w:left w:val="single" w:sz="6" w:space="0" w:color="000000"/>
              <w:bottom w:val="single" w:sz="6" w:space="0" w:color="000000"/>
              <w:right w:val="single" w:sz="6" w:space="0" w:color="000000"/>
            </w:tcBorders>
          </w:tcPr>
          <w:p w14:paraId="60E614A0"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75B21663"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C11D31E"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2DD092D"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12/3/2013</w:t>
            </w:r>
          </w:p>
        </w:tc>
        <w:tc>
          <w:tcPr>
            <w:tcW w:w="1080" w:type="dxa"/>
            <w:tcBorders>
              <w:top w:val="single" w:sz="6" w:space="0" w:color="000000"/>
              <w:left w:val="single" w:sz="6" w:space="0" w:color="000000"/>
              <w:bottom w:val="single" w:sz="6" w:space="0" w:color="000000"/>
              <w:right w:val="single" w:sz="6" w:space="0" w:color="000000"/>
            </w:tcBorders>
          </w:tcPr>
          <w:p w14:paraId="54B5F709"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3D2FF7D"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B7B270D"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2F0237F" w14:textId="77777777" w:rsidR="003A1FD6" w:rsidRPr="003A1FD6" w:rsidRDefault="003A1FD6" w:rsidP="00296E8C">
            <w:pPr>
              <w:pStyle w:val="Heading5"/>
              <w:keepNext w:val="0"/>
              <w:widowControl w:val="0"/>
              <w:rPr>
                <w:b w:val="0"/>
                <w:bCs/>
                <w:szCs w:val="20"/>
              </w:rPr>
            </w:pPr>
            <w:r w:rsidRPr="003A1FD6">
              <w:rPr>
                <w:b w:val="0"/>
                <w:bCs/>
                <w:szCs w:val="20"/>
              </w:rPr>
              <w:t>Summers, Douglas M</w:t>
            </w:r>
          </w:p>
        </w:tc>
        <w:tc>
          <w:tcPr>
            <w:tcW w:w="2070" w:type="dxa"/>
            <w:tcBorders>
              <w:top w:val="single" w:sz="6" w:space="0" w:color="000000"/>
              <w:left w:val="single" w:sz="6" w:space="0" w:color="000000"/>
              <w:bottom w:val="single" w:sz="6" w:space="0" w:color="000000"/>
              <w:right w:val="single" w:sz="6" w:space="0" w:color="000000"/>
            </w:tcBorders>
          </w:tcPr>
          <w:p w14:paraId="218E7131"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70992529"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E339739"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5C3D2CF6"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12/21/2013</w:t>
            </w:r>
          </w:p>
        </w:tc>
        <w:tc>
          <w:tcPr>
            <w:tcW w:w="1080" w:type="dxa"/>
            <w:tcBorders>
              <w:top w:val="single" w:sz="6" w:space="0" w:color="000000"/>
              <w:left w:val="single" w:sz="6" w:space="0" w:color="000000"/>
              <w:bottom w:val="single" w:sz="6" w:space="0" w:color="000000"/>
              <w:right w:val="single" w:sz="6" w:space="0" w:color="000000"/>
            </w:tcBorders>
          </w:tcPr>
          <w:p w14:paraId="31F2CF9B"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B1338E9"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1D9365CB"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E95E07B" w14:textId="77777777" w:rsidR="003A1FD6" w:rsidRPr="003A1FD6" w:rsidRDefault="003A1FD6" w:rsidP="00296E8C">
            <w:pPr>
              <w:pStyle w:val="Heading5"/>
              <w:keepNext w:val="0"/>
              <w:widowControl w:val="0"/>
              <w:rPr>
                <w:b w:val="0"/>
                <w:bCs/>
                <w:szCs w:val="20"/>
              </w:rPr>
            </w:pPr>
            <w:r w:rsidRPr="003A1FD6">
              <w:rPr>
                <w:b w:val="0"/>
                <w:bCs/>
                <w:szCs w:val="20"/>
              </w:rPr>
              <w:t>Venable, Neil T</w:t>
            </w:r>
          </w:p>
        </w:tc>
        <w:tc>
          <w:tcPr>
            <w:tcW w:w="2070" w:type="dxa"/>
            <w:tcBorders>
              <w:top w:val="single" w:sz="6" w:space="0" w:color="000000"/>
              <w:left w:val="single" w:sz="6" w:space="0" w:color="000000"/>
              <w:bottom w:val="single" w:sz="6" w:space="0" w:color="000000"/>
              <w:right w:val="single" w:sz="6" w:space="0" w:color="000000"/>
            </w:tcBorders>
          </w:tcPr>
          <w:p w14:paraId="56D1C8D1"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Criminal Court Clerk</w:t>
            </w:r>
          </w:p>
        </w:tc>
        <w:tc>
          <w:tcPr>
            <w:tcW w:w="1530" w:type="dxa"/>
            <w:tcBorders>
              <w:top w:val="single" w:sz="6" w:space="0" w:color="000000"/>
              <w:left w:val="single" w:sz="6" w:space="0" w:color="000000"/>
              <w:bottom w:val="single" w:sz="6" w:space="0" w:color="000000"/>
              <w:right w:val="single" w:sz="6" w:space="0" w:color="000000"/>
            </w:tcBorders>
          </w:tcPr>
          <w:p w14:paraId="4911D6C3"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C68D2B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6C681163"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6F700689"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7B7B479" w14:textId="77777777" w:rsidR="003A1FD6" w:rsidRPr="003A1FD6" w:rsidRDefault="003A1FD6" w:rsidP="00296E8C">
            <w:pPr>
              <w:pStyle w:val="Heading2"/>
              <w:keepNext w:val="0"/>
              <w:widowControl w:val="0"/>
              <w:suppressAutoHyphens w:val="0"/>
              <w:jc w:val="center"/>
              <w:rPr>
                <w:b w:val="0"/>
                <w:bCs/>
                <w:i w:val="0"/>
                <w:u w:val="none"/>
              </w:rPr>
            </w:pPr>
            <w:r w:rsidRPr="003A1FD6">
              <w:rPr>
                <w:b w:val="0"/>
                <w:bCs/>
                <w:i w:val="0"/>
                <w:u w:val="none"/>
              </w:rPr>
              <w:t>1</w:t>
            </w:r>
          </w:p>
        </w:tc>
      </w:tr>
      <w:tr w:rsidR="003A1FD6" w:rsidRPr="002B310B" w14:paraId="7F820A8C"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AB4DC70" w14:textId="77777777" w:rsidR="003A1FD6" w:rsidRPr="003A1FD6" w:rsidRDefault="003A1FD6" w:rsidP="00296E8C">
            <w:pPr>
              <w:pStyle w:val="Heading5"/>
              <w:keepNext w:val="0"/>
              <w:widowControl w:val="0"/>
              <w:rPr>
                <w:b w:val="0"/>
                <w:bCs/>
                <w:szCs w:val="20"/>
              </w:rPr>
            </w:pPr>
            <w:r w:rsidRPr="003A1FD6">
              <w:rPr>
                <w:b w:val="0"/>
                <w:bCs/>
                <w:szCs w:val="20"/>
              </w:rPr>
              <w:t>Warren, Terry J.</w:t>
            </w:r>
          </w:p>
        </w:tc>
        <w:tc>
          <w:tcPr>
            <w:tcW w:w="2070" w:type="dxa"/>
            <w:tcBorders>
              <w:top w:val="single" w:sz="6" w:space="0" w:color="000000"/>
              <w:left w:val="single" w:sz="6" w:space="0" w:color="000000"/>
              <w:bottom w:val="single" w:sz="6" w:space="0" w:color="000000"/>
              <w:right w:val="single" w:sz="6" w:space="0" w:color="000000"/>
            </w:tcBorders>
          </w:tcPr>
          <w:p w14:paraId="4779774C"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Bordeaux</w:t>
            </w:r>
          </w:p>
        </w:tc>
        <w:tc>
          <w:tcPr>
            <w:tcW w:w="1530" w:type="dxa"/>
            <w:tcBorders>
              <w:top w:val="single" w:sz="6" w:space="0" w:color="000000"/>
              <w:left w:val="single" w:sz="6" w:space="0" w:color="000000"/>
              <w:bottom w:val="single" w:sz="6" w:space="0" w:color="000000"/>
              <w:right w:val="single" w:sz="6" w:space="0" w:color="000000"/>
            </w:tcBorders>
          </w:tcPr>
          <w:p w14:paraId="19E28ACF"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2F3E5C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1C25D62"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12/1/2013</w:t>
            </w:r>
          </w:p>
        </w:tc>
        <w:tc>
          <w:tcPr>
            <w:tcW w:w="1080" w:type="dxa"/>
            <w:tcBorders>
              <w:top w:val="single" w:sz="6" w:space="0" w:color="000000"/>
              <w:left w:val="single" w:sz="6" w:space="0" w:color="000000"/>
              <w:bottom w:val="single" w:sz="6" w:space="0" w:color="000000"/>
              <w:right w:val="single" w:sz="6" w:space="0" w:color="000000"/>
            </w:tcBorders>
          </w:tcPr>
          <w:p w14:paraId="18852F87"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487D06FE"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09AFAD6A"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ADB999E" w14:textId="77777777" w:rsidR="003A1FD6" w:rsidRPr="003A1FD6" w:rsidRDefault="003A1FD6" w:rsidP="00296E8C">
            <w:pPr>
              <w:pStyle w:val="Heading5"/>
              <w:keepNext w:val="0"/>
              <w:widowControl w:val="0"/>
              <w:rPr>
                <w:b w:val="0"/>
                <w:bCs/>
                <w:szCs w:val="20"/>
              </w:rPr>
            </w:pPr>
            <w:r w:rsidRPr="003A1FD6">
              <w:rPr>
                <w:b w:val="0"/>
                <w:bCs/>
                <w:szCs w:val="20"/>
              </w:rPr>
              <w:t>Webb, Mark S.</w:t>
            </w:r>
          </w:p>
        </w:tc>
        <w:tc>
          <w:tcPr>
            <w:tcW w:w="2070" w:type="dxa"/>
            <w:tcBorders>
              <w:top w:val="single" w:sz="6" w:space="0" w:color="000000"/>
              <w:left w:val="single" w:sz="6" w:space="0" w:color="000000"/>
              <w:bottom w:val="single" w:sz="6" w:space="0" w:color="000000"/>
              <w:right w:val="single" w:sz="6" w:space="0" w:color="000000"/>
            </w:tcBorders>
          </w:tcPr>
          <w:p w14:paraId="15A10683"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5D838756"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9EBCD7B"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063695FE"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1/1/2014</w:t>
            </w:r>
          </w:p>
        </w:tc>
        <w:tc>
          <w:tcPr>
            <w:tcW w:w="1080" w:type="dxa"/>
            <w:tcBorders>
              <w:top w:val="single" w:sz="6" w:space="0" w:color="000000"/>
              <w:left w:val="single" w:sz="6" w:space="0" w:color="000000"/>
              <w:bottom w:val="single" w:sz="6" w:space="0" w:color="000000"/>
              <w:right w:val="single" w:sz="6" w:space="0" w:color="000000"/>
            </w:tcBorders>
          </w:tcPr>
          <w:p w14:paraId="7724EE7D"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DE1A9C" w14:textId="77777777" w:rsidR="003A1FD6" w:rsidRPr="003A1FD6" w:rsidRDefault="003A1FD6" w:rsidP="00296E8C">
            <w:pPr>
              <w:pStyle w:val="Heading2"/>
              <w:keepNext w:val="0"/>
              <w:widowControl w:val="0"/>
              <w:suppressAutoHyphens w:val="0"/>
              <w:jc w:val="center"/>
              <w:rPr>
                <w:b w:val="0"/>
                <w:bCs/>
                <w:i w:val="0"/>
                <w:u w:val="none"/>
              </w:rPr>
            </w:pPr>
          </w:p>
        </w:tc>
      </w:tr>
      <w:tr w:rsidR="003A1FD6" w:rsidRPr="002B310B" w14:paraId="39FA9063" w14:textId="77777777" w:rsidTr="00134083">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39C6DB6" w14:textId="77777777" w:rsidR="003A1FD6" w:rsidRPr="003A1FD6" w:rsidRDefault="003A1FD6" w:rsidP="00296E8C">
            <w:pPr>
              <w:pStyle w:val="Heading5"/>
              <w:keepNext w:val="0"/>
              <w:widowControl w:val="0"/>
              <w:rPr>
                <w:b w:val="0"/>
                <w:bCs/>
                <w:szCs w:val="20"/>
              </w:rPr>
            </w:pPr>
            <w:r w:rsidRPr="003A1FD6">
              <w:rPr>
                <w:b w:val="0"/>
                <w:bCs/>
                <w:szCs w:val="20"/>
              </w:rPr>
              <w:t>Wilson, Howard L</w:t>
            </w:r>
          </w:p>
        </w:tc>
        <w:tc>
          <w:tcPr>
            <w:tcW w:w="2070" w:type="dxa"/>
            <w:tcBorders>
              <w:top w:val="single" w:sz="6" w:space="0" w:color="000000"/>
              <w:left w:val="single" w:sz="6" w:space="0" w:color="000000"/>
              <w:bottom w:val="single" w:sz="6" w:space="0" w:color="000000"/>
              <w:right w:val="single" w:sz="6" w:space="0" w:color="000000"/>
            </w:tcBorders>
          </w:tcPr>
          <w:p w14:paraId="1329AD6C"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40EEB498"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092F31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260" w:type="dxa"/>
            <w:tcBorders>
              <w:top w:val="single" w:sz="6" w:space="0" w:color="000000"/>
              <w:left w:val="single" w:sz="6" w:space="0" w:color="000000"/>
              <w:bottom w:val="single" w:sz="6" w:space="0" w:color="000000"/>
              <w:right w:val="single" w:sz="6" w:space="0" w:color="000000"/>
            </w:tcBorders>
          </w:tcPr>
          <w:p w14:paraId="40840129"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12/5/2013</w:t>
            </w:r>
          </w:p>
        </w:tc>
        <w:tc>
          <w:tcPr>
            <w:tcW w:w="1080" w:type="dxa"/>
            <w:tcBorders>
              <w:top w:val="single" w:sz="6" w:space="0" w:color="000000"/>
              <w:left w:val="single" w:sz="6" w:space="0" w:color="000000"/>
              <w:bottom w:val="single" w:sz="6" w:space="0" w:color="000000"/>
              <w:right w:val="single" w:sz="6" w:space="0" w:color="000000"/>
            </w:tcBorders>
          </w:tcPr>
          <w:p w14:paraId="232D52E5" w14:textId="77777777" w:rsidR="003A1FD6" w:rsidRPr="003A1FD6" w:rsidRDefault="003A1FD6" w:rsidP="00296E8C">
            <w:pPr>
              <w:pStyle w:val="Heading2"/>
              <w:keepNext w:val="0"/>
              <w:widowControl w:val="0"/>
              <w:suppressAutoHyphens w:val="0"/>
              <w:rPr>
                <w:b w:val="0"/>
                <w:bCs/>
                <w:i w:val="0"/>
                <w:u w:val="none"/>
              </w:rPr>
            </w:pPr>
            <w:r w:rsidRPr="003A1FD6">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1CD1DC3B" w14:textId="77777777" w:rsidR="003A1FD6" w:rsidRPr="003A1FD6" w:rsidRDefault="003A1FD6" w:rsidP="00296E8C">
            <w:pPr>
              <w:pStyle w:val="Heading2"/>
              <w:keepNext w:val="0"/>
              <w:widowControl w:val="0"/>
              <w:suppressAutoHyphens w:val="0"/>
              <w:jc w:val="center"/>
              <w:rPr>
                <w:b w:val="0"/>
                <w:bCs/>
                <w:i w:val="0"/>
                <w:u w:val="none"/>
              </w:rPr>
            </w:pPr>
            <w:r w:rsidRPr="003A1FD6">
              <w:rPr>
                <w:b w:val="0"/>
                <w:bCs/>
                <w:i w:val="0"/>
                <w:u w:val="none"/>
              </w:rPr>
              <w:t>3</w:t>
            </w:r>
          </w:p>
        </w:tc>
      </w:tr>
      <w:tr w:rsidR="00362432" w:rsidRPr="00665C7F" w14:paraId="7FA191A3"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567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1EE58" w14:textId="77777777" w:rsidR="00362432" w:rsidRPr="00665C7F" w:rsidRDefault="00362432" w:rsidP="00296E8C">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1CBE02FB"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D1B17" w14:textId="77777777" w:rsidR="00362432" w:rsidRPr="00665C7F" w:rsidRDefault="00362432" w:rsidP="00296E8C">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2E52B61" w14:textId="77777777" w:rsidR="00362432" w:rsidRPr="00665C7F" w:rsidRDefault="00362432" w:rsidP="00296E8C">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2592A86D"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850963"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530" w:type="dxa"/>
            <w:tcBorders>
              <w:top w:val="nil"/>
              <w:left w:val="nil"/>
              <w:bottom w:val="single" w:sz="4" w:space="0" w:color="auto"/>
              <w:right w:val="single" w:sz="4" w:space="0" w:color="auto"/>
            </w:tcBorders>
            <w:shd w:val="clear" w:color="auto" w:fill="auto"/>
            <w:noWrap/>
            <w:vAlign w:val="bottom"/>
            <w:hideMark/>
          </w:tcPr>
          <w:p w14:paraId="4AC5E944"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1 - 1 year drop</w:t>
            </w:r>
          </w:p>
        </w:tc>
      </w:tr>
      <w:tr w:rsidR="00362432" w:rsidRPr="00665C7F" w14:paraId="256E7E0E"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42575"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Option A - Joint and 100% to Survivor</w:t>
            </w:r>
          </w:p>
        </w:tc>
        <w:tc>
          <w:tcPr>
            <w:tcW w:w="1530" w:type="dxa"/>
            <w:tcBorders>
              <w:top w:val="nil"/>
              <w:left w:val="nil"/>
              <w:bottom w:val="single" w:sz="4" w:space="0" w:color="auto"/>
              <w:right w:val="single" w:sz="4" w:space="0" w:color="auto"/>
            </w:tcBorders>
            <w:shd w:val="clear" w:color="auto" w:fill="auto"/>
            <w:noWrap/>
            <w:vAlign w:val="bottom"/>
            <w:hideMark/>
          </w:tcPr>
          <w:p w14:paraId="652DB465"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2 - 2 year drop</w:t>
            </w:r>
          </w:p>
        </w:tc>
      </w:tr>
      <w:tr w:rsidR="00362432" w:rsidRPr="00665C7F" w14:paraId="504ACE25"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E6A020"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Option B - Joint and 50% to Survivor</w:t>
            </w:r>
          </w:p>
        </w:tc>
        <w:tc>
          <w:tcPr>
            <w:tcW w:w="1530" w:type="dxa"/>
            <w:tcBorders>
              <w:top w:val="nil"/>
              <w:left w:val="nil"/>
              <w:bottom w:val="single" w:sz="4" w:space="0" w:color="auto"/>
              <w:right w:val="single" w:sz="4" w:space="0" w:color="auto"/>
            </w:tcBorders>
            <w:shd w:val="clear" w:color="auto" w:fill="auto"/>
            <w:noWrap/>
            <w:vAlign w:val="bottom"/>
            <w:hideMark/>
          </w:tcPr>
          <w:p w14:paraId="1C99B894"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3 - 3 year drop</w:t>
            </w:r>
          </w:p>
        </w:tc>
      </w:tr>
      <w:tr w:rsidR="00362432" w:rsidRPr="00665C7F" w14:paraId="76A0B261"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D34D1D" w14:textId="77777777" w:rsidR="00362432" w:rsidRPr="00665C7F" w:rsidRDefault="00362432" w:rsidP="00296E8C">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530" w:type="dxa"/>
            <w:tcBorders>
              <w:top w:val="nil"/>
              <w:left w:val="nil"/>
              <w:bottom w:val="single" w:sz="4" w:space="0" w:color="auto"/>
              <w:right w:val="single" w:sz="4" w:space="0" w:color="auto"/>
            </w:tcBorders>
            <w:shd w:val="clear" w:color="auto" w:fill="auto"/>
            <w:noWrap/>
            <w:vAlign w:val="bottom"/>
            <w:hideMark/>
          </w:tcPr>
          <w:p w14:paraId="25422C0D"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 </w:t>
            </w:r>
          </w:p>
        </w:tc>
      </w:tr>
      <w:tr w:rsidR="00362432" w:rsidRPr="00665C7F" w14:paraId="027AAA24"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E83445"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530" w:type="dxa"/>
            <w:tcBorders>
              <w:top w:val="nil"/>
              <w:left w:val="nil"/>
              <w:bottom w:val="single" w:sz="4" w:space="0" w:color="auto"/>
              <w:right w:val="single" w:sz="4" w:space="0" w:color="auto"/>
            </w:tcBorders>
            <w:shd w:val="clear" w:color="auto" w:fill="auto"/>
            <w:noWrap/>
            <w:vAlign w:val="bottom"/>
            <w:hideMark/>
          </w:tcPr>
          <w:p w14:paraId="2029E674"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 </w:t>
            </w:r>
          </w:p>
        </w:tc>
      </w:tr>
      <w:tr w:rsidR="00362432" w:rsidRPr="00665C7F" w14:paraId="148F3655"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DDCAD2"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530" w:type="dxa"/>
            <w:tcBorders>
              <w:top w:val="nil"/>
              <w:left w:val="nil"/>
              <w:bottom w:val="single" w:sz="4" w:space="0" w:color="auto"/>
              <w:right w:val="single" w:sz="4" w:space="0" w:color="auto"/>
            </w:tcBorders>
            <w:shd w:val="clear" w:color="auto" w:fill="auto"/>
            <w:noWrap/>
            <w:vAlign w:val="bottom"/>
            <w:hideMark/>
          </w:tcPr>
          <w:p w14:paraId="75BAA66A"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 </w:t>
            </w:r>
          </w:p>
        </w:tc>
      </w:tr>
      <w:tr w:rsidR="00362432" w:rsidRPr="00665C7F" w14:paraId="1CF1B225" w14:textId="77777777" w:rsidTr="0013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241E3D"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Option F - Joint and 50% to Survivor with popup</w:t>
            </w:r>
          </w:p>
        </w:tc>
        <w:tc>
          <w:tcPr>
            <w:tcW w:w="1530" w:type="dxa"/>
            <w:tcBorders>
              <w:top w:val="nil"/>
              <w:left w:val="nil"/>
              <w:bottom w:val="single" w:sz="4" w:space="0" w:color="auto"/>
              <w:right w:val="single" w:sz="4" w:space="0" w:color="auto"/>
            </w:tcBorders>
            <w:shd w:val="clear" w:color="auto" w:fill="auto"/>
            <w:noWrap/>
            <w:vAlign w:val="bottom"/>
            <w:hideMark/>
          </w:tcPr>
          <w:p w14:paraId="65A8EF50" w14:textId="77777777" w:rsidR="00362432" w:rsidRPr="00665C7F" w:rsidRDefault="00362432" w:rsidP="00296E8C">
            <w:pPr>
              <w:widowControl w:val="0"/>
              <w:rPr>
                <w:rFonts w:ascii="Arial" w:hAnsi="Arial" w:cs="Arial"/>
                <w:sz w:val="16"/>
                <w:szCs w:val="16"/>
              </w:rPr>
            </w:pPr>
            <w:r w:rsidRPr="00665C7F">
              <w:rPr>
                <w:rFonts w:ascii="Arial" w:hAnsi="Arial" w:cs="Arial"/>
                <w:sz w:val="16"/>
                <w:szCs w:val="16"/>
              </w:rPr>
              <w:t> </w:t>
            </w:r>
          </w:p>
        </w:tc>
      </w:tr>
    </w:tbl>
    <w:p w14:paraId="7F4C065C" w14:textId="77777777" w:rsidR="00134083" w:rsidRDefault="00134083" w:rsidP="00296E8C">
      <w:pPr>
        <w:pStyle w:val="Heading6"/>
        <w:keepNext w:val="0"/>
        <w:widowControl w:val="0"/>
        <w:suppressAutoHyphens w:val="0"/>
        <w:rPr>
          <w:i w:val="0"/>
        </w:rPr>
      </w:pPr>
    </w:p>
    <w:p w14:paraId="229CFE38" w14:textId="77777777" w:rsidR="00A2037E" w:rsidRPr="00EE5420" w:rsidRDefault="00A2037E" w:rsidP="00296E8C">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3A1FD6" w14:paraId="5A9A27C6" w14:textId="77777777" w:rsidTr="00F148CB">
        <w:tblPrEx>
          <w:tblCellMar>
            <w:top w:w="0" w:type="dxa"/>
            <w:bottom w:w="0" w:type="dxa"/>
          </w:tblCellMar>
        </w:tblPrEx>
        <w:tc>
          <w:tcPr>
            <w:tcW w:w="2250" w:type="dxa"/>
          </w:tcPr>
          <w:p w14:paraId="7BD17B7D"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Employee Name</w:t>
            </w:r>
          </w:p>
        </w:tc>
        <w:tc>
          <w:tcPr>
            <w:tcW w:w="2700" w:type="dxa"/>
          </w:tcPr>
          <w:p w14:paraId="2E7B5FC0"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Department</w:t>
            </w:r>
          </w:p>
        </w:tc>
        <w:tc>
          <w:tcPr>
            <w:tcW w:w="2160" w:type="dxa"/>
          </w:tcPr>
          <w:p w14:paraId="4E150D9C"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Survivor Name</w:t>
            </w:r>
          </w:p>
        </w:tc>
        <w:tc>
          <w:tcPr>
            <w:tcW w:w="1710" w:type="dxa"/>
          </w:tcPr>
          <w:p w14:paraId="18B7F0BE" w14:textId="77777777" w:rsidR="003A1FD6" w:rsidRPr="003A1FD6" w:rsidRDefault="003A1FD6" w:rsidP="00296E8C">
            <w:pPr>
              <w:widowControl w:val="0"/>
              <w:jc w:val="center"/>
              <w:rPr>
                <w:rFonts w:ascii="Arial" w:hAnsi="Arial"/>
                <w:b/>
                <w:sz w:val="20"/>
                <w:szCs w:val="20"/>
              </w:rPr>
            </w:pPr>
            <w:r w:rsidRPr="003A1FD6">
              <w:rPr>
                <w:rFonts w:ascii="Arial" w:hAnsi="Arial"/>
                <w:b/>
                <w:sz w:val="20"/>
                <w:szCs w:val="20"/>
              </w:rPr>
              <w:t>Plan Membership</w:t>
            </w:r>
          </w:p>
        </w:tc>
        <w:tc>
          <w:tcPr>
            <w:tcW w:w="1350" w:type="dxa"/>
          </w:tcPr>
          <w:p w14:paraId="639B5F0B" w14:textId="77777777" w:rsidR="003A1FD6" w:rsidRPr="003A1FD6" w:rsidRDefault="003A1FD6" w:rsidP="00296E8C">
            <w:pPr>
              <w:pStyle w:val="Heading2"/>
              <w:keepNext w:val="0"/>
              <w:widowControl w:val="0"/>
              <w:suppressAutoHyphens w:val="0"/>
              <w:rPr>
                <w:i w:val="0"/>
                <w:u w:val="none"/>
              </w:rPr>
            </w:pPr>
            <w:r w:rsidRPr="003A1FD6">
              <w:rPr>
                <w:i w:val="0"/>
                <w:u w:val="none"/>
              </w:rPr>
              <w:t>Effective Date</w:t>
            </w:r>
          </w:p>
        </w:tc>
      </w:tr>
      <w:tr w:rsidR="003A1FD6" w14:paraId="2F4F3B4B" w14:textId="77777777" w:rsidTr="00F148CB">
        <w:tblPrEx>
          <w:tblCellMar>
            <w:top w:w="0" w:type="dxa"/>
            <w:bottom w:w="0" w:type="dxa"/>
          </w:tblCellMar>
        </w:tblPrEx>
        <w:tc>
          <w:tcPr>
            <w:tcW w:w="2250" w:type="dxa"/>
          </w:tcPr>
          <w:p w14:paraId="66F4BDA8"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Charles Graves</w:t>
            </w:r>
          </w:p>
        </w:tc>
        <w:tc>
          <w:tcPr>
            <w:tcW w:w="2700" w:type="dxa"/>
          </w:tcPr>
          <w:p w14:paraId="561CB0FE"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Public Works</w:t>
            </w:r>
          </w:p>
        </w:tc>
        <w:tc>
          <w:tcPr>
            <w:tcW w:w="2160" w:type="dxa"/>
          </w:tcPr>
          <w:p w14:paraId="25BEEDBF"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Lori Graves</w:t>
            </w:r>
          </w:p>
        </w:tc>
        <w:tc>
          <w:tcPr>
            <w:tcW w:w="1710" w:type="dxa"/>
          </w:tcPr>
          <w:p w14:paraId="28B37A53"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08689600"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12/19/2013</w:t>
            </w:r>
          </w:p>
        </w:tc>
      </w:tr>
      <w:tr w:rsidR="003A1FD6" w14:paraId="0AC25166" w14:textId="77777777" w:rsidTr="00F148CB">
        <w:tblPrEx>
          <w:tblCellMar>
            <w:top w:w="0" w:type="dxa"/>
            <w:bottom w:w="0" w:type="dxa"/>
          </w:tblCellMar>
        </w:tblPrEx>
        <w:tc>
          <w:tcPr>
            <w:tcW w:w="2250" w:type="dxa"/>
          </w:tcPr>
          <w:p w14:paraId="0DA2760E"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Nancy Anderson</w:t>
            </w:r>
          </w:p>
        </w:tc>
        <w:tc>
          <w:tcPr>
            <w:tcW w:w="2700" w:type="dxa"/>
          </w:tcPr>
          <w:p w14:paraId="2C97A757"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General Hospital</w:t>
            </w:r>
          </w:p>
        </w:tc>
        <w:tc>
          <w:tcPr>
            <w:tcW w:w="2160" w:type="dxa"/>
          </w:tcPr>
          <w:p w14:paraId="50FB8D8B"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Dorris Anderson</w:t>
            </w:r>
          </w:p>
        </w:tc>
        <w:tc>
          <w:tcPr>
            <w:tcW w:w="1710" w:type="dxa"/>
          </w:tcPr>
          <w:p w14:paraId="5D71FEA3"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794297B1"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12/20/2013</w:t>
            </w:r>
          </w:p>
        </w:tc>
      </w:tr>
      <w:tr w:rsidR="003A1FD6" w14:paraId="2BE56687" w14:textId="77777777" w:rsidTr="00F148CB">
        <w:tblPrEx>
          <w:tblCellMar>
            <w:top w:w="0" w:type="dxa"/>
            <w:bottom w:w="0" w:type="dxa"/>
          </w:tblCellMar>
        </w:tblPrEx>
        <w:tc>
          <w:tcPr>
            <w:tcW w:w="2250" w:type="dxa"/>
          </w:tcPr>
          <w:p w14:paraId="5BB95F57"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Terry Demonbreun</w:t>
            </w:r>
          </w:p>
        </w:tc>
        <w:tc>
          <w:tcPr>
            <w:tcW w:w="2700" w:type="dxa"/>
          </w:tcPr>
          <w:p w14:paraId="718B69AA"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Fire</w:t>
            </w:r>
          </w:p>
        </w:tc>
        <w:tc>
          <w:tcPr>
            <w:tcW w:w="2160" w:type="dxa"/>
          </w:tcPr>
          <w:p w14:paraId="0C618F87"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Betty Demonbreun</w:t>
            </w:r>
          </w:p>
        </w:tc>
        <w:tc>
          <w:tcPr>
            <w:tcW w:w="1710" w:type="dxa"/>
          </w:tcPr>
          <w:p w14:paraId="15CBEFC2"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4BB9A46A"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11/22/2013</w:t>
            </w:r>
          </w:p>
        </w:tc>
      </w:tr>
      <w:tr w:rsidR="003A1FD6" w14:paraId="40BB5ECE" w14:textId="77777777" w:rsidTr="00F148CB">
        <w:tblPrEx>
          <w:tblCellMar>
            <w:top w:w="0" w:type="dxa"/>
            <w:bottom w:w="0" w:type="dxa"/>
          </w:tblCellMar>
        </w:tblPrEx>
        <w:tc>
          <w:tcPr>
            <w:tcW w:w="2250" w:type="dxa"/>
          </w:tcPr>
          <w:p w14:paraId="1A9B11BA"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William Marshall Jr.</w:t>
            </w:r>
          </w:p>
        </w:tc>
        <w:tc>
          <w:tcPr>
            <w:tcW w:w="2700" w:type="dxa"/>
          </w:tcPr>
          <w:p w14:paraId="4A03C764"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Library</w:t>
            </w:r>
          </w:p>
        </w:tc>
        <w:tc>
          <w:tcPr>
            <w:tcW w:w="2160" w:type="dxa"/>
          </w:tcPr>
          <w:p w14:paraId="0E05115C"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Linda Storie</w:t>
            </w:r>
          </w:p>
        </w:tc>
        <w:tc>
          <w:tcPr>
            <w:tcW w:w="1710" w:type="dxa"/>
          </w:tcPr>
          <w:p w14:paraId="7377BB9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53640FB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01/17/2014</w:t>
            </w:r>
          </w:p>
        </w:tc>
      </w:tr>
      <w:tr w:rsidR="003A1FD6" w14:paraId="5DB656DF" w14:textId="77777777" w:rsidTr="00F148CB">
        <w:tblPrEx>
          <w:tblCellMar>
            <w:top w:w="0" w:type="dxa"/>
            <w:bottom w:w="0" w:type="dxa"/>
          </w:tblCellMar>
        </w:tblPrEx>
        <w:tc>
          <w:tcPr>
            <w:tcW w:w="2250" w:type="dxa"/>
          </w:tcPr>
          <w:p w14:paraId="6F30ECAF"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Bernard Drake</w:t>
            </w:r>
          </w:p>
        </w:tc>
        <w:tc>
          <w:tcPr>
            <w:tcW w:w="2700" w:type="dxa"/>
          </w:tcPr>
          <w:p w14:paraId="42F4EC56"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Water</w:t>
            </w:r>
          </w:p>
        </w:tc>
        <w:tc>
          <w:tcPr>
            <w:tcW w:w="2160" w:type="dxa"/>
          </w:tcPr>
          <w:p w14:paraId="491B7556"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Brenda Drake</w:t>
            </w:r>
          </w:p>
        </w:tc>
        <w:tc>
          <w:tcPr>
            <w:tcW w:w="1710" w:type="dxa"/>
          </w:tcPr>
          <w:p w14:paraId="3D7132C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3AB570D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01/15/2014</w:t>
            </w:r>
          </w:p>
        </w:tc>
      </w:tr>
      <w:tr w:rsidR="003A1FD6" w14:paraId="6025FC28" w14:textId="77777777" w:rsidTr="00F148CB">
        <w:tblPrEx>
          <w:tblCellMar>
            <w:top w:w="0" w:type="dxa"/>
            <w:bottom w:w="0" w:type="dxa"/>
          </w:tblCellMar>
        </w:tblPrEx>
        <w:tc>
          <w:tcPr>
            <w:tcW w:w="2250" w:type="dxa"/>
          </w:tcPr>
          <w:p w14:paraId="372F8B65"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Michael Malone</w:t>
            </w:r>
          </w:p>
        </w:tc>
        <w:tc>
          <w:tcPr>
            <w:tcW w:w="2700" w:type="dxa"/>
          </w:tcPr>
          <w:p w14:paraId="36036820"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Fire</w:t>
            </w:r>
          </w:p>
        </w:tc>
        <w:tc>
          <w:tcPr>
            <w:tcW w:w="2160" w:type="dxa"/>
          </w:tcPr>
          <w:p w14:paraId="3BBE6393"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Kimberly Malone</w:t>
            </w:r>
          </w:p>
        </w:tc>
        <w:tc>
          <w:tcPr>
            <w:tcW w:w="1710" w:type="dxa"/>
          </w:tcPr>
          <w:p w14:paraId="11FED0FA"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77A3C0BD"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01/20/2014</w:t>
            </w:r>
          </w:p>
        </w:tc>
      </w:tr>
      <w:tr w:rsidR="003A1FD6" w14:paraId="3A200107" w14:textId="77777777" w:rsidTr="00F148CB">
        <w:tblPrEx>
          <w:tblCellMar>
            <w:top w:w="0" w:type="dxa"/>
            <w:bottom w:w="0" w:type="dxa"/>
          </w:tblCellMar>
        </w:tblPrEx>
        <w:tc>
          <w:tcPr>
            <w:tcW w:w="2250" w:type="dxa"/>
          </w:tcPr>
          <w:p w14:paraId="2C478125"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John Cobbs</w:t>
            </w:r>
          </w:p>
        </w:tc>
        <w:tc>
          <w:tcPr>
            <w:tcW w:w="2700" w:type="dxa"/>
          </w:tcPr>
          <w:p w14:paraId="4E323086"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Police</w:t>
            </w:r>
          </w:p>
        </w:tc>
        <w:tc>
          <w:tcPr>
            <w:tcW w:w="2160" w:type="dxa"/>
          </w:tcPr>
          <w:p w14:paraId="767C547A"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Joyce Cobbs</w:t>
            </w:r>
          </w:p>
        </w:tc>
        <w:tc>
          <w:tcPr>
            <w:tcW w:w="1710" w:type="dxa"/>
          </w:tcPr>
          <w:p w14:paraId="1AC1B752" w14:textId="77777777" w:rsidR="003A1FD6" w:rsidRPr="003A1FD6" w:rsidRDefault="003A1FD6" w:rsidP="00296E8C">
            <w:pPr>
              <w:widowControl w:val="0"/>
              <w:jc w:val="center"/>
              <w:rPr>
                <w:rFonts w:ascii="Arial" w:hAnsi="Arial"/>
                <w:bCs/>
                <w:sz w:val="20"/>
                <w:szCs w:val="20"/>
              </w:rPr>
            </w:pPr>
          </w:p>
        </w:tc>
        <w:tc>
          <w:tcPr>
            <w:tcW w:w="1350" w:type="dxa"/>
          </w:tcPr>
          <w:p w14:paraId="14A286F4"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01/14/2014</w:t>
            </w:r>
          </w:p>
        </w:tc>
      </w:tr>
      <w:tr w:rsidR="003A1FD6" w14:paraId="2FD6C415" w14:textId="77777777" w:rsidTr="00F148CB">
        <w:tblPrEx>
          <w:tblCellMar>
            <w:top w:w="0" w:type="dxa"/>
            <w:bottom w:w="0" w:type="dxa"/>
          </w:tblCellMar>
        </w:tblPrEx>
        <w:tc>
          <w:tcPr>
            <w:tcW w:w="2250" w:type="dxa"/>
          </w:tcPr>
          <w:p w14:paraId="78D440D5"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John Elizer</w:t>
            </w:r>
          </w:p>
        </w:tc>
        <w:tc>
          <w:tcPr>
            <w:tcW w:w="2700" w:type="dxa"/>
          </w:tcPr>
          <w:p w14:paraId="01C81CAD" w14:textId="77777777" w:rsidR="003A1FD6" w:rsidRPr="003A1FD6" w:rsidRDefault="003A1FD6" w:rsidP="00296E8C">
            <w:pPr>
              <w:widowControl w:val="0"/>
              <w:rPr>
                <w:rFonts w:ascii="Arial" w:hAnsi="Arial"/>
                <w:bCs/>
                <w:sz w:val="20"/>
                <w:szCs w:val="20"/>
              </w:rPr>
            </w:pPr>
            <w:r w:rsidRPr="003A1FD6">
              <w:rPr>
                <w:rFonts w:ascii="Arial" w:hAnsi="Arial"/>
                <w:bCs/>
                <w:sz w:val="20"/>
                <w:szCs w:val="20"/>
              </w:rPr>
              <w:t>Sheriff</w:t>
            </w:r>
          </w:p>
        </w:tc>
        <w:tc>
          <w:tcPr>
            <w:tcW w:w="2160" w:type="dxa"/>
          </w:tcPr>
          <w:p w14:paraId="7500BE89" w14:textId="77777777" w:rsidR="003A1FD6" w:rsidRPr="003A1FD6" w:rsidRDefault="003A1FD6" w:rsidP="00296E8C">
            <w:pPr>
              <w:widowControl w:val="0"/>
              <w:ind w:right="-65"/>
              <w:rPr>
                <w:rFonts w:ascii="Arial" w:hAnsi="Arial"/>
                <w:bCs/>
                <w:sz w:val="20"/>
                <w:szCs w:val="20"/>
              </w:rPr>
            </w:pPr>
            <w:r w:rsidRPr="003A1FD6">
              <w:rPr>
                <w:rFonts w:ascii="Arial" w:hAnsi="Arial"/>
                <w:bCs/>
                <w:sz w:val="20"/>
                <w:szCs w:val="20"/>
              </w:rPr>
              <w:t>Tammy Elizer</w:t>
            </w:r>
          </w:p>
        </w:tc>
        <w:tc>
          <w:tcPr>
            <w:tcW w:w="1710" w:type="dxa"/>
          </w:tcPr>
          <w:p w14:paraId="389A75A0"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B</w:t>
            </w:r>
          </w:p>
        </w:tc>
        <w:tc>
          <w:tcPr>
            <w:tcW w:w="1350" w:type="dxa"/>
          </w:tcPr>
          <w:p w14:paraId="189F3C3E" w14:textId="77777777" w:rsidR="003A1FD6" w:rsidRPr="003A1FD6" w:rsidRDefault="003A1FD6" w:rsidP="00296E8C">
            <w:pPr>
              <w:widowControl w:val="0"/>
              <w:jc w:val="center"/>
              <w:rPr>
                <w:rFonts w:ascii="Arial" w:hAnsi="Arial"/>
                <w:bCs/>
                <w:sz w:val="20"/>
                <w:szCs w:val="20"/>
              </w:rPr>
            </w:pPr>
            <w:r w:rsidRPr="003A1FD6">
              <w:rPr>
                <w:rFonts w:ascii="Arial" w:hAnsi="Arial"/>
                <w:bCs/>
                <w:sz w:val="20"/>
                <w:szCs w:val="20"/>
              </w:rPr>
              <w:t>01/24/2014</w:t>
            </w:r>
          </w:p>
        </w:tc>
      </w:tr>
    </w:tbl>
    <w:p w14:paraId="5D2D1DE3"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6E07983"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CA26D96" w14:textId="77777777" w:rsidR="00A2037E" w:rsidRPr="00EE5420" w:rsidRDefault="00A2037E">
      <w:pPr>
        <w:pStyle w:val="Heading2"/>
        <w:jc w:val="center"/>
        <w:rPr>
          <w:i w:val="0"/>
          <w:sz w:val="24"/>
          <w:u w:val="none"/>
        </w:rPr>
      </w:pPr>
      <w:r w:rsidRPr="00EE5420">
        <w:rPr>
          <w:i w:val="0"/>
          <w:sz w:val="24"/>
        </w:rPr>
        <w:t>BENEFIT BOARD ITEMS</w:t>
      </w:r>
    </w:p>
    <w:p w14:paraId="4E52C28C"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7FE5165"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285760B"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50E627B" w14:textId="77777777" w:rsidR="00594447" w:rsidRPr="007C4964" w:rsidRDefault="00594447" w:rsidP="007C4964">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7C4964">
        <w:rPr>
          <w:rFonts w:ascii="Arial" w:hAnsi="Arial" w:cs="Arial"/>
          <w:sz w:val="20"/>
          <w:szCs w:val="20"/>
        </w:rPr>
        <w:t>Extension of existing medical plan contracts.</w:t>
      </w:r>
    </w:p>
    <w:p w14:paraId="73E4E465" w14:textId="77777777" w:rsidR="00594447" w:rsidRDefault="00594447" w:rsidP="007C4964">
      <w:pPr>
        <w:pStyle w:val="BodyText"/>
        <w:ind w:left="720" w:hanging="720"/>
        <w:rPr>
          <w:rFonts w:ascii="Arial" w:hAnsi="Arial" w:cs="Arial"/>
          <w:sz w:val="20"/>
          <w:szCs w:val="20"/>
        </w:rPr>
      </w:pPr>
    </w:p>
    <w:p w14:paraId="2F1ADD1F" w14:textId="77777777" w:rsidR="00727BA9" w:rsidRPr="00727BA9" w:rsidRDefault="00727BA9" w:rsidP="00727BA9">
      <w:pPr>
        <w:tabs>
          <w:tab w:val="left" w:pos="0"/>
        </w:tabs>
        <w:ind w:left="720"/>
        <w:jc w:val="both"/>
        <w:rPr>
          <w:rFonts w:ascii="Arial" w:hAnsi="Arial" w:cs="Arial"/>
          <w:sz w:val="20"/>
          <w:szCs w:val="20"/>
        </w:rPr>
      </w:pPr>
      <w:r>
        <w:rPr>
          <w:rFonts w:ascii="Arial" w:hAnsi="Arial" w:cs="Arial"/>
          <w:sz w:val="20"/>
          <w:szCs w:val="20"/>
        </w:rPr>
        <w:t>Justin Stack reported to the Board that t</w:t>
      </w:r>
      <w:r w:rsidRPr="00727BA9">
        <w:rPr>
          <w:rFonts w:ascii="Arial" w:hAnsi="Arial" w:cs="Arial"/>
          <w:sz w:val="20"/>
          <w:szCs w:val="20"/>
        </w:rPr>
        <w:t xml:space="preserve">he medical contracts with both BlueCross BlueShield and Cigna are set to expire December 31, 2014.  </w:t>
      </w:r>
      <w:r>
        <w:rPr>
          <w:rFonts w:ascii="Arial" w:hAnsi="Arial" w:cs="Arial"/>
          <w:sz w:val="20"/>
          <w:szCs w:val="20"/>
        </w:rPr>
        <w:t>He stated that d</w:t>
      </w:r>
      <w:r w:rsidRPr="00727BA9">
        <w:rPr>
          <w:rFonts w:ascii="Arial" w:hAnsi="Arial" w:cs="Arial"/>
          <w:sz w:val="20"/>
          <w:szCs w:val="20"/>
        </w:rPr>
        <w:t xml:space="preserve">ue to the conditions going on in the marketplace and the desire to explore potential plan design changes, both Deloitte and Human Resources recommends the current contracts be extended up to 24 months. </w:t>
      </w:r>
      <w:r>
        <w:rPr>
          <w:rFonts w:ascii="Arial" w:hAnsi="Arial" w:cs="Arial"/>
          <w:sz w:val="20"/>
          <w:szCs w:val="20"/>
        </w:rPr>
        <w:t>He also stated that i</w:t>
      </w:r>
      <w:r w:rsidRPr="00727BA9">
        <w:rPr>
          <w:rFonts w:ascii="Arial" w:hAnsi="Arial" w:cs="Arial"/>
          <w:sz w:val="20"/>
          <w:szCs w:val="20"/>
        </w:rPr>
        <w:t>n the interim, staff and Deloitte will begin working on a medical RFP.</w:t>
      </w:r>
    </w:p>
    <w:p w14:paraId="34A1AD6D" w14:textId="77777777" w:rsidR="00727BA9" w:rsidRPr="00727BA9" w:rsidRDefault="00727BA9" w:rsidP="00727BA9">
      <w:pPr>
        <w:tabs>
          <w:tab w:val="left" w:pos="0"/>
        </w:tabs>
        <w:jc w:val="both"/>
        <w:rPr>
          <w:rFonts w:ascii="Arial" w:hAnsi="Arial" w:cs="Arial"/>
          <w:sz w:val="20"/>
          <w:szCs w:val="20"/>
        </w:rPr>
      </w:pPr>
    </w:p>
    <w:p w14:paraId="39870D28" w14:textId="77777777" w:rsidR="00756A36" w:rsidRDefault="00727BA9" w:rsidP="007C4964">
      <w:pPr>
        <w:pStyle w:val="BodyText"/>
        <w:ind w:left="720" w:hanging="720"/>
        <w:rPr>
          <w:rFonts w:ascii="Arial" w:hAnsi="Arial" w:cs="Arial"/>
          <w:sz w:val="20"/>
          <w:szCs w:val="20"/>
        </w:rPr>
      </w:pPr>
      <w:r>
        <w:rPr>
          <w:rFonts w:ascii="Arial" w:hAnsi="Arial" w:cs="Arial"/>
          <w:sz w:val="20"/>
          <w:szCs w:val="20"/>
        </w:rPr>
        <w:tab/>
      </w:r>
    </w:p>
    <w:p w14:paraId="0D109A37" w14:textId="77777777" w:rsidR="00756A36" w:rsidRPr="007C4964" w:rsidRDefault="00756A36" w:rsidP="00756A36">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Pr>
          <w:rFonts w:ascii="Arial" w:hAnsi="Arial" w:cs="Arial"/>
          <w:sz w:val="20"/>
          <w:szCs w:val="20"/>
        </w:rPr>
        <w:br w:type="page"/>
      </w:r>
      <w:r w:rsidRPr="007C4964">
        <w:rPr>
          <w:rFonts w:ascii="Arial" w:hAnsi="Arial" w:cs="Arial"/>
          <w:sz w:val="20"/>
          <w:szCs w:val="20"/>
        </w:rPr>
        <w:lastRenderedPageBreak/>
        <w:t>Extension of existing medical plan contracts.</w:t>
      </w:r>
      <w:r>
        <w:rPr>
          <w:rFonts w:ascii="Arial" w:hAnsi="Arial" w:cs="Arial"/>
          <w:sz w:val="20"/>
          <w:szCs w:val="20"/>
        </w:rPr>
        <w:t xml:space="preserve"> (continued)</w:t>
      </w:r>
    </w:p>
    <w:p w14:paraId="50F8EBEC" w14:textId="77777777" w:rsidR="00756A36" w:rsidRDefault="00756A36" w:rsidP="00756A36">
      <w:pPr>
        <w:pStyle w:val="BodyText"/>
        <w:ind w:left="720"/>
        <w:rPr>
          <w:rFonts w:ascii="Arial" w:hAnsi="Arial" w:cs="Arial"/>
          <w:sz w:val="20"/>
          <w:szCs w:val="20"/>
        </w:rPr>
      </w:pPr>
    </w:p>
    <w:p w14:paraId="787FA28F" w14:textId="77777777" w:rsidR="00727BA9" w:rsidRPr="007C4964" w:rsidRDefault="00727BA9" w:rsidP="00756A36">
      <w:pPr>
        <w:pStyle w:val="BodyText"/>
        <w:ind w:left="720"/>
        <w:rPr>
          <w:rFonts w:ascii="Arial" w:hAnsi="Arial" w:cs="Arial"/>
          <w:sz w:val="20"/>
          <w:szCs w:val="20"/>
        </w:rPr>
      </w:pPr>
      <w:r>
        <w:rPr>
          <w:rFonts w:ascii="Arial" w:hAnsi="Arial" w:cs="Arial"/>
          <w:sz w:val="20"/>
          <w:szCs w:val="20"/>
        </w:rPr>
        <w:t xml:space="preserve">B.R. Hall moved for approval of extending the current medical contracts with Blue Cross Blue Shield and Cigna up to an additional 24 months. Douglas Clariday seconded and the Board approved without objection. </w:t>
      </w:r>
    </w:p>
    <w:p w14:paraId="538C4262" w14:textId="77777777" w:rsidR="00594447" w:rsidRPr="007C4964" w:rsidRDefault="00594447" w:rsidP="007C4964">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7C4964">
        <w:rPr>
          <w:rFonts w:ascii="Arial" w:hAnsi="Arial" w:cs="Arial"/>
          <w:sz w:val="20"/>
          <w:szCs w:val="20"/>
        </w:rPr>
        <w:t>Pension plan valuation – final results.</w:t>
      </w:r>
    </w:p>
    <w:p w14:paraId="46DB7BF3" w14:textId="77777777" w:rsidR="000B171E" w:rsidRDefault="000B171E" w:rsidP="000B171E">
      <w:pPr>
        <w:ind w:left="720"/>
        <w:jc w:val="both"/>
        <w:rPr>
          <w:rFonts w:ascii="Arial" w:hAnsi="Arial" w:cs="Arial"/>
          <w:sz w:val="20"/>
          <w:szCs w:val="20"/>
        </w:rPr>
      </w:pPr>
    </w:p>
    <w:p w14:paraId="6D2EE4A7" w14:textId="77777777" w:rsidR="000B171E" w:rsidRDefault="00727BA9" w:rsidP="00DD7B8A">
      <w:pPr>
        <w:tabs>
          <w:tab w:val="left" w:pos="0"/>
        </w:tabs>
        <w:ind w:left="720"/>
        <w:jc w:val="both"/>
        <w:rPr>
          <w:rFonts w:ascii="Arial" w:hAnsi="Arial" w:cs="Arial"/>
          <w:sz w:val="20"/>
          <w:szCs w:val="20"/>
        </w:rPr>
      </w:pPr>
      <w:r>
        <w:rPr>
          <w:rFonts w:ascii="Arial" w:hAnsi="Arial" w:cs="Arial"/>
          <w:sz w:val="20"/>
          <w:szCs w:val="20"/>
        </w:rPr>
        <w:t>Justin Stack</w:t>
      </w:r>
      <w:r w:rsidR="000B171E">
        <w:rPr>
          <w:rFonts w:ascii="Arial" w:hAnsi="Arial" w:cs="Arial"/>
          <w:sz w:val="20"/>
          <w:szCs w:val="20"/>
        </w:rPr>
        <w:t xml:space="preserve"> reported </w:t>
      </w:r>
      <w:r w:rsidR="00DD7B8A">
        <w:rPr>
          <w:rFonts w:ascii="Arial" w:hAnsi="Arial" w:cs="Arial"/>
          <w:sz w:val="20"/>
          <w:szCs w:val="20"/>
        </w:rPr>
        <w:t xml:space="preserve">to the Board that </w:t>
      </w:r>
      <w:r w:rsidR="00DD7B8A" w:rsidRPr="00DD7B8A">
        <w:rPr>
          <w:rFonts w:ascii="Arial" w:hAnsi="Arial" w:cs="Arial"/>
          <w:sz w:val="20"/>
          <w:szCs w:val="20"/>
        </w:rPr>
        <w:t>Bryan, Pendleton, Swats and McAllister (BPSM) will be presenting the final results of the annual actuarial valuation on the pension plans.</w:t>
      </w:r>
      <w:r w:rsidR="00DD7B8A">
        <w:rPr>
          <w:rFonts w:ascii="Arial" w:hAnsi="Arial" w:cs="Arial"/>
          <w:sz w:val="20"/>
          <w:szCs w:val="20"/>
        </w:rPr>
        <w:t xml:space="preserve"> He stated that i</w:t>
      </w:r>
      <w:r w:rsidR="00DD7B8A" w:rsidRPr="00DD7B8A">
        <w:rPr>
          <w:rFonts w:ascii="Arial" w:hAnsi="Arial" w:cs="Arial"/>
          <w:sz w:val="20"/>
          <w:szCs w:val="20"/>
        </w:rPr>
        <w:t xml:space="preserve">n accordance with Metro Code Section 3.16.050, the Board will need to adopt the contribution rate for next year by the end of February. </w:t>
      </w:r>
    </w:p>
    <w:p w14:paraId="3B06D088" w14:textId="77777777" w:rsidR="000B171E" w:rsidRDefault="000B171E" w:rsidP="000B171E">
      <w:pPr>
        <w:ind w:left="720"/>
        <w:jc w:val="both"/>
        <w:rPr>
          <w:rFonts w:ascii="Arial" w:hAnsi="Arial" w:cs="Arial"/>
          <w:sz w:val="20"/>
          <w:szCs w:val="20"/>
        </w:rPr>
      </w:pPr>
    </w:p>
    <w:p w14:paraId="0F7AC09C" w14:textId="77777777" w:rsidR="000B171E" w:rsidRDefault="000B171E" w:rsidP="000B171E">
      <w:pPr>
        <w:ind w:left="720"/>
        <w:jc w:val="both"/>
        <w:rPr>
          <w:rFonts w:ascii="Arial" w:hAnsi="Arial" w:cs="Arial"/>
          <w:sz w:val="20"/>
          <w:szCs w:val="20"/>
        </w:rPr>
      </w:pPr>
      <w:r w:rsidRPr="001544A1">
        <w:rPr>
          <w:rFonts w:ascii="Arial" w:hAnsi="Arial" w:cs="Arial"/>
          <w:sz w:val="20"/>
          <w:szCs w:val="20"/>
        </w:rPr>
        <w:t>Kevin S</w:t>
      </w:r>
      <w:r>
        <w:rPr>
          <w:rFonts w:ascii="Arial" w:hAnsi="Arial" w:cs="Arial"/>
          <w:sz w:val="20"/>
          <w:szCs w:val="20"/>
        </w:rPr>
        <w:t xml:space="preserve">ullivan, Bryan, Pendleton, Swats &amp; McAllister, gave a summary of the plan provisions and </w:t>
      </w:r>
      <w:r w:rsidRPr="001544A1">
        <w:rPr>
          <w:rFonts w:ascii="Arial" w:hAnsi="Arial" w:cs="Arial"/>
          <w:sz w:val="20"/>
          <w:szCs w:val="20"/>
        </w:rPr>
        <w:t xml:space="preserve">employee data statistics of </w:t>
      </w:r>
      <w:r>
        <w:rPr>
          <w:rFonts w:ascii="Arial" w:hAnsi="Arial" w:cs="Arial"/>
          <w:sz w:val="20"/>
          <w:szCs w:val="20"/>
        </w:rPr>
        <w:t xml:space="preserve">the plans (open and closed). He reviewed the plans assets and liabilities.  </w:t>
      </w:r>
    </w:p>
    <w:p w14:paraId="733BD3EC" w14:textId="77777777" w:rsidR="000B171E" w:rsidRDefault="000B171E" w:rsidP="000B171E">
      <w:pPr>
        <w:ind w:left="720"/>
        <w:jc w:val="both"/>
        <w:rPr>
          <w:rFonts w:ascii="Arial" w:hAnsi="Arial" w:cs="Arial"/>
          <w:sz w:val="20"/>
          <w:szCs w:val="20"/>
        </w:rPr>
      </w:pPr>
    </w:p>
    <w:p w14:paraId="593DE7DD" w14:textId="77777777" w:rsidR="000B171E" w:rsidRDefault="000B171E" w:rsidP="000B171E">
      <w:pPr>
        <w:ind w:left="720"/>
        <w:jc w:val="both"/>
        <w:rPr>
          <w:rFonts w:ascii="Arial" w:hAnsi="Arial" w:cs="Arial"/>
          <w:sz w:val="20"/>
          <w:szCs w:val="20"/>
        </w:rPr>
      </w:pPr>
      <w:r w:rsidRPr="001544A1">
        <w:rPr>
          <w:rFonts w:ascii="Arial" w:hAnsi="Arial" w:cs="Arial"/>
          <w:sz w:val="20"/>
          <w:szCs w:val="20"/>
        </w:rPr>
        <w:t xml:space="preserve">Mr. Sullivan </w:t>
      </w:r>
      <w:r>
        <w:rPr>
          <w:rFonts w:ascii="Arial" w:hAnsi="Arial" w:cs="Arial"/>
          <w:sz w:val="20"/>
          <w:szCs w:val="20"/>
        </w:rPr>
        <w:t>reviewed the</w:t>
      </w:r>
      <w:r w:rsidRPr="002347AC">
        <w:rPr>
          <w:rFonts w:ascii="Arial" w:hAnsi="Arial" w:cs="Arial"/>
          <w:sz w:val="20"/>
          <w:szCs w:val="20"/>
        </w:rPr>
        <w:t xml:space="preserve"> </w:t>
      </w:r>
      <w:r w:rsidRPr="001544A1">
        <w:rPr>
          <w:rFonts w:ascii="Arial" w:hAnsi="Arial" w:cs="Arial"/>
          <w:sz w:val="20"/>
          <w:szCs w:val="20"/>
        </w:rPr>
        <w:t>future trends</w:t>
      </w:r>
      <w:r>
        <w:rPr>
          <w:rFonts w:ascii="Arial" w:hAnsi="Arial" w:cs="Arial"/>
          <w:sz w:val="20"/>
          <w:szCs w:val="20"/>
        </w:rPr>
        <w:t xml:space="preserve"> and projected contribution assumptions and </w:t>
      </w:r>
      <w:r w:rsidRPr="001544A1">
        <w:rPr>
          <w:rFonts w:ascii="Arial" w:hAnsi="Arial" w:cs="Arial"/>
          <w:sz w:val="20"/>
          <w:szCs w:val="20"/>
        </w:rPr>
        <w:t>stated th</w:t>
      </w:r>
      <w:r>
        <w:rPr>
          <w:rFonts w:ascii="Arial" w:hAnsi="Arial" w:cs="Arial"/>
          <w:sz w:val="20"/>
          <w:szCs w:val="20"/>
        </w:rPr>
        <w:t xml:space="preserve">at the recommended </w:t>
      </w:r>
      <w:r w:rsidRPr="001544A1">
        <w:rPr>
          <w:rFonts w:ascii="Arial" w:hAnsi="Arial" w:cs="Arial"/>
          <w:sz w:val="20"/>
          <w:szCs w:val="20"/>
        </w:rPr>
        <w:t xml:space="preserve">contribution rate </w:t>
      </w:r>
      <w:r>
        <w:rPr>
          <w:rFonts w:ascii="Arial" w:hAnsi="Arial" w:cs="Arial"/>
          <w:sz w:val="20"/>
          <w:szCs w:val="20"/>
        </w:rPr>
        <w:t>is</w:t>
      </w:r>
      <w:r w:rsidRPr="001544A1">
        <w:rPr>
          <w:rFonts w:ascii="Arial" w:hAnsi="Arial" w:cs="Arial"/>
          <w:sz w:val="20"/>
          <w:szCs w:val="20"/>
        </w:rPr>
        <w:t xml:space="preserve"> </w:t>
      </w:r>
      <w:r w:rsidR="00727BA9">
        <w:rPr>
          <w:rFonts w:ascii="Arial" w:hAnsi="Arial" w:cs="Arial"/>
          <w:sz w:val="20"/>
          <w:szCs w:val="20"/>
        </w:rPr>
        <w:t>17.987</w:t>
      </w:r>
      <w:r w:rsidRPr="001544A1">
        <w:rPr>
          <w:rFonts w:ascii="Arial" w:hAnsi="Arial" w:cs="Arial"/>
          <w:sz w:val="20"/>
          <w:szCs w:val="20"/>
        </w:rPr>
        <w:t>%.</w:t>
      </w:r>
    </w:p>
    <w:p w14:paraId="36F4EF1D" w14:textId="77777777" w:rsidR="000B171E" w:rsidRPr="009E0C26" w:rsidRDefault="000B171E" w:rsidP="000B171E">
      <w:pPr>
        <w:pStyle w:val="BodyText"/>
        <w:spacing w:after="0"/>
        <w:ind w:left="720"/>
        <w:jc w:val="both"/>
        <w:rPr>
          <w:rFonts w:ascii="Arial" w:hAnsi="Arial" w:cs="Arial"/>
          <w:sz w:val="20"/>
          <w:szCs w:val="20"/>
        </w:rPr>
      </w:pPr>
    </w:p>
    <w:p w14:paraId="6D85FF9A" w14:textId="77777777" w:rsidR="000B171E" w:rsidRDefault="000B171E" w:rsidP="000B171E">
      <w:pPr>
        <w:pStyle w:val="BodyText"/>
        <w:spacing w:after="0"/>
        <w:ind w:left="720"/>
        <w:jc w:val="both"/>
        <w:rPr>
          <w:rFonts w:ascii="Arial" w:hAnsi="Arial" w:cs="Arial"/>
          <w:sz w:val="20"/>
          <w:szCs w:val="20"/>
        </w:rPr>
      </w:pPr>
      <w:r>
        <w:rPr>
          <w:rFonts w:ascii="Arial" w:hAnsi="Arial" w:cs="Arial"/>
          <w:sz w:val="20"/>
          <w:szCs w:val="20"/>
        </w:rPr>
        <w:t>After some discussion of future trends and contributions, Richard Riebeling</w:t>
      </w:r>
      <w:r w:rsidRPr="009E0C26">
        <w:rPr>
          <w:rFonts w:ascii="Arial" w:hAnsi="Arial" w:cs="Arial"/>
          <w:sz w:val="20"/>
          <w:szCs w:val="20"/>
        </w:rPr>
        <w:t xml:space="preserve"> moved for approval of </w:t>
      </w:r>
      <w:r>
        <w:rPr>
          <w:rFonts w:ascii="Arial" w:hAnsi="Arial" w:cs="Arial"/>
          <w:sz w:val="20"/>
          <w:szCs w:val="20"/>
        </w:rPr>
        <w:t xml:space="preserve">the </w:t>
      </w:r>
      <w:r w:rsidRPr="009E0C26">
        <w:rPr>
          <w:rFonts w:ascii="Arial" w:hAnsi="Arial" w:cs="Arial"/>
          <w:sz w:val="20"/>
          <w:szCs w:val="20"/>
        </w:rPr>
        <w:t>contribution rate</w:t>
      </w:r>
      <w:r>
        <w:rPr>
          <w:rFonts w:ascii="Arial" w:hAnsi="Arial" w:cs="Arial"/>
          <w:sz w:val="20"/>
          <w:szCs w:val="20"/>
        </w:rPr>
        <w:t xml:space="preserve"> of </w:t>
      </w:r>
      <w:r w:rsidR="00727BA9">
        <w:rPr>
          <w:rFonts w:ascii="Arial" w:hAnsi="Arial" w:cs="Arial"/>
          <w:sz w:val="20"/>
          <w:szCs w:val="20"/>
        </w:rPr>
        <w:t>17.987</w:t>
      </w:r>
      <w:r>
        <w:rPr>
          <w:rFonts w:ascii="Arial" w:hAnsi="Arial" w:cs="Arial"/>
          <w:sz w:val="20"/>
          <w:szCs w:val="20"/>
        </w:rPr>
        <w:t>%</w:t>
      </w:r>
      <w:r w:rsidRPr="009E0C26">
        <w:rPr>
          <w:rFonts w:ascii="Arial" w:hAnsi="Arial" w:cs="Arial"/>
          <w:sz w:val="20"/>
          <w:szCs w:val="20"/>
        </w:rPr>
        <w:t>.</w:t>
      </w:r>
      <w:r w:rsidR="00DD7B8A">
        <w:rPr>
          <w:rFonts w:ascii="Arial" w:hAnsi="Arial" w:cs="Arial"/>
          <w:sz w:val="20"/>
          <w:szCs w:val="20"/>
        </w:rPr>
        <w:t xml:space="preserve"> </w:t>
      </w:r>
      <w:r>
        <w:rPr>
          <w:rFonts w:ascii="Arial" w:hAnsi="Arial" w:cs="Arial"/>
          <w:sz w:val="20"/>
          <w:szCs w:val="20"/>
        </w:rPr>
        <w:t>Christine Bradley</w:t>
      </w:r>
      <w:r w:rsidRPr="009E0C26">
        <w:rPr>
          <w:rFonts w:ascii="Arial" w:hAnsi="Arial" w:cs="Arial"/>
          <w:sz w:val="20"/>
          <w:szCs w:val="20"/>
        </w:rPr>
        <w:t xml:space="preserve"> seconded and the </w:t>
      </w:r>
      <w:r>
        <w:rPr>
          <w:rFonts w:ascii="Arial" w:hAnsi="Arial" w:cs="Arial"/>
          <w:sz w:val="20"/>
          <w:szCs w:val="20"/>
        </w:rPr>
        <w:t xml:space="preserve">Board </w:t>
      </w:r>
      <w:r w:rsidRPr="009E0C26">
        <w:rPr>
          <w:rFonts w:ascii="Arial" w:hAnsi="Arial" w:cs="Arial"/>
          <w:sz w:val="20"/>
          <w:szCs w:val="20"/>
        </w:rPr>
        <w:t>approved without objection.</w:t>
      </w:r>
    </w:p>
    <w:p w14:paraId="48ABAF81" w14:textId="77777777" w:rsidR="006B45C5" w:rsidRPr="009E0C26" w:rsidRDefault="006B45C5" w:rsidP="000B171E">
      <w:pPr>
        <w:pStyle w:val="BodyText"/>
        <w:spacing w:after="0"/>
        <w:ind w:left="720"/>
        <w:jc w:val="both"/>
        <w:rPr>
          <w:rFonts w:ascii="Arial" w:hAnsi="Arial" w:cs="Arial"/>
          <w:sz w:val="20"/>
          <w:szCs w:val="20"/>
        </w:rPr>
      </w:pPr>
    </w:p>
    <w:p w14:paraId="7D78CBBD" w14:textId="77777777" w:rsidR="00594447" w:rsidRPr="007C4964" w:rsidRDefault="00756A36" w:rsidP="007C4964">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Pr>
          <w:rFonts w:ascii="Arial" w:hAnsi="Arial" w:cs="Arial"/>
          <w:sz w:val="20"/>
          <w:szCs w:val="20"/>
        </w:rPr>
        <w:t>Pension Committee</w:t>
      </w:r>
      <w:r w:rsidR="006B45C5">
        <w:rPr>
          <w:rFonts w:ascii="Arial" w:hAnsi="Arial" w:cs="Arial"/>
          <w:sz w:val="20"/>
          <w:szCs w:val="20"/>
        </w:rPr>
        <w:t>: (Chair:  W. Todd Henry; Vice-Chair:  Stephanie Bailey; Members:  B.R. Hall, Sr., and Richard Riebeling. Alternate member(s): Christine Bradley and Edna J. Jones)</w:t>
      </w:r>
    </w:p>
    <w:p w14:paraId="1E2D16BC" w14:textId="77777777" w:rsidR="000B171E" w:rsidRDefault="000B171E" w:rsidP="000B171E">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2CDF48D" w14:textId="77777777" w:rsidR="00DD7B8A" w:rsidRPr="00DD7B8A" w:rsidRDefault="00DD7B8A" w:rsidP="00DD7B8A">
      <w:pPr>
        <w:tabs>
          <w:tab w:val="left" w:pos="0"/>
        </w:tabs>
        <w:ind w:left="720"/>
        <w:jc w:val="both"/>
        <w:rPr>
          <w:rFonts w:ascii="Arial" w:hAnsi="Arial"/>
          <w:sz w:val="20"/>
          <w:szCs w:val="20"/>
        </w:rPr>
      </w:pPr>
      <w:r>
        <w:rPr>
          <w:rFonts w:ascii="Arial" w:hAnsi="Arial" w:cs="Arial"/>
          <w:sz w:val="20"/>
          <w:szCs w:val="20"/>
        </w:rPr>
        <w:t xml:space="preserve">Justin Stack </w:t>
      </w:r>
      <w:r w:rsidR="000B171E" w:rsidRPr="009340CD">
        <w:rPr>
          <w:rFonts w:ascii="Arial" w:hAnsi="Arial" w:cs="Arial"/>
          <w:sz w:val="20"/>
          <w:szCs w:val="20"/>
        </w:rPr>
        <w:t xml:space="preserve">reported to the Board that the Pension Committee met on </w:t>
      </w:r>
      <w:r w:rsidRPr="00DD7B8A">
        <w:rPr>
          <w:rFonts w:ascii="Arial" w:hAnsi="Arial" w:cs="Arial"/>
          <w:sz w:val="20"/>
          <w:szCs w:val="20"/>
        </w:rPr>
        <w:t>Tuesday, January 21, 2014 to deliberate on information regarding the disability pension recommendations spreadsheet.</w:t>
      </w:r>
      <w:r w:rsidRPr="00DD7B8A">
        <w:rPr>
          <w:rFonts w:ascii="Arial" w:hAnsi="Arial"/>
          <w:sz w:val="20"/>
          <w:szCs w:val="20"/>
        </w:rPr>
        <w:t xml:space="preserve"> </w:t>
      </w:r>
      <w:r>
        <w:rPr>
          <w:rFonts w:ascii="Arial" w:hAnsi="Arial"/>
          <w:sz w:val="20"/>
          <w:szCs w:val="20"/>
        </w:rPr>
        <w:t>He also stated t</w:t>
      </w:r>
      <w:r w:rsidRPr="00DD7B8A">
        <w:rPr>
          <w:rFonts w:ascii="Arial" w:hAnsi="Arial"/>
          <w:sz w:val="20"/>
          <w:szCs w:val="20"/>
        </w:rPr>
        <w:t xml:space="preserve">he minutes from this meeting are attached for approval. </w:t>
      </w:r>
    </w:p>
    <w:p w14:paraId="722B9F49" w14:textId="77777777" w:rsidR="00DD7B8A" w:rsidRDefault="00DD7B8A" w:rsidP="00DD7B8A">
      <w:pPr>
        <w:tabs>
          <w:tab w:val="left" w:pos="0"/>
        </w:tabs>
        <w:jc w:val="both"/>
        <w:rPr>
          <w:rFonts w:ascii="Arial" w:hAnsi="Arial"/>
          <w:sz w:val="20"/>
          <w:szCs w:val="20"/>
        </w:rPr>
      </w:pPr>
      <w:r>
        <w:rPr>
          <w:rFonts w:ascii="Arial" w:hAnsi="Arial"/>
          <w:sz w:val="20"/>
          <w:szCs w:val="20"/>
        </w:rPr>
        <w:tab/>
      </w:r>
    </w:p>
    <w:p w14:paraId="0E8A9A1A" w14:textId="77777777" w:rsidR="00DD7B8A" w:rsidRPr="00DD7B8A" w:rsidRDefault="009814FA" w:rsidP="00CC6828">
      <w:pPr>
        <w:suppressAutoHyphens/>
        <w:ind w:left="720"/>
        <w:jc w:val="both"/>
        <w:rPr>
          <w:rFonts w:ascii="Arial" w:hAnsi="Arial"/>
          <w:sz w:val="20"/>
          <w:szCs w:val="20"/>
        </w:rPr>
      </w:pPr>
      <w:r>
        <w:rPr>
          <w:rFonts w:ascii="Arial" w:hAnsi="Arial" w:cs="Arial"/>
          <w:sz w:val="20"/>
          <w:szCs w:val="20"/>
        </w:rPr>
        <w:t xml:space="preserve">Pension Committee </w:t>
      </w:r>
      <w:r w:rsidR="00895CE7">
        <w:rPr>
          <w:rFonts w:ascii="Arial" w:hAnsi="Arial" w:cs="Arial"/>
          <w:sz w:val="20"/>
          <w:szCs w:val="20"/>
        </w:rPr>
        <w:t>Ch</w:t>
      </w:r>
      <w:r>
        <w:rPr>
          <w:rFonts w:ascii="Arial" w:hAnsi="Arial" w:cs="Arial"/>
          <w:sz w:val="20"/>
          <w:szCs w:val="20"/>
        </w:rPr>
        <w:t xml:space="preserve">air Todd Henry </w:t>
      </w:r>
      <w:r>
        <w:rPr>
          <w:rFonts w:ascii="Arial" w:hAnsi="Arial"/>
          <w:sz w:val="20"/>
          <w:szCs w:val="20"/>
        </w:rPr>
        <w:t>asked if there were a</w:t>
      </w:r>
      <w:r>
        <w:rPr>
          <w:rFonts w:ascii="Arial" w:hAnsi="Arial"/>
          <w:sz w:val="20"/>
        </w:rPr>
        <w:t xml:space="preserve">ny amendments, corrections or questions of the minutes from the </w:t>
      </w:r>
      <w:r w:rsidR="00895CE7">
        <w:rPr>
          <w:rFonts w:ascii="Arial" w:hAnsi="Arial"/>
          <w:sz w:val="20"/>
        </w:rPr>
        <w:t>January 21, 2014</w:t>
      </w:r>
      <w:r>
        <w:rPr>
          <w:rFonts w:ascii="Arial" w:hAnsi="Arial"/>
          <w:sz w:val="20"/>
        </w:rPr>
        <w:t xml:space="preserve"> Pension Committee meeting. </w:t>
      </w:r>
      <w:r>
        <w:rPr>
          <w:rFonts w:ascii="Arial" w:hAnsi="Arial"/>
          <w:bCs/>
          <w:sz w:val="20"/>
        </w:rPr>
        <w:t xml:space="preserve">With no </w:t>
      </w:r>
      <w:r w:rsidR="00895CE7">
        <w:rPr>
          <w:rFonts w:ascii="Arial" w:hAnsi="Arial"/>
          <w:bCs/>
          <w:sz w:val="20"/>
        </w:rPr>
        <w:t>corrections, n</w:t>
      </w:r>
      <w:r w:rsidR="00895CE7">
        <w:rPr>
          <w:rFonts w:ascii="Arial" w:hAnsi="Arial"/>
          <w:iCs/>
          <w:sz w:val="20"/>
        </w:rPr>
        <w:t xml:space="preserve">othing further was noted and </w:t>
      </w:r>
      <w:r w:rsidR="001B2888">
        <w:rPr>
          <w:rFonts w:ascii="Arial" w:hAnsi="Arial"/>
          <w:iCs/>
          <w:sz w:val="20"/>
        </w:rPr>
        <w:t>the Pension Committee minutes were ap</w:t>
      </w:r>
      <w:r w:rsidR="00895CE7">
        <w:rPr>
          <w:rFonts w:ascii="Arial" w:hAnsi="Arial"/>
          <w:iCs/>
          <w:sz w:val="20"/>
        </w:rPr>
        <w:t>proved without objection.</w:t>
      </w:r>
      <w:r w:rsidR="00895CE7">
        <w:rPr>
          <w:rFonts w:ascii="Arial" w:hAnsi="Arial"/>
          <w:sz w:val="20"/>
        </w:rPr>
        <w:t xml:space="preserve"> </w:t>
      </w:r>
      <w:r w:rsidR="00CC6828">
        <w:rPr>
          <w:rFonts w:ascii="Arial" w:hAnsi="Arial"/>
          <w:sz w:val="20"/>
        </w:rPr>
        <w:t xml:space="preserve">Todd Henry </w:t>
      </w:r>
      <w:r w:rsidR="001B2888">
        <w:rPr>
          <w:rFonts w:ascii="Arial" w:hAnsi="Arial"/>
          <w:sz w:val="20"/>
        </w:rPr>
        <w:t xml:space="preserve">reported </w:t>
      </w:r>
      <w:r w:rsidR="00CC6828">
        <w:rPr>
          <w:rFonts w:ascii="Arial" w:hAnsi="Arial"/>
          <w:sz w:val="20"/>
        </w:rPr>
        <w:t>that t</w:t>
      </w:r>
      <w:r w:rsidR="00DD7B8A" w:rsidRPr="00DD7B8A">
        <w:rPr>
          <w:rFonts w:ascii="Arial" w:hAnsi="Arial"/>
          <w:sz w:val="20"/>
          <w:szCs w:val="20"/>
        </w:rPr>
        <w:t>he Committee has the following recommendations for the Board:</w:t>
      </w:r>
    </w:p>
    <w:p w14:paraId="76467E2E" w14:textId="77777777" w:rsidR="00DD7B8A" w:rsidRPr="00DD7B8A" w:rsidRDefault="00DD7B8A" w:rsidP="00DD7B8A">
      <w:pPr>
        <w:tabs>
          <w:tab w:val="left" w:pos="0"/>
        </w:tabs>
        <w:jc w:val="both"/>
        <w:rPr>
          <w:rFonts w:ascii="Arial" w:hAnsi="Arial"/>
          <w:sz w:val="20"/>
          <w:szCs w:val="20"/>
        </w:rPr>
      </w:pPr>
    </w:p>
    <w:p w14:paraId="0963A765" w14:textId="77777777" w:rsidR="00DD7B8A" w:rsidRDefault="00DD7B8A" w:rsidP="00DD7B8A">
      <w:pPr>
        <w:tabs>
          <w:tab w:val="left" w:pos="0"/>
        </w:tabs>
        <w:ind w:left="720"/>
        <w:jc w:val="both"/>
        <w:rPr>
          <w:rFonts w:ascii="Arial" w:hAnsi="Arial"/>
          <w:sz w:val="20"/>
          <w:szCs w:val="20"/>
        </w:rPr>
      </w:pPr>
      <w:r w:rsidRPr="00DD7B8A">
        <w:rPr>
          <w:rFonts w:ascii="Arial" w:hAnsi="Arial"/>
          <w:sz w:val="20"/>
          <w:szCs w:val="20"/>
        </w:rPr>
        <w:t xml:space="preserve">The Committee recommends that Board include the date of hire to the current information that is provided on the disability pension recommendation spreadsheet.  </w:t>
      </w:r>
    </w:p>
    <w:p w14:paraId="4F198AC2" w14:textId="77777777" w:rsidR="002A41D3" w:rsidRDefault="002A41D3" w:rsidP="00DD7B8A">
      <w:pPr>
        <w:tabs>
          <w:tab w:val="left" w:pos="0"/>
        </w:tabs>
        <w:ind w:left="720"/>
        <w:jc w:val="both"/>
        <w:rPr>
          <w:rFonts w:ascii="Arial" w:hAnsi="Arial"/>
          <w:sz w:val="20"/>
          <w:szCs w:val="20"/>
        </w:rPr>
      </w:pPr>
    </w:p>
    <w:p w14:paraId="21ED0FBE" w14:textId="77777777" w:rsidR="002A41D3" w:rsidRPr="00DD7B8A" w:rsidRDefault="002A41D3" w:rsidP="00DD7B8A">
      <w:pPr>
        <w:tabs>
          <w:tab w:val="left" w:pos="0"/>
        </w:tabs>
        <w:ind w:left="720"/>
        <w:jc w:val="both"/>
        <w:rPr>
          <w:rFonts w:ascii="Arial" w:hAnsi="Arial"/>
          <w:sz w:val="20"/>
          <w:szCs w:val="20"/>
        </w:rPr>
      </w:pPr>
      <w:r>
        <w:rPr>
          <w:rFonts w:ascii="Arial" w:hAnsi="Arial"/>
          <w:sz w:val="20"/>
          <w:szCs w:val="20"/>
        </w:rPr>
        <w:t>Doug Clariday</w:t>
      </w:r>
      <w:r w:rsidR="001B2888">
        <w:rPr>
          <w:rFonts w:ascii="Arial" w:hAnsi="Arial"/>
          <w:sz w:val="20"/>
          <w:szCs w:val="20"/>
        </w:rPr>
        <w:t xml:space="preserve"> moved for approval of the Committee’s recommendation to </w:t>
      </w:r>
      <w:r w:rsidR="001B2888" w:rsidRPr="00DD7B8A">
        <w:rPr>
          <w:rFonts w:ascii="Arial" w:hAnsi="Arial"/>
          <w:sz w:val="20"/>
          <w:szCs w:val="20"/>
        </w:rPr>
        <w:t>include the date of hire to the current information that is provided on the disability pension recommendation spreadsheet</w:t>
      </w:r>
      <w:r w:rsidR="001B2888">
        <w:rPr>
          <w:rFonts w:ascii="Arial" w:hAnsi="Arial"/>
          <w:sz w:val="20"/>
          <w:szCs w:val="20"/>
        </w:rPr>
        <w:t xml:space="preserve">. </w:t>
      </w:r>
      <w:r>
        <w:rPr>
          <w:rFonts w:ascii="Arial" w:hAnsi="Arial"/>
          <w:sz w:val="20"/>
          <w:szCs w:val="20"/>
        </w:rPr>
        <w:t>Stephanie Bailey</w:t>
      </w:r>
      <w:r w:rsidR="001B2888">
        <w:rPr>
          <w:rFonts w:ascii="Arial" w:hAnsi="Arial"/>
          <w:sz w:val="20"/>
          <w:szCs w:val="20"/>
        </w:rPr>
        <w:t xml:space="preserve"> seconded and the Board approved without objection.</w:t>
      </w:r>
    </w:p>
    <w:p w14:paraId="1E81A8A5" w14:textId="77777777" w:rsidR="001B2888" w:rsidRDefault="001B2888" w:rsidP="001B2888">
      <w:pPr>
        <w:suppressAutoHyphens/>
        <w:ind w:left="720"/>
        <w:jc w:val="both"/>
        <w:rPr>
          <w:rFonts w:ascii="Arial" w:hAnsi="Arial"/>
          <w:bCs/>
          <w:sz w:val="20"/>
        </w:rPr>
      </w:pPr>
    </w:p>
    <w:p w14:paraId="6F2F7364" w14:textId="77777777" w:rsidR="00DD7B8A" w:rsidRPr="00DD7B8A" w:rsidRDefault="00DD7B8A" w:rsidP="00DD7B8A">
      <w:pPr>
        <w:tabs>
          <w:tab w:val="left" w:pos="0"/>
        </w:tabs>
        <w:ind w:left="720"/>
        <w:jc w:val="both"/>
        <w:rPr>
          <w:rFonts w:ascii="Arial" w:hAnsi="Arial" w:cs="Arial"/>
          <w:sz w:val="20"/>
          <w:szCs w:val="20"/>
        </w:rPr>
      </w:pPr>
      <w:r w:rsidRPr="00DD7B8A">
        <w:rPr>
          <w:rFonts w:ascii="Arial" w:hAnsi="Arial"/>
          <w:sz w:val="20"/>
          <w:szCs w:val="20"/>
        </w:rPr>
        <w:t xml:space="preserve">The Committee also recommends to add a column that identifies “able to perform duties of current position” with a yes or no response to the current spreadsheet.  </w:t>
      </w:r>
      <w:r w:rsidRPr="00DD7B8A">
        <w:rPr>
          <w:rFonts w:ascii="Arial" w:hAnsi="Arial" w:cs="Arial"/>
          <w:sz w:val="20"/>
          <w:szCs w:val="20"/>
        </w:rPr>
        <w:t xml:space="preserve"> </w:t>
      </w:r>
    </w:p>
    <w:p w14:paraId="0A6ABF0A" w14:textId="77777777" w:rsidR="00DD7B8A" w:rsidRDefault="00DD7B8A" w:rsidP="000B171E">
      <w:pPr>
        <w:ind w:left="720"/>
        <w:jc w:val="both"/>
        <w:rPr>
          <w:rFonts w:ascii="Arial" w:hAnsi="Arial" w:cs="Arial"/>
          <w:sz w:val="20"/>
          <w:szCs w:val="20"/>
        </w:rPr>
      </w:pPr>
    </w:p>
    <w:p w14:paraId="3C2F91EA" w14:textId="77777777" w:rsidR="002A41D3" w:rsidRDefault="001B2888" w:rsidP="001B2888">
      <w:pPr>
        <w:tabs>
          <w:tab w:val="left" w:pos="0"/>
        </w:tabs>
        <w:ind w:left="720"/>
        <w:jc w:val="both"/>
        <w:rPr>
          <w:rFonts w:ascii="Arial" w:hAnsi="Arial" w:cs="Arial"/>
          <w:sz w:val="20"/>
          <w:szCs w:val="20"/>
        </w:rPr>
      </w:pPr>
      <w:r>
        <w:rPr>
          <w:rFonts w:ascii="Arial" w:hAnsi="Arial" w:cs="Arial"/>
          <w:sz w:val="20"/>
          <w:szCs w:val="20"/>
        </w:rPr>
        <w:t xml:space="preserve">Stephanie </w:t>
      </w:r>
      <w:r w:rsidR="002A41D3">
        <w:rPr>
          <w:rFonts w:ascii="Arial" w:hAnsi="Arial" w:cs="Arial"/>
          <w:sz w:val="20"/>
          <w:szCs w:val="20"/>
        </w:rPr>
        <w:t>Bailey</w:t>
      </w:r>
      <w:r>
        <w:rPr>
          <w:rFonts w:ascii="Arial" w:hAnsi="Arial" w:cs="Arial"/>
          <w:sz w:val="20"/>
          <w:szCs w:val="20"/>
        </w:rPr>
        <w:t xml:space="preserve"> moved for approval of the Committee’s recommendation to </w:t>
      </w:r>
      <w:r w:rsidRPr="00DD7B8A">
        <w:rPr>
          <w:rFonts w:ascii="Arial" w:hAnsi="Arial"/>
          <w:sz w:val="20"/>
          <w:szCs w:val="20"/>
        </w:rPr>
        <w:t>add a column that identifies “able to perform duties of current position” with a yes or no respon</w:t>
      </w:r>
      <w:r>
        <w:rPr>
          <w:rFonts w:ascii="Arial" w:hAnsi="Arial"/>
          <w:sz w:val="20"/>
          <w:szCs w:val="20"/>
        </w:rPr>
        <w:t xml:space="preserve">se to the current spreadsheet. </w:t>
      </w:r>
      <w:r w:rsidR="002A41D3">
        <w:rPr>
          <w:rFonts w:ascii="Arial" w:hAnsi="Arial" w:cs="Arial"/>
          <w:sz w:val="20"/>
          <w:szCs w:val="20"/>
        </w:rPr>
        <w:t>B.R. Hall</w:t>
      </w:r>
      <w:r>
        <w:rPr>
          <w:rFonts w:ascii="Arial" w:hAnsi="Arial" w:cs="Arial"/>
          <w:sz w:val="20"/>
          <w:szCs w:val="20"/>
        </w:rPr>
        <w:t xml:space="preserve"> seconded and the Board approved without objection.</w:t>
      </w:r>
    </w:p>
    <w:p w14:paraId="07FD8917" w14:textId="77777777" w:rsidR="000B171E" w:rsidRDefault="000B171E" w:rsidP="000B171E">
      <w:pPr>
        <w:suppressAutoHyphens/>
        <w:ind w:left="720"/>
        <w:jc w:val="both"/>
        <w:rPr>
          <w:rFonts w:ascii="Arial" w:hAnsi="Arial"/>
          <w:bCs/>
          <w:sz w:val="20"/>
        </w:rPr>
      </w:pPr>
    </w:p>
    <w:p w14:paraId="2480EAFC" w14:textId="77777777" w:rsidR="00594447" w:rsidRPr="007C4964" w:rsidRDefault="00594447" w:rsidP="007C4964">
      <w:pPr>
        <w:numPr>
          <w:ilvl w:val="0"/>
          <w:numId w:val="3"/>
        </w:numPr>
        <w:tabs>
          <w:tab w:val="left" w:pos="720"/>
        </w:tabs>
        <w:ind w:hanging="720"/>
        <w:jc w:val="both"/>
        <w:rPr>
          <w:rFonts w:ascii="Arial" w:hAnsi="Arial" w:cs="Arial"/>
          <w:sz w:val="20"/>
          <w:szCs w:val="20"/>
        </w:rPr>
      </w:pPr>
      <w:r w:rsidRPr="007C4964">
        <w:rPr>
          <w:rFonts w:ascii="Arial" w:hAnsi="Arial" w:cs="Arial"/>
          <w:sz w:val="20"/>
          <w:szCs w:val="20"/>
        </w:rPr>
        <w:t>Correspondence:</w:t>
      </w:r>
    </w:p>
    <w:p w14:paraId="00C37ECC" w14:textId="77777777" w:rsidR="00594447" w:rsidRPr="007C4964" w:rsidRDefault="00594447" w:rsidP="007C4964">
      <w:pPr>
        <w:tabs>
          <w:tab w:val="num" w:pos="1440"/>
        </w:tabs>
        <w:ind w:hanging="720"/>
        <w:jc w:val="both"/>
        <w:rPr>
          <w:rFonts w:ascii="Arial" w:hAnsi="Arial" w:cs="Arial"/>
          <w:sz w:val="20"/>
          <w:szCs w:val="20"/>
        </w:rPr>
      </w:pPr>
    </w:p>
    <w:p w14:paraId="66E402E4" w14:textId="77777777" w:rsidR="00594447" w:rsidRPr="007C4964" w:rsidRDefault="00594447" w:rsidP="00594447">
      <w:pPr>
        <w:numPr>
          <w:ilvl w:val="0"/>
          <w:numId w:val="2"/>
        </w:numPr>
        <w:tabs>
          <w:tab w:val="clear" w:pos="720"/>
          <w:tab w:val="num" w:pos="1080"/>
        </w:tabs>
        <w:ind w:firstLine="0"/>
        <w:jc w:val="both"/>
        <w:rPr>
          <w:rFonts w:ascii="Arial" w:hAnsi="Arial" w:cs="Arial"/>
          <w:sz w:val="20"/>
          <w:szCs w:val="20"/>
        </w:rPr>
      </w:pPr>
      <w:r w:rsidRPr="007C4964">
        <w:rPr>
          <w:rFonts w:ascii="Arial" w:hAnsi="Arial" w:cs="Arial"/>
          <w:sz w:val="20"/>
          <w:szCs w:val="20"/>
        </w:rPr>
        <w:t>Utilization report from Blue Cross Blue Shield.</w:t>
      </w:r>
    </w:p>
    <w:p w14:paraId="544FDA2B" w14:textId="77777777" w:rsidR="00594447" w:rsidRPr="007C4964" w:rsidRDefault="00594447" w:rsidP="00594447">
      <w:pPr>
        <w:numPr>
          <w:ilvl w:val="0"/>
          <w:numId w:val="2"/>
        </w:numPr>
        <w:tabs>
          <w:tab w:val="clear" w:pos="720"/>
          <w:tab w:val="num" w:pos="1080"/>
        </w:tabs>
        <w:ind w:firstLine="0"/>
        <w:jc w:val="both"/>
        <w:rPr>
          <w:rFonts w:ascii="Arial" w:hAnsi="Arial" w:cs="Arial"/>
          <w:sz w:val="20"/>
          <w:szCs w:val="20"/>
        </w:rPr>
      </w:pPr>
      <w:r w:rsidRPr="007C4964">
        <w:rPr>
          <w:rFonts w:ascii="Arial" w:hAnsi="Arial" w:cs="Arial"/>
          <w:sz w:val="20"/>
          <w:szCs w:val="20"/>
        </w:rPr>
        <w:t>Utilization report from CIGNA.</w:t>
      </w:r>
    </w:p>
    <w:p w14:paraId="167173CC" w14:textId="77777777" w:rsidR="00594447" w:rsidRPr="007C4964" w:rsidRDefault="00594447" w:rsidP="00594447">
      <w:pPr>
        <w:numPr>
          <w:ilvl w:val="0"/>
          <w:numId w:val="2"/>
        </w:numPr>
        <w:tabs>
          <w:tab w:val="clear" w:pos="720"/>
          <w:tab w:val="left" w:pos="1080"/>
        </w:tabs>
        <w:ind w:left="0" w:firstLine="720"/>
        <w:jc w:val="both"/>
        <w:rPr>
          <w:rFonts w:ascii="Arial" w:hAnsi="Arial" w:cs="Arial"/>
          <w:sz w:val="20"/>
          <w:szCs w:val="20"/>
        </w:rPr>
      </w:pPr>
      <w:r w:rsidRPr="007C4964">
        <w:rPr>
          <w:rFonts w:ascii="Arial" w:hAnsi="Arial" w:cs="Arial"/>
          <w:sz w:val="20"/>
          <w:szCs w:val="20"/>
        </w:rPr>
        <w:t>Utilization report from Alternative Service Concepts. (reported quarterly)</w:t>
      </w:r>
    </w:p>
    <w:p w14:paraId="19741A3A" w14:textId="77777777" w:rsidR="00594447" w:rsidRPr="007C4964" w:rsidRDefault="00594447" w:rsidP="00594447">
      <w:pPr>
        <w:numPr>
          <w:ilvl w:val="0"/>
          <w:numId w:val="2"/>
        </w:numPr>
        <w:tabs>
          <w:tab w:val="clear" w:pos="720"/>
          <w:tab w:val="left" w:pos="1080"/>
        </w:tabs>
        <w:ind w:left="0" w:firstLine="720"/>
        <w:jc w:val="both"/>
        <w:rPr>
          <w:rFonts w:ascii="Arial" w:hAnsi="Arial" w:cs="Arial"/>
          <w:sz w:val="20"/>
          <w:szCs w:val="20"/>
        </w:rPr>
      </w:pPr>
      <w:r w:rsidRPr="007C4964">
        <w:rPr>
          <w:rFonts w:ascii="Arial" w:hAnsi="Arial" w:cs="Arial"/>
          <w:sz w:val="20"/>
          <w:szCs w:val="20"/>
        </w:rPr>
        <w:t>Presumption correspondence.</w:t>
      </w:r>
    </w:p>
    <w:p w14:paraId="161ED0A1" w14:textId="77777777" w:rsidR="00594447" w:rsidRDefault="00594447" w:rsidP="00594447">
      <w:pPr>
        <w:ind w:left="1440" w:hanging="1440"/>
        <w:jc w:val="both"/>
        <w:rPr>
          <w:rFonts w:ascii="Arial" w:hAnsi="Arial" w:cs="Arial"/>
          <w:sz w:val="20"/>
          <w:szCs w:val="20"/>
        </w:rPr>
      </w:pPr>
    </w:p>
    <w:p w14:paraId="373674C0" w14:textId="77777777" w:rsidR="006B45C5" w:rsidRDefault="006B45C5" w:rsidP="00594447">
      <w:pPr>
        <w:ind w:left="1440" w:hanging="1440"/>
        <w:jc w:val="both"/>
        <w:rPr>
          <w:rFonts w:ascii="Arial" w:hAnsi="Arial" w:cs="Arial"/>
          <w:sz w:val="20"/>
          <w:szCs w:val="20"/>
        </w:rPr>
      </w:pPr>
      <w:r>
        <w:rPr>
          <w:rFonts w:ascii="Arial" w:hAnsi="Arial" w:cs="Arial"/>
          <w:sz w:val="20"/>
          <w:szCs w:val="20"/>
        </w:rPr>
        <w:t>Items 4.-a. through 4.-d. were for information only and no action was required.</w:t>
      </w:r>
    </w:p>
    <w:p w14:paraId="3F29AF6F" w14:textId="77777777" w:rsidR="006B45C5" w:rsidRDefault="006B45C5" w:rsidP="00594447">
      <w:pPr>
        <w:ind w:left="1440" w:hanging="1440"/>
        <w:jc w:val="both"/>
        <w:rPr>
          <w:rFonts w:ascii="Arial" w:hAnsi="Arial" w:cs="Arial"/>
          <w:sz w:val="20"/>
          <w:szCs w:val="20"/>
        </w:rPr>
      </w:pPr>
    </w:p>
    <w:p w14:paraId="3D3C0C51" w14:textId="77777777" w:rsidR="00756A36" w:rsidRDefault="00756A36" w:rsidP="00594447">
      <w:pPr>
        <w:ind w:left="1440" w:hanging="1440"/>
        <w:jc w:val="both"/>
        <w:rPr>
          <w:rFonts w:ascii="Arial" w:hAnsi="Arial" w:cs="Arial"/>
          <w:sz w:val="20"/>
          <w:szCs w:val="20"/>
        </w:rPr>
      </w:pPr>
    </w:p>
    <w:p w14:paraId="43B154D8" w14:textId="77777777" w:rsidR="00756A36" w:rsidRPr="007C4964" w:rsidRDefault="00756A36" w:rsidP="00594447">
      <w:pPr>
        <w:ind w:left="1440" w:hanging="1440"/>
        <w:jc w:val="both"/>
        <w:rPr>
          <w:rFonts w:ascii="Arial" w:hAnsi="Arial" w:cs="Arial"/>
          <w:sz w:val="20"/>
          <w:szCs w:val="20"/>
        </w:rPr>
      </w:pPr>
    </w:p>
    <w:p w14:paraId="0510BF02" w14:textId="77777777" w:rsidR="00594447" w:rsidRPr="007C4964" w:rsidRDefault="00594447" w:rsidP="007C4964">
      <w:pPr>
        <w:numPr>
          <w:ilvl w:val="0"/>
          <w:numId w:val="3"/>
        </w:numPr>
        <w:ind w:hanging="720"/>
        <w:jc w:val="both"/>
        <w:rPr>
          <w:rFonts w:ascii="Arial" w:hAnsi="Arial" w:cs="Arial"/>
          <w:sz w:val="20"/>
          <w:szCs w:val="20"/>
          <w:u w:val="single"/>
        </w:rPr>
      </w:pPr>
      <w:r w:rsidRPr="007C4964">
        <w:rPr>
          <w:rFonts w:ascii="Arial" w:hAnsi="Arial" w:cs="Arial"/>
          <w:sz w:val="20"/>
          <w:szCs w:val="20"/>
        </w:rPr>
        <w:lastRenderedPageBreak/>
        <w:t>Reports for your information:</w:t>
      </w:r>
    </w:p>
    <w:p w14:paraId="6E7C6FB6" w14:textId="77777777" w:rsidR="00594447" w:rsidRPr="007C4964" w:rsidRDefault="00594447" w:rsidP="00594447">
      <w:pPr>
        <w:tabs>
          <w:tab w:val="left" w:pos="720"/>
        </w:tabs>
        <w:rPr>
          <w:rFonts w:ascii="Arial" w:hAnsi="Arial" w:cs="Arial"/>
          <w:bCs/>
          <w:sz w:val="20"/>
          <w:szCs w:val="20"/>
        </w:rPr>
      </w:pPr>
    </w:p>
    <w:p w14:paraId="36D69DF7" w14:textId="77777777" w:rsidR="00594447" w:rsidRPr="007C4964" w:rsidRDefault="00594447" w:rsidP="00594447">
      <w:pPr>
        <w:numPr>
          <w:ilvl w:val="0"/>
          <w:numId w:val="1"/>
        </w:numPr>
        <w:tabs>
          <w:tab w:val="left" w:pos="720"/>
          <w:tab w:val="left" w:pos="1080"/>
        </w:tabs>
        <w:ind w:firstLine="0"/>
        <w:jc w:val="both"/>
        <w:rPr>
          <w:rFonts w:ascii="Arial" w:hAnsi="Arial" w:cs="Arial"/>
          <w:sz w:val="20"/>
          <w:szCs w:val="20"/>
        </w:rPr>
      </w:pPr>
      <w:r w:rsidRPr="007C4964">
        <w:rPr>
          <w:rFonts w:ascii="Arial" w:hAnsi="Arial" w:cs="Arial"/>
          <w:sz w:val="20"/>
          <w:szCs w:val="20"/>
        </w:rPr>
        <w:t xml:space="preserve">Return to work. </w:t>
      </w:r>
    </w:p>
    <w:p w14:paraId="6276E884" w14:textId="77777777" w:rsidR="00594447" w:rsidRPr="007C4964" w:rsidRDefault="00594447" w:rsidP="00594447">
      <w:pPr>
        <w:numPr>
          <w:ilvl w:val="0"/>
          <w:numId w:val="1"/>
        </w:numPr>
        <w:tabs>
          <w:tab w:val="left" w:pos="720"/>
          <w:tab w:val="left" w:pos="1080"/>
        </w:tabs>
        <w:ind w:firstLine="0"/>
        <w:jc w:val="both"/>
        <w:rPr>
          <w:rFonts w:ascii="Arial" w:hAnsi="Arial" w:cs="Arial"/>
          <w:sz w:val="20"/>
          <w:szCs w:val="20"/>
        </w:rPr>
      </w:pPr>
      <w:r w:rsidRPr="007C4964">
        <w:rPr>
          <w:rFonts w:ascii="Arial" w:hAnsi="Arial" w:cs="Arial"/>
          <w:sz w:val="20"/>
          <w:szCs w:val="20"/>
        </w:rPr>
        <w:t>Social Security approvals.</w:t>
      </w:r>
    </w:p>
    <w:p w14:paraId="06C2FD5A" w14:textId="77777777" w:rsidR="00594447" w:rsidRPr="007C4964" w:rsidRDefault="00594447" w:rsidP="00594447">
      <w:pPr>
        <w:numPr>
          <w:ilvl w:val="0"/>
          <w:numId w:val="1"/>
        </w:numPr>
        <w:tabs>
          <w:tab w:val="left" w:pos="720"/>
          <w:tab w:val="left" w:pos="1080"/>
        </w:tabs>
        <w:ind w:firstLine="0"/>
        <w:jc w:val="both"/>
        <w:rPr>
          <w:rFonts w:ascii="Arial" w:hAnsi="Arial" w:cs="Arial"/>
          <w:sz w:val="20"/>
          <w:szCs w:val="20"/>
        </w:rPr>
      </w:pPr>
      <w:r w:rsidRPr="007C4964">
        <w:rPr>
          <w:rFonts w:ascii="Arial" w:hAnsi="Arial" w:cs="Arial"/>
          <w:sz w:val="20"/>
          <w:szCs w:val="20"/>
        </w:rPr>
        <w:t>Refund of pension contributions. (none to report)</w:t>
      </w:r>
    </w:p>
    <w:p w14:paraId="017E20AB" w14:textId="77777777" w:rsidR="00594447" w:rsidRPr="007C4964" w:rsidRDefault="00594447" w:rsidP="00594447">
      <w:pPr>
        <w:numPr>
          <w:ilvl w:val="0"/>
          <w:numId w:val="1"/>
        </w:numPr>
        <w:tabs>
          <w:tab w:val="left" w:pos="720"/>
          <w:tab w:val="left" w:pos="1080"/>
        </w:tabs>
        <w:ind w:firstLine="0"/>
        <w:jc w:val="both"/>
        <w:rPr>
          <w:rFonts w:ascii="Arial" w:hAnsi="Arial" w:cs="Arial"/>
          <w:sz w:val="20"/>
          <w:szCs w:val="20"/>
        </w:rPr>
      </w:pPr>
      <w:r w:rsidRPr="007C4964">
        <w:rPr>
          <w:rFonts w:ascii="Arial" w:hAnsi="Arial" w:cs="Arial"/>
          <w:sz w:val="20"/>
          <w:szCs w:val="20"/>
        </w:rPr>
        <w:t>Repayment of pension contributions.</w:t>
      </w:r>
    </w:p>
    <w:p w14:paraId="5EB7F1B9" w14:textId="77777777" w:rsidR="00594447" w:rsidRPr="007C4964" w:rsidRDefault="00594447" w:rsidP="00594447">
      <w:pPr>
        <w:numPr>
          <w:ilvl w:val="0"/>
          <w:numId w:val="1"/>
        </w:numPr>
        <w:tabs>
          <w:tab w:val="left" w:pos="720"/>
          <w:tab w:val="left" w:pos="1080"/>
        </w:tabs>
        <w:ind w:firstLine="0"/>
        <w:jc w:val="both"/>
        <w:rPr>
          <w:rFonts w:ascii="Arial" w:hAnsi="Arial" w:cs="Arial"/>
          <w:sz w:val="20"/>
          <w:szCs w:val="20"/>
        </w:rPr>
      </w:pPr>
      <w:r w:rsidRPr="007C4964">
        <w:rPr>
          <w:rFonts w:ascii="Arial" w:hAnsi="Arial" w:cs="Arial"/>
          <w:sz w:val="20"/>
          <w:szCs w:val="20"/>
        </w:rPr>
        <w:t>Reports from Treasury. (reported quarterly)</w:t>
      </w:r>
    </w:p>
    <w:p w14:paraId="51C1297D" w14:textId="77777777" w:rsidR="00594447" w:rsidRPr="007C4964" w:rsidRDefault="00594447" w:rsidP="00594447">
      <w:pPr>
        <w:numPr>
          <w:ilvl w:val="0"/>
          <w:numId w:val="1"/>
        </w:numPr>
        <w:tabs>
          <w:tab w:val="clear" w:pos="720"/>
        </w:tabs>
        <w:ind w:left="1080"/>
        <w:jc w:val="both"/>
        <w:rPr>
          <w:rFonts w:ascii="Arial" w:hAnsi="Arial" w:cs="Arial"/>
          <w:sz w:val="20"/>
          <w:szCs w:val="20"/>
        </w:rPr>
      </w:pPr>
      <w:r w:rsidRPr="007C4964">
        <w:rPr>
          <w:rFonts w:ascii="Arial" w:hAnsi="Arial" w:cs="Arial"/>
          <w:sz w:val="20"/>
          <w:szCs w:val="20"/>
        </w:rPr>
        <w:t>Non-compliant disability pensioners. (none to report)</w:t>
      </w:r>
    </w:p>
    <w:p w14:paraId="7A617932" w14:textId="77777777" w:rsidR="00594447" w:rsidRPr="007C4964" w:rsidRDefault="00594447" w:rsidP="00594447">
      <w:pPr>
        <w:numPr>
          <w:ilvl w:val="0"/>
          <w:numId w:val="1"/>
        </w:numPr>
        <w:tabs>
          <w:tab w:val="clear" w:pos="720"/>
        </w:tabs>
        <w:ind w:left="1080"/>
        <w:jc w:val="both"/>
        <w:rPr>
          <w:rFonts w:ascii="Arial" w:hAnsi="Arial" w:cs="Arial"/>
          <w:sz w:val="20"/>
          <w:szCs w:val="20"/>
        </w:rPr>
      </w:pPr>
      <w:r w:rsidRPr="007C4964">
        <w:rPr>
          <w:rFonts w:ascii="Arial" w:hAnsi="Arial" w:cs="Arial"/>
          <w:sz w:val="20"/>
          <w:szCs w:val="20"/>
        </w:rPr>
        <w:t>Pending litigations. (reported quarterly)</w:t>
      </w:r>
    </w:p>
    <w:p w14:paraId="08737CBC" w14:textId="77777777" w:rsidR="00594447" w:rsidRPr="007C4964" w:rsidRDefault="00594447" w:rsidP="00594447">
      <w:pPr>
        <w:numPr>
          <w:ilvl w:val="0"/>
          <w:numId w:val="1"/>
        </w:numPr>
        <w:tabs>
          <w:tab w:val="clear" w:pos="720"/>
        </w:tabs>
        <w:ind w:left="1080"/>
        <w:jc w:val="both"/>
        <w:rPr>
          <w:rFonts w:ascii="Arial" w:hAnsi="Arial" w:cs="Arial"/>
          <w:sz w:val="20"/>
          <w:szCs w:val="20"/>
        </w:rPr>
      </w:pPr>
      <w:r w:rsidRPr="007C4964">
        <w:rPr>
          <w:rFonts w:ascii="Arial" w:hAnsi="Arial" w:cs="Arial"/>
          <w:sz w:val="20"/>
          <w:szCs w:val="20"/>
        </w:rPr>
        <w:t>Denial log from Alternative Service Concepts.</w:t>
      </w:r>
    </w:p>
    <w:p w14:paraId="5184FEA7" w14:textId="77777777" w:rsidR="00594447" w:rsidRPr="007C4964" w:rsidRDefault="00594447" w:rsidP="00594447">
      <w:pPr>
        <w:numPr>
          <w:ilvl w:val="0"/>
          <w:numId w:val="1"/>
        </w:numPr>
        <w:tabs>
          <w:tab w:val="left" w:pos="720"/>
          <w:tab w:val="left" w:pos="1080"/>
        </w:tabs>
        <w:ind w:firstLine="0"/>
        <w:jc w:val="both"/>
        <w:rPr>
          <w:rFonts w:ascii="Arial" w:hAnsi="Arial" w:cs="Arial"/>
          <w:sz w:val="20"/>
          <w:szCs w:val="20"/>
        </w:rPr>
      </w:pPr>
      <w:r w:rsidRPr="007C4964">
        <w:rPr>
          <w:rFonts w:ascii="Arial" w:hAnsi="Arial" w:cs="Arial"/>
          <w:sz w:val="20"/>
          <w:szCs w:val="20"/>
        </w:rPr>
        <w:t>Health insurance portability and accountability act (HIPAA) notice.</w:t>
      </w:r>
    </w:p>
    <w:p w14:paraId="762A3C02" w14:textId="77777777" w:rsidR="00594447" w:rsidRDefault="00594447" w:rsidP="006B45C5">
      <w:pPr>
        <w:jc w:val="both"/>
        <w:rPr>
          <w:rFonts w:ascii="Arial" w:hAnsi="Arial" w:cs="Arial"/>
          <w:sz w:val="20"/>
          <w:szCs w:val="20"/>
        </w:rPr>
      </w:pPr>
    </w:p>
    <w:p w14:paraId="4D4D15C8" w14:textId="77777777" w:rsidR="006B45C5" w:rsidRDefault="006B45C5" w:rsidP="006B45C5">
      <w:pPr>
        <w:jc w:val="both"/>
        <w:rPr>
          <w:rFonts w:ascii="Arial" w:hAnsi="Arial" w:cs="Arial"/>
          <w:sz w:val="20"/>
          <w:szCs w:val="20"/>
        </w:rPr>
      </w:pPr>
      <w:r>
        <w:rPr>
          <w:rFonts w:ascii="Arial" w:hAnsi="Arial" w:cs="Arial"/>
          <w:sz w:val="20"/>
          <w:szCs w:val="20"/>
        </w:rPr>
        <w:t>Items 5.-a. through 5.-i. were for information only and no action was required.</w:t>
      </w:r>
    </w:p>
    <w:p w14:paraId="214979A4" w14:textId="77777777" w:rsidR="006B45C5" w:rsidRPr="007C4964" w:rsidRDefault="006B45C5" w:rsidP="006B45C5">
      <w:pPr>
        <w:jc w:val="both"/>
        <w:rPr>
          <w:rFonts w:ascii="Arial" w:hAnsi="Arial" w:cs="Arial"/>
          <w:sz w:val="20"/>
          <w:szCs w:val="20"/>
        </w:rPr>
      </w:pPr>
    </w:p>
    <w:p w14:paraId="1ACC5635" w14:textId="77777777" w:rsidR="00594447" w:rsidRDefault="00594447" w:rsidP="007C4964">
      <w:pPr>
        <w:numPr>
          <w:ilvl w:val="0"/>
          <w:numId w:val="3"/>
        </w:numPr>
        <w:ind w:hanging="720"/>
        <w:jc w:val="both"/>
        <w:rPr>
          <w:rFonts w:ascii="Arial" w:hAnsi="Arial" w:cs="Arial"/>
          <w:sz w:val="20"/>
          <w:szCs w:val="20"/>
        </w:rPr>
      </w:pPr>
      <w:r w:rsidRPr="007C4964">
        <w:rPr>
          <w:rFonts w:ascii="Arial" w:hAnsi="Arial" w:cs="Arial"/>
          <w:sz w:val="20"/>
          <w:szCs w:val="20"/>
        </w:rPr>
        <w:t>Late item(s):</w:t>
      </w:r>
    </w:p>
    <w:p w14:paraId="2C13E9A0" w14:textId="77777777" w:rsidR="007C4964" w:rsidRPr="007C4964" w:rsidRDefault="007C4964" w:rsidP="007C4964">
      <w:pPr>
        <w:ind w:left="720"/>
        <w:jc w:val="both"/>
        <w:rPr>
          <w:rFonts w:ascii="Arial" w:hAnsi="Arial" w:cs="Arial"/>
          <w:sz w:val="20"/>
          <w:szCs w:val="20"/>
        </w:rPr>
      </w:pPr>
    </w:p>
    <w:p w14:paraId="12F665B6" w14:textId="77777777" w:rsidR="00594447" w:rsidRPr="007C4964" w:rsidRDefault="00594447" w:rsidP="00CC6828">
      <w:pPr>
        <w:jc w:val="both"/>
        <w:rPr>
          <w:rFonts w:ascii="Arial" w:hAnsi="Arial" w:cs="Arial"/>
          <w:sz w:val="20"/>
          <w:szCs w:val="20"/>
        </w:rPr>
      </w:pPr>
      <w:r w:rsidRPr="007C4964">
        <w:rPr>
          <w:rFonts w:ascii="Arial" w:hAnsi="Arial" w:cs="Arial"/>
          <w:sz w:val="20"/>
          <w:szCs w:val="20"/>
        </w:rPr>
        <w:t xml:space="preserve">Items listed under this section </w:t>
      </w:r>
      <w:r w:rsidR="00CC6828">
        <w:rPr>
          <w:rFonts w:ascii="Arial" w:hAnsi="Arial" w:cs="Arial"/>
          <w:sz w:val="20"/>
          <w:szCs w:val="20"/>
        </w:rPr>
        <w:t>were reported at the meeting and have been incorporated into these minutes.</w:t>
      </w:r>
    </w:p>
    <w:p w14:paraId="11A8AEA4" w14:textId="77777777" w:rsidR="00A2037E" w:rsidRDefault="00A2037E">
      <w:pPr>
        <w:jc w:val="both"/>
        <w:rPr>
          <w:rFonts w:ascii="Arial" w:hAnsi="Arial"/>
          <w:sz w:val="20"/>
        </w:rPr>
      </w:pPr>
    </w:p>
    <w:p w14:paraId="0F4093E9" w14:textId="77777777" w:rsidR="00A2037E" w:rsidRDefault="00A2037E">
      <w:pPr>
        <w:tabs>
          <w:tab w:val="left" w:pos="0"/>
          <w:tab w:val="left" w:pos="1440"/>
        </w:tabs>
        <w:suppressAutoHyphens/>
        <w:ind w:left="1440" w:hanging="1440"/>
        <w:jc w:val="both"/>
        <w:rPr>
          <w:rFonts w:ascii="Arial" w:hAnsi="Arial"/>
          <w:sz w:val="20"/>
        </w:rPr>
      </w:pPr>
    </w:p>
    <w:p w14:paraId="3B770C50"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296E8C">
        <w:rPr>
          <w:rFonts w:ascii="Arial" w:hAnsi="Arial"/>
          <w:sz w:val="20"/>
        </w:rPr>
        <w:t xml:space="preserve">10:50 </w:t>
      </w:r>
      <w:r>
        <w:rPr>
          <w:rFonts w:ascii="Arial" w:hAnsi="Arial"/>
          <w:sz w:val="20"/>
        </w:rPr>
        <w:t>a.m.</w:t>
      </w:r>
    </w:p>
    <w:p w14:paraId="61203B84" w14:textId="77777777" w:rsidR="00A2037E" w:rsidRDefault="00A2037E">
      <w:pPr>
        <w:jc w:val="both"/>
        <w:rPr>
          <w:rFonts w:ascii="Arial" w:hAnsi="Arial" w:cs="Arial"/>
          <w:sz w:val="20"/>
        </w:rPr>
      </w:pPr>
    </w:p>
    <w:p w14:paraId="2C982AB8" w14:textId="77777777" w:rsidR="00A2037E" w:rsidRDefault="00A2037E">
      <w:pPr>
        <w:jc w:val="both"/>
        <w:rPr>
          <w:rFonts w:ascii="Arial" w:hAnsi="Arial" w:cs="Arial"/>
          <w:sz w:val="20"/>
        </w:rPr>
      </w:pPr>
    </w:p>
    <w:p w14:paraId="64ABA0AB"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273FB96F"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52B98DB9"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37EC71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1A9029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BD4518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B47EA74"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20FA324B"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9682C08" w14:textId="77777777" w:rsidR="00A2037E" w:rsidRPr="00EE5420" w:rsidRDefault="00296E8C">
      <w:pPr>
        <w:pStyle w:val="Heading7"/>
        <w:rPr>
          <w:i w:val="0"/>
        </w:rPr>
      </w:pPr>
      <w:r>
        <w:rPr>
          <w:i w:val="0"/>
        </w:rPr>
        <w:t>Ms. Veronica T. Frazier</w:t>
      </w:r>
      <w:r w:rsidR="00A2037E" w:rsidRPr="00EE5420">
        <w:rPr>
          <w:i w:val="0"/>
        </w:rPr>
        <w:t xml:space="preserve">, </w:t>
      </w:r>
      <w:r>
        <w:rPr>
          <w:i w:val="0"/>
        </w:rPr>
        <w:t xml:space="preserve">Interim </w:t>
      </w:r>
      <w:r w:rsidR="00A2037E" w:rsidRPr="00EE5420">
        <w:rPr>
          <w:i w:val="0"/>
        </w:rPr>
        <w:t>Director</w:t>
      </w:r>
      <w:r w:rsidR="00A2037E" w:rsidRPr="00EE5420">
        <w:rPr>
          <w:i w:val="0"/>
        </w:rPr>
        <w:tab/>
      </w:r>
      <w:r>
        <w:rPr>
          <w:i w:val="0"/>
        </w:rPr>
        <w:tab/>
      </w:r>
      <w:r>
        <w:rPr>
          <w:i w:val="0"/>
        </w:rPr>
        <w:tab/>
      </w:r>
      <w:r w:rsidR="00A2037E" w:rsidRPr="00EE5420">
        <w:rPr>
          <w:i w:val="0"/>
        </w:rPr>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6C6DFF01"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52DCA9DF" w14:textId="77777777" w:rsidR="00A2037E" w:rsidRDefault="00A2037E">
      <w:pPr>
        <w:jc w:val="both"/>
        <w:rPr>
          <w:rFonts w:ascii="Arial" w:hAnsi="Arial" w:cs="Arial"/>
          <w:sz w:val="20"/>
        </w:rPr>
      </w:pPr>
    </w:p>
    <w:p w14:paraId="766DA80D"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6638" w14:textId="77777777" w:rsidR="004E2AC1" w:rsidRDefault="004E2AC1">
      <w:r>
        <w:separator/>
      </w:r>
    </w:p>
  </w:endnote>
  <w:endnote w:type="continuationSeparator" w:id="0">
    <w:p w14:paraId="4D46525A" w14:textId="77777777" w:rsidR="004E2AC1" w:rsidRDefault="004E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3AD" w14:textId="77777777" w:rsidR="003A0814" w:rsidRDefault="003A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3F6A" w14:textId="77777777" w:rsidR="003A0814" w:rsidRDefault="003A0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071F" w14:textId="77777777" w:rsidR="003A0814" w:rsidRDefault="003A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E4F8" w14:textId="77777777" w:rsidR="004E2AC1" w:rsidRDefault="004E2AC1">
      <w:r>
        <w:separator/>
      </w:r>
    </w:p>
  </w:footnote>
  <w:footnote w:type="continuationSeparator" w:id="0">
    <w:p w14:paraId="3A9017BC" w14:textId="77777777" w:rsidR="004E2AC1" w:rsidRDefault="004E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CFC5" w14:textId="77777777" w:rsidR="003A0814" w:rsidRDefault="003A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685F" w14:textId="77777777" w:rsidR="00447DA5" w:rsidRDefault="00447DA5">
    <w:pPr>
      <w:pStyle w:val="Header"/>
      <w:rPr>
        <w:rFonts w:ascii="Arial" w:hAnsi="Arial" w:cs="Arial"/>
        <w:sz w:val="20"/>
      </w:rPr>
    </w:pPr>
    <w:r>
      <w:rPr>
        <w:rFonts w:ascii="Arial" w:hAnsi="Arial" w:cs="Arial"/>
        <w:sz w:val="20"/>
      </w:rPr>
      <w:t>Minutes</w:t>
    </w:r>
  </w:p>
  <w:p w14:paraId="315AD702" w14:textId="77777777" w:rsidR="00447DA5" w:rsidRDefault="00447DA5">
    <w:pPr>
      <w:pStyle w:val="Header"/>
      <w:rPr>
        <w:rFonts w:ascii="Arial" w:hAnsi="Arial" w:cs="Arial"/>
        <w:sz w:val="20"/>
      </w:rPr>
    </w:pPr>
    <w:r>
      <w:rPr>
        <w:rFonts w:ascii="Arial" w:hAnsi="Arial" w:cs="Arial"/>
        <w:sz w:val="20"/>
      </w:rPr>
      <w:t>Metropolitan Employee Benefit Board</w:t>
    </w:r>
  </w:p>
  <w:p w14:paraId="04F7410C" w14:textId="77777777" w:rsidR="00447DA5" w:rsidRDefault="007C4964">
    <w:pPr>
      <w:pStyle w:val="Header"/>
      <w:rPr>
        <w:rFonts w:ascii="Arial" w:hAnsi="Arial" w:cs="Arial"/>
        <w:sz w:val="20"/>
      </w:rPr>
    </w:pPr>
    <w:r>
      <w:rPr>
        <w:rFonts w:ascii="Arial" w:hAnsi="Arial" w:cs="Arial"/>
        <w:sz w:val="20"/>
      </w:rPr>
      <w:t>February 4, 2014</w:t>
    </w:r>
  </w:p>
  <w:p w14:paraId="1C870A41"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56A36">
      <w:rPr>
        <w:rStyle w:val="PageNumber"/>
        <w:rFonts w:ascii="Arial" w:hAnsi="Arial" w:cs="Arial"/>
        <w:noProof/>
        <w:sz w:val="20"/>
      </w:rPr>
      <w:t>10</w:t>
    </w:r>
    <w:r>
      <w:rPr>
        <w:rStyle w:val="PageNumber"/>
        <w:rFonts w:ascii="Arial" w:hAnsi="Arial" w:cs="Arial"/>
        <w:sz w:val="20"/>
      </w:rPr>
      <w:fldChar w:fldCharType="end"/>
    </w:r>
  </w:p>
  <w:p w14:paraId="03A12F7E"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23E9" w14:textId="77777777" w:rsidR="003A0814" w:rsidRDefault="003A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34258"/>
    <w:multiLevelType w:val="hybridMultilevel"/>
    <w:tmpl w:val="ACBE9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D0260"/>
    <w:multiLevelType w:val="hybridMultilevel"/>
    <w:tmpl w:val="EA40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52BA1"/>
    <w:multiLevelType w:val="hybridMultilevel"/>
    <w:tmpl w:val="163A297E"/>
    <w:lvl w:ilvl="0" w:tplc="FF7843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ObCMtlWLck2F7Cx9dn3H8/UU64pPL59jjSkoGC7ntHoD+M6q1z7DK0TwrQC6QYvngML2jIq5k+AYeQ1c+tajpg==" w:salt="60wlzvsXlwiS9vWNwRzwnA=="/>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00A12"/>
    <w:rsid w:val="00005894"/>
    <w:rsid w:val="000162E6"/>
    <w:rsid w:val="0005433C"/>
    <w:rsid w:val="00071BBB"/>
    <w:rsid w:val="00085681"/>
    <w:rsid w:val="00095FC1"/>
    <w:rsid w:val="000A6D10"/>
    <w:rsid w:val="000B0C40"/>
    <w:rsid w:val="000B171E"/>
    <w:rsid w:val="000B6CB4"/>
    <w:rsid w:val="000B7CC9"/>
    <w:rsid w:val="000C70E4"/>
    <w:rsid w:val="001126D9"/>
    <w:rsid w:val="00112D45"/>
    <w:rsid w:val="00115BFD"/>
    <w:rsid w:val="0012496C"/>
    <w:rsid w:val="00132DCA"/>
    <w:rsid w:val="00134083"/>
    <w:rsid w:val="00141144"/>
    <w:rsid w:val="001B2888"/>
    <w:rsid w:val="001C0293"/>
    <w:rsid w:val="0020043E"/>
    <w:rsid w:val="0020375C"/>
    <w:rsid w:val="0022481B"/>
    <w:rsid w:val="002357CA"/>
    <w:rsid w:val="00256F80"/>
    <w:rsid w:val="00260B9A"/>
    <w:rsid w:val="00262244"/>
    <w:rsid w:val="00264850"/>
    <w:rsid w:val="00277468"/>
    <w:rsid w:val="002837C7"/>
    <w:rsid w:val="00296E8C"/>
    <w:rsid w:val="002A096A"/>
    <w:rsid w:val="002A3964"/>
    <w:rsid w:val="002A41D3"/>
    <w:rsid w:val="002A715F"/>
    <w:rsid w:val="002C6DC4"/>
    <w:rsid w:val="002D3585"/>
    <w:rsid w:val="002F72B8"/>
    <w:rsid w:val="002F72CC"/>
    <w:rsid w:val="00307FC3"/>
    <w:rsid w:val="00324317"/>
    <w:rsid w:val="0032460C"/>
    <w:rsid w:val="003357FC"/>
    <w:rsid w:val="00343349"/>
    <w:rsid w:val="00362432"/>
    <w:rsid w:val="00374DEF"/>
    <w:rsid w:val="00391C3B"/>
    <w:rsid w:val="003A0814"/>
    <w:rsid w:val="003A19C8"/>
    <w:rsid w:val="003A1FD6"/>
    <w:rsid w:val="003A6ED7"/>
    <w:rsid w:val="003D6159"/>
    <w:rsid w:val="003F1AE0"/>
    <w:rsid w:val="00401EA7"/>
    <w:rsid w:val="00432D9D"/>
    <w:rsid w:val="00445D50"/>
    <w:rsid w:val="00446E42"/>
    <w:rsid w:val="00447DA5"/>
    <w:rsid w:val="00487E28"/>
    <w:rsid w:val="004A4990"/>
    <w:rsid w:val="004C0525"/>
    <w:rsid w:val="004C5E52"/>
    <w:rsid w:val="004E2AC1"/>
    <w:rsid w:val="004E53B8"/>
    <w:rsid w:val="004F37C4"/>
    <w:rsid w:val="00520AFB"/>
    <w:rsid w:val="0052177F"/>
    <w:rsid w:val="00523FA0"/>
    <w:rsid w:val="005554DB"/>
    <w:rsid w:val="00561A08"/>
    <w:rsid w:val="00566AC3"/>
    <w:rsid w:val="00594447"/>
    <w:rsid w:val="005A2652"/>
    <w:rsid w:val="005B2782"/>
    <w:rsid w:val="005B36C2"/>
    <w:rsid w:val="005D4EC8"/>
    <w:rsid w:val="005E5C42"/>
    <w:rsid w:val="005F0524"/>
    <w:rsid w:val="0060536C"/>
    <w:rsid w:val="0060757D"/>
    <w:rsid w:val="00637EA1"/>
    <w:rsid w:val="00645B73"/>
    <w:rsid w:val="00667F80"/>
    <w:rsid w:val="006714AF"/>
    <w:rsid w:val="00687D38"/>
    <w:rsid w:val="006A7335"/>
    <w:rsid w:val="006B3CEF"/>
    <w:rsid w:val="006B45C5"/>
    <w:rsid w:val="006E11C7"/>
    <w:rsid w:val="006E3303"/>
    <w:rsid w:val="006F68FB"/>
    <w:rsid w:val="00702A78"/>
    <w:rsid w:val="00704E21"/>
    <w:rsid w:val="00717824"/>
    <w:rsid w:val="0072364B"/>
    <w:rsid w:val="00727BA9"/>
    <w:rsid w:val="007468A5"/>
    <w:rsid w:val="00756A36"/>
    <w:rsid w:val="00780E49"/>
    <w:rsid w:val="007A48DB"/>
    <w:rsid w:val="007A64A0"/>
    <w:rsid w:val="007A76FB"/>
    <w:rsid w:val="007B02F8"/>
    <w:rsid w:val="007B61AF"/>
    <w:rsid w:val="007C1EBB"/>
    <w:rsid w:val="007C451A"/>
    <w:rsid w:val="007C4964"/>
    <w:rsid w:val="007C69A6"/>
    <w:rsid w:val="007D2950"/>
    <w:rsid w:val="007D65AD"/>
    <w:rsid w:val="007E77DB"/>
    <w:rsid w:val="00804579"/>
    <w:rsid w:val="008244F7"/>
    <w:rsid w:val="00830312"/>
    <w:rsid w:val="008345B7"/>
    <w:rsid w:val="008358A5"/>
    <w:rsid w:val="00852EA3"/>
    <w:rsid w:val="00874E61"/>
    <w:rsid w:val="0088528D"/>
    <w:rsid w:val="00895CE7"/>
    <w:rsid w:val="008A1FE6"/>
    <w:rsid w:val="008C0AB1"/>
    <w:rsid w:val="008C2CF0"/>
    <w:rsid w:val="008E3E04"/>
    <w:rsid w:val="008E7759"/>
    <w:rsid w:val="008F37CC"/>
    <w:rsid w:val="00907C8D"/>
    <w:rsid w:val="00911BD0"/>
    <w:rsid w:val="00930011"/>
    <w:rsid w:val="0093525B"/>
    <w:rsid w:val="00941F61"/>
    <w:rsid w:val="009814FA"/>
    <w:rsid w:val="00990D81"/>
    <w:rsid w:val="009A0D85"/>
    <w:rsid w:val="009A0F29"/>
    <w:rsid w:val="009A5176"/>
    <w:rsid w:val="009A5646"/>
    <w:rsid w:val="009B4B54"/>
    <w:rsid w:val="009C2FFF"/>
    <w:rsid w:val="009F3E39"/>
    <w:rsid w:val="00A03CDF"/>
    <w:rsid w:val="00A04795"/>
    <w:rsid w:val="00A063C4"/>
    <w:rsid w:val="00A126AD"/>
    <w:rsid w:val="00A139BB"/>
    <w:rsid w:val="00A2037E"/>
    <w:rsid w:val="00A21BAE"/>
    <w:rsid w:val="00A321FC"/>
    <w:rsid w:val="00A37EF1"/>
    <w:rsid w:val="00A54EEB"/>
    <w:rsid w:val="00A55677"/>
    <w:rsid w:val="00A6235F"/>
    <w:rsid w:val="00A750B0"/>
    <w:rsid w:val="00A8661C"/>
    <w:rsid w:val="00AE469B"/>
    <w:rsid w:val="00AF10E7"/>
    <w:rsid w:val="00B31B1A"/>
    <w:rsid w:val="00B51C2A"/>
    <w:rsid w:val="00B55B85"/>
    <w:rsid w:val="00B65C9D"/>
    <w:rsid w:val="00B73E62"/>
    <w:rsid w:val="00B92E9C"/>
    <w:rsid w:val="00B94E0B"/>
    <w:rsid w:val="00BA3BDF"/>
    <w:rsid w:val="00BD0996"/>
    <w:rsid w:val="00BF6C53"/>
    <w:rsid w:val="00C27E39"/>
    <w:rsid w:val="00C52C76"/>
    <w:rsid w:val="00C63E0E"/>
    <w:rsid w:val="00C675CD"/>
    <w:rsid w:val="00CA5628"/>
    <w:rsid w:val="00CC2935"/>
    <w:rsid w:val="00CC5C1C"/>
    <w:rsid w:val="00CC6828"/>
    <w:rsid w:val="00CD256E"/>
    <w:rsid w:val="00CD47DF"/>
    <w:rsid w:val="00CE0729"/>
    <w:rsid w:val="00D03AD8"/>
    <w:rsid w:val="00D15EAA"/>
    <w:rsid w:val="00D26FC1"/>
    <w:rsid w:val="00D34F01"/>
    <w:rsid w:val="00D3501D"/>
    <w:rsid w:val="00D5561B"/>
    <w:rsid w:val="00D62C0C"/>
    <w:rsid w:val="00D64364"/>
    <w:rsid w:val="00D876FC"/>
    <w:rsid w:val="00DD7B8A"/>
    <w:rsid w:val="00DF508E"/>
    <w:rsid w:val="00E162F5"/>
    <w:rsid w:val="00E20A56"/>
    <w:rsid w:val="00E21045"/>
    <w:rsid w:val="00E26723"/>
    <w:rsid w:val="00E27616"/>
    <w:rsid w:val="00E2778A"/>
    <w:rsid w:val="00E37AD3"/>
    <w:rsid w:val="00E53E9A"/>
    <w:rsid w:val="00E618B0"/>
    <w:rsid w:val="00E67A29"/>
    <w:rsid w:val="00E80485"/>
    <w:rsid w:val="00EC5E70"/>
    <w:rsid w:val="00ED004C"/>
    <w:rsid w:val="00ED7A9A"/>
    <w:rsid w:val="00EE014E"/>
    <w:rsid w:val="00EE5420"/>
    <w:rsid w:val="00EE7412"/>
    <w:rsid w:val="00F03807"/>
    <w:rsid w:val="00F1430F"/>
    <w:rsid w:val="00F148CB"/>
    <w:rsid w:val="00F159AD"/>
    <w:rsid w:val="00F173B4"/>
    <w:rsid w:val="00F304FC"/>
    <w:rsid w:val="00F419E0"/>
    <w:rsid w:val="00F4324C"/>
    <w:rsid w:val="00F50675"/>
    <w:rsid w:val="00F71C75"/>
    <w:rsid w:val="00F76096"/>
    <w:rsid w:val="00F849A8"/>
    <w:rsid w:val="00F864D1"/>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01FE53"/>
  <w15:chartTrackingRefBased/>
  <w15:docId w15:val="{F7FD5670-B18E-4B4B-A674-F98D677E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594447"/>
    <w:pPr>
      <w:spacing w:after="120"/>
    </w:pPr>
  </w:style>
  <w:style w:type="character" w:customStyle="1" w:styleId="BodyTextChar">
    <w:name w:val="Body Text Char"/>
    <w:link w:val="BodyText"/>
    <w:rsid w:val="00594447"/>
    <w:rPr>
      <w:sz w:val="24"/>
      <w:szCs w:val="24"/>
    </w:rPr>
  </w:style>
  <w:style w:type="paragraph" w:styleId="BalloonText">
    <w:name w:val="Balloon Text"/>
    <w:basedOn w:val="Normal"/>
    <w:link w:val="BalloonTextChar"/>
    <w:rsid w:val="001B2888"/>
    <w:rPr>
      <w:rFonts w:ascii="Tahoma" w:hAnsi="Tahoma" w:cs="Tahoma"/>
      <w:sz w:val="16"/>
      <w:szCs w:val="16"/>
    </w:rPr>
  </w:style>
  <w:style w:type="character" w:customStyle="1" w:styleId="BalloonTextChar">
    <w:name w:val="Balloon Text Char"/>
    <w:link w:val="BalloonText"/>
    <w:rsid w:val="001B2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2604-14F5-41B0-A2CA-97DD0446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4112</Words>
  <Characters>23444</Characters>
  <Application>Microsoft Office Word</Application>
  <DocSecurity>6</DocSecurity>
  <Lines>195</Lines>
  <Paragraphs>55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2014-02-26T15:23:00Z</cp:lastPrinted>
  <dcterms:created xsi:type="dcterms:W3CDTF">2021-10-11T19:35:00Z</dcterms:created>
  <dcterms:modified xsi:type="dcterms:W3CDTF">2021-10-11T19:35:00Z</dcterms:modified>
</cp:coreProperties>
</file>