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36DAE" w14:textId="77777777" w:rsidR="00A2037E" w:rsidRDefault="00A2037E">
      <w:pPr>
        <w:pStyle w:val="Title"/>
      </w:pPr>
      <w:r>
        <w:t>MINUTES</w:t>
      </w:r>
    </w:p>
    <w:p w14:paraId="5ED387C6" w14:textId="77777777" w:rsidR="00A2037E" w:rsidRDefault="00A2037E">
      <w:pPr>
        <w:tabs>
          <w:tab w:val="left" w:pos="0"/>
        </w:tabs>
        <w:suppressAutoHyphens/>
        <w:jc w:val="center"/>
        <w:rPr>
          <w:rFonts w:ascii="Arial" w:hAnsi="Arial"/>
          <w:b/>
          <w:i/>
          <w:sz w:val="20"/>
        </w:rPr>
      </w:pPr>
    </w:p>
    <w:p w14:paraId="740C8F6B" w14:textId="77777777" w:rsidR="00A2037E" w:rsidRDefault="00A2037E">
      <w:pPr>
        <w:pStyle w:val="Subtitle"/>
      </w:pPr>
      <w:r>
        <w:t>METROPOLITAN EMPLOYEE BENEFIT BOARD</w:t>
      </w:r>
    </w:p>
    <w:p w14:paraId="20E6E991" w14:textId="77777777" w:rsidR="00A2037E" w:rsidRDefault="00A2037E">
      <w:pPr>
        <w:keepNext/>
        <w:keepLines/>
        <w:tabs>
          <w:tab w:val="left" w:pos="0"/>
        </w:tabs>
        <w:suppressAutoHyphens/>
        <w:jc w:val="center"/>
        <w:rPr>
          <w:rFonts w:ascii="Arial" w:hAnsi="Arial"/>
          <w:b/>
          <w:i/>
          <w:sz w:val="20"/>
        </w:rPr>
      </w:pPr>
    </w:p>
    <w:p w14:paraId="559B3684" w14:textId="77777777" w:rsidR="00A2037E" w:rsidRDefault="004F7085">
      <w:pPr>
        <w:keepNext/>
        <w:keepLines/>
        <w:tabs>
          <w:tab w:val="left" w:pos="0"/>
        </w:tabs>
        <w:suppressAutoHyphens/>
        <w:jc w:val="center"/>
        <w:rPr>
          <w:rFonts w:ascii="Arial" w:hAnsi="Arial"/>
          <w:b/>
          <w:i/>
          <w:sz w:val="20"/>
        </w:rPr>
      </w:pPr>
      <w:r>
        <w:rPr>
          <w:rFonts w:ascii="Arial" w:hAnsi="Arial"/>
          <w:b/>
          <w:i/>
          <w:sz w:val="20"/>
        </w:rPr>
        <w:t>April 7</w:t>
      </w:r>
      <w:r w:rsidR="008C2CF0">
        <w:rPr>
          <w:rFonts w:ascii="Arial" w:hAnsi="Arial"/>
          <w:b/>
          <w:i/>
          <w:sz w:val="20"/>
        </w:rPr>
        <w:t>, 20</w:t>
      </w:r>
      <w:r w:rsidR="001C0293">
        <w:rPr>
          <w:rFonts w:ascii="Arial" w:hAnsi="Arial"/>
          <w:b/>
          <w:i/>
          <w:sz w:val="20"/>
        </w:rPr>
        <w:t>1</w:t>
      </w:r>
      <w:r w:rsidR="009F7E42">
        <w:rPr>
          <w:rFonts w:ascii="Arial" w:hAnsi="Arial"/>
          <w:b/>
          <w:i/>
          <w:sz w:val="20"/>
        </w:rPr>
        <w:t>5</w:t>
      </w:r>
    </w:p>
    <w:p w14:paraId="3E8753CC" w14:textId="77777777" w:rsidR="00A2037E" w:rsidRDefault="00A2037E">
      <w:pPr>
        <w:keepNext/>
        <w:keepLines/>
        <w:tabs>
          <w:tab w:val="left" w:pos="0"/>
        </w:tabs>
        <w:suppressAutoHyphens/>
        <w:jc w:val="center"/>
        <w:rPr>
          <w:rFonts w:ascii="Arial" w:hAnsi="Arial"/>
          <w:b/>
          <w:sz w:val="20"/>
        </w:rPr>
      </w:pPr>
    </w:p>
    <w:p w14:paraId="68A69DE3" w14:textId="77777777" w:rsidR="00A2037E" w:rsidRDefault="00A2037E">
      <w:pPr>
        <w:tabs>
          <w:tab w:val="left" w:pos="0"/>
        </w:tabs>
        <w:suppressAutoHyphens/>
        <w:jc w:val="both"/>
        <w:rPr>
          <w:rFonts w:ascii="Arial" w:hAnsi="Arial"/>
          <w:sz w:val="20"/>
        </w:rPr>
      </w:pPr>
      <w:r>
        <w:rPr>
          <w:rFonts w:ascii="Arial" w:hAnsi="Arial"/>
          <w:sz w:val="20"/>
        </w:rPr>
        <w:t>The Metropolitan Employee Benefit Board met for their regularly scheduled meeting on</w:t>
      </w:r>
      <w:r w:rsidR="00D5561B">
        <w:rPr>
          <w:rFonts w:ascii="Arial" w:hAnsi="Arial"/>
          <w:sz w:val="20"/>
        </w:rPr>
        <w:t xml:space="preserve"> </w:t>
      </w:r>
      <w:r w:rsidR="00E26723">
        <w:rPr>
          <w:rFonts w:ascii="Arial" w:hAnsi="Arial"/>
          <w:sz w:val="20"/>
        </w:rPr>
        <w:t>Tuesday</w:t>
      </w:r>
      <w:r w:rsidR="005E5C42">
        <w:rPr>
          <w:rFonts w:ascii="Arial" w:hAnsi="Arial"/>
          <w:sz w:val="20"/>
        </w:rPr>
        <w:t>,</w:t>
      </w:r>
      <w:r w:rsidR="007A76FB">
        <w:rPr>
          <w:rFonts w:ascii="Arial" w:hAnsi="Arial"/>
          <w:sz w:val="20"/>
        </w:rPr>
        <w:t xml:space="preserve"> </w:t>
      </w:r>
      <w:r w:rsidR="004F7085">
        <w:rPr>
          <w:rFonts w:ascii="Arial" w:hAnsi="Arial"/>
          <w:sz w:val="20"/>
        </w:rPr>
        <w:t>April 7</w:t>
      </w:r>
      <w:r w:rsidR="005E5C42">
        <w:rPr>
          <w:rFonts w:ascii="Arial" w:hAnsi="Arial"/>
          <w:sz w:val="20"/>
        </w:rPr>
        <w:t>,</w:t>
      </w:r>
      <w:r>
        <w:rPr>
          <w:rFonts w:ascii="Arial" w:hAnsi="Arial"/>
          <w:sz w:val="20"/>
        </w:rPr>
        <w:t xml:space="preserve"> 20</w:t>
      </w:r>
      <w:r w:rsidR="008C2CF0">
        <w:rPr>
          <w:rFonts w:ascii="Arial" w:hAnsi="Arial"/>
          <w:sz w:val="20"/>
        </w:rPr>
        <w:t>1</w:t>
      </w:r>
      <w:r w:rsidR="001E1F43">
        <w:rPr>
          <w:rFonts w:ascii="Arial" w:hAnsi="Arial"/>
          <w:sz w:val="20"/>
        </w:rPr>
        <w:t>5</w:t>
      </w:r>
      <w:r w:rsidR="00AF10E7">
        <w:rPr>
          <w:rFonts w:ascii="Arial" w:hAnsi="Arial"/>
          <w:sz w:val="20"/>
        </w:rPr>
        <w:t xml:space="preserve"> </w:t>
      </w:r>
      <w:r>
        <w:rPr>
          <w:rFonts w:ascii="Arial" w:hAnsi="Arial"/>
          <w:sz w:val="20"/>
        </w:rPr>
        <w:t xml:space="preserve">in the </w:t>
      </w:r>
      <w:r w:rsidR="00B31B1A">
        <w:rPr>
          <w:rFonts w:ascii="Arial" w:hAnsi="Arial"/>
          <w:sz w:val="20"/>
        </w:rPr>
        <w:t>Sonny West</w:t>
      </w:r>
      <w:r>
        <w:rPr>
          <w:rFonts w:ascii="Arial" w:hAnsi="Arial"/>
          <w:sz w:val="20"/>
        </w:rPr>
        <w:t xml:space="preserve"> Conference Room, </w:t>
      </w:r>
      <w:r w:rsidR="00B31B1A">
        <w:rPr>
          <w:rFonts w:ascii="Arial" w:hAnsi="Arial"/>
          <w:sz w:val="20"/>
        </w:rPr>
        <w:t>Howard Office</w:t>
      </w:r>
      <w:r>
        <w:rPr>
          <w:rFonts w:ascii="Arial" w:hAnsi="Arial"/>
          <w:sz w:val="20"/>
        </w:rPr>
        <w:t xml:space="preserve"> Building, </w:t>
      </w:r>
      <w:r w:rsidR="00B31B1A">
        <w:rPr>
          <w:rFonts w:ascii="Arial" w:hAnsi="Arial"/>
          <w:sz w:val="20"/>
        </w:rPr>
        <w:t>700 2nd</w:t>
      </w:r>
      <w:r>
        <w:rPr>
          <w:rFonts w:ascii="Arial" w:hAnsi="Arial"/>
          <w:sz w:val="20"/>
        </w:rPr>
        <w:t xml:space="preserve"> Avenue North, Nashville, Tennessee, at approximately 9:30 a.m.</w:t>
      </w:r>
    </w:p>
    <w:p w14:paraId="5B03F311" w14:textId="77777777" w:rsidR="00A2037E" w:rsidRDefault="00A2037E">
      <w:pPr>
        <w:tabs>
          <w:tab w:val="left" w:pos="0"/>
        </w:tabs>
        <w:suppressAutoHyphens/>
        <w:jc w:val="both"/>
        <w:rPr>
          <w:rFonts w:ascii="Arial" w:hAnsi="Arial"/>
          <w:b/>
          <w:sz w:val="20"/>
        </w:rPr>
      </w:pPr>
    </w:p>
    <w:p w14:paraId="4190B8B4" w14:textId="77777777" w:rsidR="00A2037E" w:rsidRPr="00F71C75" w:rsidRDefault="00A2037E">
      <w:pPr>
        <w:tabs>
          <w:tab w:val="left" w:pos="-1440"/>
        </w:tabs>
        <w:ind w:left="2880" w:hanging="2880"/>
        <w:jc w:val="both"/>
        <w:rPr>
          <w:rFonts w:ascii="Arial" w:hAnsi="Arial" w:cs="Arial"/>
          <w:sz w:val="20"/>
          <w:szCs w:val="20"/>
        </w:rPr>
      </w:pPr>
      <w:r>
        <w:rPr>
          <w:rFonts w:ascii="Arial" w:hAnsi="Arial" w:cs="Arial"/>
          <w:sz w:val="20"/>
        </w:rPr>
        <w:t>Benefit Board members:</w:t>
      </w:r>
      <w:r>
        <w:rPr>
          <w:rFonts w:ascii="Arial" w:hAnsi="Arial" w:cs="Arial"/>
          <w:sz w:val="20"/>
        </w:rPr>
        <w:tab/>
      </w:r>
      <w:r w:rsidR="00F71C75" w:rsidRPr="00F71C75">
        <w:rPr>
          <w:rFonts w:ascii="Arial" w:hAnsi="Arial" w:cs="Arial"/>
          <w:sz w:val="20"/>
          <w:szCs w:val="20"/>
        </w:rPr>
        <w:t xml:space="preserve">Chair: </w:t>
      </w:r>
      <w:r w:rsidR="005A2652" w:rsidRPr="00F71C75">
        <w:rPr>
          <w:rFonts w:ascii="Arial" w:hAnsi="Arial" w:cs="Arial"/>
          <w:sz w:val="20"/>
          <w:szCs w:val="20"/>
        </w:rPr>
        <w:t>Edna J. Jones</w:t>
      </w:r>
      <w:r w:rsidR="00F71C75" w:rsidRPr="00F71C75">
        <w:rPr>
          <w:rFonts w:ascii="Arial" w:hAnsi="Arial" w:cs="Arial"/>
          <w:sz w:val="20"/>
          <w:szCs w:val="20"/>
        </w:rPr>
        <w:t>; Vice Chair:</w:t>
      </w:r>
      <w:r w:rsidR="005A2652" w:rsidRPr="005A2652">
        <w:rPr>
          <w:rFonts w:ascii="Arial" w:hAnsi="Arial" w:cs="Arial"/>
          <w:sz w:val="20"/>
          <w:szCs w:val="20"/>
        </w:rPr>
        <w:t xml:space="preserve"> </w:t>
      </w:r>
      <w:r w:rsidR="00432D9D">
        <w:rPr>
          <w:rFonts w:ascii="Arial" w:hAnsi="Arial" w:cs="Arial"/>
          <w:sz w:val="20"/>
          <w:szCs w:val="20"/>
        </w:rPr>
        <w:t>Christine Bradley</w:t>
      </w:r>
      <w:r w:rsidR="00F71C75" w:rsidRPr="00F71C75">
        <w:rPr>
          <w:rFonts w:ascii="Arial" w:hAnsi="Arial" w:cs="Arial"/>
          <w:sz w:val="20"/>
          <w:szCs w:val="20"/>
        </w:rPr>
        <w:t>; Members:</w:t>
      </w:r>
      <w:r w:rsidR="00343349">
        <w:rPr>
          <w:rFonts w:ascii="Arial" w:hAnsi="Arial" w:cs="Arial"/>
          <w:sz w:val="20"/>
          <w:szCs w:val="20"/>
        </w:rPr>
        <w:t xml:space="preserve"> </w:t>
      </w:r>
      <w:r w:rsidR="0020043E">
        <w:rPr>
          <w:rFonts w:ascii="Arial" w:hAnsi="Arial" w:cs="Arial"/>
          <w:sz w:val="20"/>
          <w:szCs w:val="20"/>
        </w:rPr>
        <w:t>Stephanie Bailey</w:t>
      </w:r>
      <w:r w:rsidR="005A2652">
        <w:rPr>
          <w:rFonts w:ascii="Arial" w:hAnsi="Arial" w:cs="Arial"/>
          <w:sz w:val="20"/>
          <w:szCs w:val="20"/>
        </w:rPr>
        <w:t>,</w:t>
      </w:r>
      <w:r w:rsidR="005A2652" w:rsidRPr="00F71C75">
        <w:rPr>
          <w:rFonts w:ascii="Arial" w:hAnsi="Arial" w:cs="Arial"/>
          <w:sz w:val="20"/>
          <w:szCs w:val="20"/>
        </w:rPr>
        <w:t xml:space="preserve"> </w:t>
      </w:r>
      <w:r w:rsidR="00E27616">
        <w:rPr>
          <w:rFonts w:ascii="Arial" w:hAnsi="Arial" w:cs="Arial"/>
          <w:sz w:val="20"/>
          <w:szCs w:val="20"/>
        </w:rPr>
        <w:t>Charles D. Clariday</w:t>
      </w:r>
      <w:r w:rsidR="00F71C75" w:rsidRPr="00F71C75">
        <w:rPr>
          <w:rFonts w:ascii="Arial" w:hAnsi="Arial" w:cs="Arial"/>
          <w:sz w:val="20"/>
          <w:szCs w:val="20"/>
        </w:rPr>
        <w:t xml:space="preserve">, Sr., </w:t>
      </w:r>
      <w:r w:rsidR="00432D9D">
        <w:rPr>
          <w:rFonts w:ascii="Arial" w:hAnsi="Arial" w:cs="Arial"/>
          <w:sz w:val="20"/>
          <w:szCs w:val="20"/>
        </w:rPr>
        <w:t>G. Thomas Curtis,</w:t>
      </w:r>
      <w:r w:rsidR="00432D9D" w:rsidRPr="00F71C75">
        <w:rPr>
          <w:rFonts w:ascii="Arial" w:hAnsi="Arial" w:cs="Arial"/>
          <w:sz w:val="20"/>
          <w:szCs w:val="20"/>
        </w:rPr>
        <w:t xml:space="preserve"> </w:t>
      </w:r>
      <w:r w:rsidR="00CC5C1C">
        <w:rPr>
          <w:rFonts w:ascii="Arial" w:hAnsi="Arial" w:cs="Arial"/>
          <w:sz w:val="20"/>
          <w:szCs w:val="20"/>
        </w:rPr>
        <w:t>Veronica</w:t>
      </w:r>
      <w:r w:rsidR="00B55B85">
        <w:rPr>
          <w:rFonts w:ascii="Arial" w:hAnsi="Arial" w:cs="Arial"/>
          <w:sz w:val="20"/>
          <w:szCs w:val="20"/>
        </w:rPr>
        <w:t xml:space="preserve"> T.</w:t>
      </w:r>
      <w:r w:rsidR="00CC5C1C">
        <w:rPr>
          <w:rFonts w:ascii="Arial" w:hAnsi="Arial" w:cs="Arial"/>
          <w:sz w:val="20"/>
          <w:szCs w:val="20"/>
        </w:rPr>
        <w:t xml:space="preserve"> Frazier, </w:t>
      </w:r>
      <w:r w:rsidR="00BA3BDF">
        <w:rPr>
          <w:rFonts w:ascii="Arial" w:hAnsi="Arial" w:cs="Arial"/>
          <w:sz w:val="20"/>
          <w:szCs w:val="20"/>
        </w:rPr>
        <w:t>B.R. Hall, Sr.,</w:t>
      </w:r>
      <w:r w:rsidR="00CD256E">
        <w:rPr>
          <w:rFonts w:ascii="Arial" w:hAnsi="Arial" w:cs="Arial"/>
          <w:sz w:val="20"/>
          <w:szCs w:val="20"/>
        </w:rPr>
        <w:t xml:space="preserve"> </w:t>
      </w:r>
      <w:r w:rsidR="00A21BAE">
        <w:rPr>
          <w:rFonts w:ascii="Arial" w:hAnsi="Arial" w:cs="Arial"/>
          <w:sz w:val="20"/>
          <w:szCs w:val="20"/>
        </w:rPr>
        <w:t xml:space="preserve">Jerry Hall, </w:t>
      </w:r>
      <w:r w:rsidR="00085681">
        <w:rPr>
          <w:rFonts w:ascii="Arial" w:hAnsi="Arial" w:cs="Arial"/>
          <w:sz w:val="20"/>
          <w:szCs w:val="20"/>
        </w:rPr>
        <w:t xml:space="preserve">W. Todd Henry, </w:t>
      </w:r>
      <w:r w:rsidR="00C52C76">
        <w:rPr>
          <w:rFonts w:ascii="Arial" w:hAnsi="Arial" w:cs="Arial"/>
          <w:sz w:val="20"/>
          <w:szCs w:val="20"/>
        </w:rPr>
        <w:t xml:space="preserve">and </w:t>
      </w:r>
      <w:r w:rsidR="00566AC3">
        <w:rPr>
          <w:rFonts w:ascii="Arial" w:hAnsi="Arial" w:cs="Arial"/>
          <w:snapToGrid w:val="0"/>
          <w:sz w:val="20"/>
          <w:szCs w:val="20"/>
        </w:rPr>
        <w:t>Richard M. Riebeling</w:t>
      </w:r>
      <w:r w:rsidR="007A48DB" w:rsidRPr="00F71C75">
        <w:rPr>
          <w:rFonts w:ascii="Arial" w:hAnsi="Arial" w:cs="Arial"/>
          <w:sz w:val="20"/>
          <w:szCs w:val="20"/>
        </w:rPr>
        <w:t>.</w:t>
      </w:r>
    </w:p>
    <w:p w14:paraId="680AAFF3" w14:textId="77777777" w:rsidR="00A2037E" w:rsidRPr="00F71C75" w:rsidRDefault="00A2037E">
      <w:pPr>
        <w:pStyle w:val="BodyTextIndent"/>
        <w:jc w:val="both"/>
        <w:rPr>
          <w:color w:val="auto"/>
        </w:rPr>
      </w:pPr>
    </w:p>
    <w:p w14:paraId="7D0CDFF4" w14:textId="77777777" w:rsidR="00A2037E" w:rsidRDefault="006B3CEF">
      <w:pPr>
        <w:pStyle w:val="BodyTextIndent"/>
        <w:tabs>
          <w:tab w:val="clear" w:pos="3600"/>
          <w:tab w:val="left" w:pos="2880"/>
        </w:tabs>
        <w:ind w:left="2880" w:right="-144" w:hanging="2880"/>
        <w:jc w:val="both"/>
        <w:rPr>
          <w:b w:val="0"/>
          <w:bCs/>
          <w:color w:val="auto"/>
        </w:rPr>
      </w:pPr>
      <w:r>
        <w:rPr>
          <w:b w:val="0"/>
          <w:bCs/>
          <w:color w:val="auto"/>
        </w:rPr>
        <w:t>Other</w:t>
      </w:r>
      <w:r w:rsidR="00A2037E">
        <w:rPr>
          <w:b w:val="0"/>
          <w:bCs/>
          <w:color w:val="auto"/>
        </w:rPr>
        <w:t>s present:</w:t>
      </w:r>
      <w:r w:rsidR="00A2037E">
        <w:rPr>
          <w:b w:val="0"/>
          <w:bCs/>
          <w:color w:val="auto"/>
        </w:rPr>
        <w:tab/>
      </w:r>
      <w:r w:rsidR="00117577">
        <w:rPr>
          <w:b w:val="0"/>
          <w:bCs/>
          <w:color w:val="auto"/>
        </w:rPr>
        <w:t>Christina Hickey</w:t>
      </w:r>
      <w:r w:rsidR="00D3501D">
        <w:rPr>
          <w:b w:val="0"/>
          <w:bCs/>
          <w:color w:val="auto"/>
        </w:rPr>
        <w:t xml:space="preserve">, Metro Human Resources, </w:t>
      </w:r>
      <w:r w:rsidR="004F7085">
        <w:rPr>
          <w:b w:val="0"/>
          <w:bCs/>
          <w:color w:val="auto"/>
        </w:rPr>
        <w:t>Mike Safley</w:t>
      </w:r>
      <w:r w:rsidR="00A2037E">
        <w:rPr>
          <w:b w:val="0"/>
          <w:bCs/>
          <w:color w:val="auto"/>
        </w:rPr>
        <w:t xml:space="preserve">, Attorney, Metro Legal Department and </w:t>
      </w:r>
      <w:r w:rsidR="00EE7412">
        <w:rPr>
          <w:b w:val="0"/>
          <w:bCs/>
          <w:color w:val="auto"/>
        </w:rPr>
        <w:t xml:space="preserve">Dr. </w:t>
      </w:r>
      <w:r w:rsidR="00C27384">
        <w:rPr>
          <w:b w:val="0"/>
          <w:bCs/>
          <w:color w:val="auto"/>
        </w:rPr>
        <w:t>Susan L. Warner</w:t>
      </w:r>
      <w:r w:rsidR="00A2037E">
        <w:rPr>
          <w:b w:val="0"/>
          <w:bCs/>
          <w:color w:val="auto"/>
        </w:rPr>
        <w:t xml:space="preserve">, </w:t>
      </w:r>
      <w:r w:rsidR="00E51AA5">
        <w:rPr>
          <w:b w:val="0"/>
          <w:bCs/>
          <w:color w:val="auto"/>
        </w:rPr>
        <w:t>C</w:t>
      </w:r>
      <w:r w:rsidR="00A2037E">
        <w:rPr>
          <w:b w:val="0"/>
          <w:bCs/>
          <w:color w:val="auto"/>
        </w:rPr>
        <w:t>ivil Service Medical Examiner.</w:t>
      </w:r>
    </w:p>
    <w:p w14:paraId="71F89C4F" w14:textId="77777777" w:rsidR="00A2037E" w:rsidRDefault="00A2037E">
      <w:pPr>
        <w:tabs>
          <w:tab w:val="left" w:pos="0"/>
          <w:tab w:val="left" w:pos="1440"/>
        </w:tabs>
        <w:suppressAutoHyphens/>
        <w:ind w:left="1440" w:hanging="1440"/>
        <w:jc w:val="both"/>
        <w:rPr>
          <w:rFonts w:ascii="Arial" w:hAnsi="Arial"/>
          <w:b/>
          <w:sz w:val="20"/>
        </w:rPr>
      </w:pPr>
    </w:p>
    <w:p w14:paraId="69916886" w14:textId="77777777" w:rsidR="00A2037E" w:rsidRDefault="00A2037E">
      <w:pPr>
        <w:tabs>
          <w:tab w:val="left" w:pos="0"/>
          <w:tab w:val="left" w:pos="1440"/>
        </w:tabs>
        <w:suppressAutoHyphens/>
        <w:ind w:left="1440" w:hanging="1440"/>
        <w:jc w:val="both"/>
        <w:rPr>
          <w:rFonts w:ascii="Arial" w:hAnsi="Arial"/>
          <w:sz w:val="20"/>
        </w:rPr>
      </w:pPr>
      <w:r>
        <w:rPr>
          <w:rFonts w:ascii="Arial" w:hAnsi="Arial"/>
          <w:b/>
          <w:sz w:val="20"/>
        </w:rPr>
        <w:t>A. MINUTES:</w:t>
      </w:r>
      <w:r>
        <w:rPr>
          <w:rFonts w:ascii="Arial" w:hAnsi="Arial"/>
          <w:sz w:val="20"/>
        </w:rPr>
        <w:tab/>
        <w:t xml:space="preserve">Chair </w:t>
      </w:r>
      <w:r w:rsidR="005A2652">
        <w:rPr>
          <w:rFonts w:ascii="Arial" w:hAnsi="Arial"/>
          <w:sz w:val="20"/>
        </w:rPr>
        <w:t>Edna Jones</w:t>
      </w:r>
      <w:r w:rsidR="007C69A6">
        <w:rPr>
          <w:rFonts w:ascii="Arial" w:hAnsi="Arial"/>
          <w:sz w:val="20"/>
        </w:rPr>
        <w:t xml:space="preserve"> ca</w:t>
      </w:r>
      <w:r>
        <w:rPr>
          <w:rFonts w:ascii="Arial" w:hAnsi="Arial"/>
          <w:sz w:val="20"/>
        </w:rPr>
        <w:t>lled the meeting to order and said the first order of business was to determine if there were any amendments, corrections or questions of the minutes from the last regular meeting held on</w:t>
      </w:r>
      <w:r w:rsidR="00C26F11">
        <w:rPr>
          <w:rFonts w:ascii="Arial" w:hAnsi="Arial"/>
          <w:sz w:val="20"/>
        </w:rPr>
        <w:t xml:space="preserve"> </w:t>
      </w:r>
      <w:r w:rsidR="005045A5">
        <w:rPr>
          <w:rFonts w:ascii="Arial" w:hAnsi="Arial"/>
          <w:sz w:val="20"/>
        </w:rPr>
        <w:t>March 3</w:t>
      </w:r>
      <w:r w:rsidR="005E5C42">
        <w:rPr>
          <w:rFonts w:ascii="Arial" w:hAnsi="Arial"/>
          <w:sz w:val="20"/>
        </w:rPr>
        <w:t>, 20</w:t>
      </w:r>
      <w:r w:rsidR="008C2CF0">
        <w:rPr>
          <w:rFonts w:ascii="Arial" w:hAnsi="Arial"/>
          <w:sz w:val="20"/>
        </w:rPr>
        <w:t>1</w:t>
      </w:r>
      <w:r w:rsidR="009F7E42">
        <w:rPr>
          <w:rFonts w:ascii="Arial" w:hAnsi="Arial"/>
          <w:sz w:val="20"/>
        </w:rPr>
        <w:t>5</w:t>
      </w:r>
      <w:r>
        <w:rPr>
          <w:rFonts w:ascii="Arial" w:hAnsi="Arial"/>
          <w:b/>
          <w:sz w:val="20"/>
        </w:rPr>
        <w:t xml:space="preserve">.  </w:t>
      </w:r>
      <w:r>
        <w:rPr>
          <w:rFonts w:ascii="Arial" w:hAnsi="Arial"/>
          <w:bCs/>
          <w:sz w:val="20"/>
        </w:rPr>
        <w:t>With no corrections, n</w:t>
      </w:r>
      <w:r>
        <w:rPr>
          <w:rFonts w:ascii="Arial" w:hAnsi="Arial"/>
          <w:iCs/>
          <w:sz w:val="20"/>
        </w:rPr>
        <w:t>othing further was noted and</w:t>
      </w:r>
      <w:r w:rsidR="008B5296">
        <w:rPr>
          <w:rFonts w:ascii="Arial" w:hAnsi="Arial"/>
          <w:iCs/>
          <w:sz w:val="20"/>
        </w:rPr>
        <w:t xml:space="preserve"> Doug Clariday moved for approval. Christine Bradley </w:t>
      </w:r>
      <w:r>
        <w:rPr>
          <w:rFonts w:ascii="Arial" w:hAnsi="Arial"/>
          <w:iCs/>
          <w:sz w:val="20"/>
        </w:rPr>
        <w:t>seconded and the Board approved without objection.</w:t>
      </w:r>
      <w:r>
        <w:rPr>
          <w:rFonts w:ascii="Arial" w:hAnsi="Arial"/>
          <w:sz w:val="20"/>
        </w:rPr>
        <w:t xml:space="preserve"> </w:t>
      </w:r>
    </w:p>
    <w:p w14:paraId="0A63D731" w14:textId="77777777" w:rsidR="00A2037E" w:rsidRDefault="00A2037E">
      <w:pPr>
        <w:tabs>
          <w:tab w:val="left" w:pos="0"/>
          <w:tab w:val="left" w:pos="1440"/>
        </w:tabs>
        <w:suppressAutoHyphens/>
        <w:ind w:left="1440" w:hanging="1440"/>
        <w:jc w:val="both"/>
        <w:rPr>
          <w:rFonts w:ascii="Arial" w:hAnsi="Arial"/>
          <w:sz w:val="20"/>
        </w:rPr>
      </w:pPr>
    </w:p>
    <w:p w14:paraId="3343259A" w14:textId="77777777" w:rsidR="00F71C75" w:rsidRDefault="00A2037E">
      <w:pPr>
        <w:pStyle w:val="Heading3"/>
        <w:jc w:val="both"/>
      </w:pPr>
      <w:r>
        <w:t xml:space="preserve">B. </w:t>
      </w:r>
      <w:r w:rsidR="00F71C75">
        <w:t>APPEAL ANNOUNCEMENT:</w:t>
      </w:r>
    </w:p>
    <w:p w14:paraId="320664A1" w14:textId="77777777" w:rsidR="00F71C75" w:rsidRDefault="00F71C75">
      <w:pPr>
        <w:pStyle w:val="Heading3"/>
        <w:jc w:val="both"/>
      </w:pPr>
    </w:p>
    <w:p w14:paraId="3A4F4C9B" w14:textId="77777777" w:rsidR="003D6159" w:rsidRDefault="00EE6025" w:rsidP="003D6159">
      <w:pPr>
        <w:pStyle w:val="Header"/>
        <w:tabs>
          <w:tab w:val="clear" w:pos="4320"/>
          <w:tab w:val="clear" w:pos="8640"/>
        </w:tabs>
        <w:jc w:val="both"/>
        <w:rPr>
          <w:rFonts w:ascii="Arial" w:hAnsi="Arial" w:cs="Arial"/>
          <w:sz w:val="20"/>
          <w:szCs w:val="20"/>
        </w:rPr>
      </w:pPr>
      <w:r>
        <w:rPr>
          <w:rFonts w:ascii="Arial" w:hAnsi="Arial" w:cs="Arial"/>
          <w:sz w:val="20"/>
          <w:szCs w:val="20"/>
        </w:rPr>
        <w:t>Christina Hickey</w:t>
      </w:r>
      <w:r w:rsidR="003D6159">
        <w:rPr>
          <w:rFonts w:ascii="Arial" w:hAnsi="Arial" w:cs="Arial"/>
          <w:sz w:val="20"/>
          <w:szCs w:val="20"/>
        </w:rPr>
        <w:t xml:space="preserve"> announced the process and timeframe for appealing a decision made by this Board.</w:t>
      </w:r>
    </w:p>
    <w:p w14:paraId="0F3AA12A" w14:textId="77777777" w:rsidR="003D6159" w:rsidRPr="003D6159" w:rsidRDefault="003D6159" w:rsidP="003D6159"/>
    <w:p w14:paraId="57458D57" w14:textId="77777777" w:rsidR="00A2037E" w:rsidRDefault="00F71C75">
      <w:pPr>
        <w:pStyle w:val="Heading3"/>
        <w:jc w:val="both"/>
      </w:pPr>
      <w:r>
        <w:t xml:space="preserve">C. </w:t>
      </w:r>
      <w:r w:rsidR="00A2037E">
        <w:t>DISABILITY PENSIONS:</w:t>
      </w:r>
      <w:r w:rsidR="00F03807">
        <w:t xml:space="preserve"> (</w:t>
      </w:r>
      <w:r w:rsidR="00CE0729">
        <w:t>n</w:t>
      </w:r>
      <w:r w:rsidR="00F03807">
        <w:t>ew requests, reexaminations</w:t>
      </w:r>
      <w:r w:rsidR="009A0D85">
        <w:t>,</w:t>
      </w:r>
      <w:r w:rsidR="00F03807">
        <w:t xml:space="preserve"> return to work</w:t>
      </w:r>
      <w:r w:rsidR="009A0D85">
        <w:t xml:space="preserve"> and </w:t>
      </w:r>
      <w:r w:rsidR="00EE5420">
        <w:t xml:space="preserve">social security </w:t>
      </w:r>
      <w:r w:rsidR="009A0D85">
        <w:t>referrals</w:t>
      </w:r>
      <w:r w:rsidR="00F03807">
        <w:t>)</w:t>
      </w:r>
    </w:p>
    <w:p w14:paraId="224C2E94" w14:textId="77777777" w:rsidR="00A2037E" w:rsidRDefault="00A2037E">
      <w:pPr>
        <w:keepNext/>
        <w:keepLines/>
        <w:suppressAutoHyphens/>
        <w:ind w:left="450" w:hanging="450"/>
        <w:jc w:val="both"/>
        <w:rPr>
          <w:rFonts w:ascii="Arial" w:hAnsi="Arial"/>
          <w:b/>
          <w:sz w:val="20"/>
        </w:rPr>
      </w:pPr>
    </w:p>
    <w:p w14:paraId="5FA3B3CA"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terms of the approval or extension of the items listed in the motion</w:t>
      </w:r>
      <w:r w:rsidR="003357FC">
        <w:rPr>
          <w:rFonts w:ascii="Arial" w:eastAsia="Arial Unicode MS" w:hAnsi="Arial" w:cs="Arial"/>
          <w:sz w:val="20"/>
          <w:szCs w:val="20"/>
        </w:rPr>
        <w:t>s</w:t>
      </w:r>
      <w:r>
        <w:rPr>
          <w:rFonts w:ascii="Arial" w:eastAsia="Arial Unicode MS" w:hAnsi="Arial" w:cs="Arial"/>
          <w:sz w:val="20"/>
          <w:szCs w:val="20"/>
        </w:rPr>
        <w:t xml:space="preserve"> are specifically stated in these minutes.</w:t>
      </w:r>
    </w:p>
    <w:p w14:paraId="263525ED"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p>
    <w:p w14:paraId="5FFCAAE5"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he recommends approval of the disability pension new request, item</w:t>
      </w:r>
      <w:r w:rsidR="00F277AC">
        <w:rPr>
          <w:rFonts w:ascii="Arial" w:eastAsia="Arial Unicode MS" w:hAnsi="Arial" w:cs="Arial"/>
          <w:sz w:val="20"/>
          <w:szCs w:val="20"/>
        </w:rPr>
        <w:t xml:space="preserve"> 1 </w:t>
      </w:r>
      <w:r w:rsidR="00637EA1">
        <w:rPr>
          <w:rFonts w:ascii="Arial" w:eastAsia="Arial Unicode MS" w:hAnsi="Arial" w:cs="Arial"/>
          <w:sz w:val="20"/>
          <w:szCs w:val="20"/>
        </w:rPr>
        <w:t xml:space="preserve">for the length of time as recommended. </w:t>
      </w:r>
      <w:r w:rsidR="00F277AC">
        <w:rPr>
          <w:rFonts w:ascii="Arial" w:eastAsia="Arial Unicode MS" w:hAnsi="Arial" w:cs="Arial"/>
          <w:sz w:val="20"/>
          <w:szCs w:val="20"/>
        </w:rPr>
        <w:t xml:space="preserve">Christine Bradley </w:t>
      </w:r>
      <w:r w:rsidR="00637EA1">
        <w:rPr>
          <w:rFonts w:ascii="Arial" w:eastAsia="Arial Unicode MS" w:hAnsi="Arial" w:cs="Arial"/>
          <w:sz w:val="20"/>
          <w:szCs w:val="20"/>
        </w:rPr>
        <w:t>moved for approval of the recommendation to approve the</w:t>
      </w:r>
      <w:r w:rsidR="00F277AC">
        <w:rPr>
          <w:rFonts w:ascii="Arial" w:eastAsia="Arial Unicode MS" w:hAnsi="Arial" w:cs="Arial"/>
          <w:sz w:val="20"/>
          <w:szCs w:val="20"/>
        </w:rPr>
        <w:t xml:space="preserve"> disability pension new request, item</w:t>
      </w:r>
      <w:r w:rsidR="00637EA1">
        <w:rPr>
          <w:rFonts w:ascii="Arial" w:eastAsia="Arial Unicode MS" w:hAnsi="Arial" w:cs="Arial"/>
          <w:sz w:val="20"/>
          <w:szCs w:val="20"/>
        </w:rPr>
        <w:t xml:space="preserve"> </w:t>
      </w:r>
      <w:r w:rsidR="00F277AC">
        <w:rPr>
          <w:rFonts w:ascii="Arial" w:eastAsia="Arial Unicode MS" w:hAnsi="Arial" w:cs="Arial"/>
          <w:sz w:val="20"/>
          <w:szCs w:val="20"/>
        </w:rPr>
        <w:t>1</w:t>
      </w:r>
      <w:r w:rsidR="00637EA1">
        <w:rPr>
          <w:rFonts w:ascii="Arial" w:eastAsia="Arial Unicode MS" w:hAnsi="Arial" w:cs="Arial"/>
          <w:sz w:val="20"/>
          <w:szCs w:val="20"/>
        </w:rPr>
        <w:t xml:space="preserve"> for the length of time as recommended.  </w:t>
      </w:r>
      <w:r w:rsidR="00F277AC">
        <w:rPr>
          <w:rFonts w:ascii="Arial" w:eastAsia="Arial Unicode MS" w:hAnsi="Arial" w:cs="Arial"/>
          <w:sz w:val="20"/>
          <w:szCs w:val="20"/>
        </w:rPr>
        <w:t xml:space="preserve">Todd Henry </w:t>
      </w:r>
      <w:r w:rsidR="00637EA1">
        <w:rPr>
          <w:rFonts w:ascii="Arial" w:eastAsia="Arial Unicode MS" w:hAnsi="Arial" w:cs="Arial"/>
          <w:sz w:val="20"/>
          <w:szCs w:val="20"/>
        </w:rPr>
        <w:t>seconded and the Board approved without objection.</w:t>
      </w:r>
    </w:p>
    <w:p w14:paraId="7B34FD10" w14:textId="77777777" w:rsidR="00637EA1" w:rsidRDefault="00637EA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ADD41E7" w14:textId="77777777" w:rsidR="00F277AC" w:rsidRDefault="00F277AC" w:rsidP="00F277A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On item 2, Dr. Susan Warner reported to the Board that she recommends denial of the disability pension new request as the individual has returned to work. Richard Riebeling moved for approval of the recommendation to deny the disability pension new request, item 2.  Tom Curtis seconded and the Board approved without objection.</w:t>
      </w:r>
    </w:p>
    <w:p w14:paraId="553614C2" w14:textId="77777777" w:rsidR="00F277AC" w:rsidRDefault="00F277A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6C72827" w14:textId="77777777" w:rsidR="00637EA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sidR="00637EA1">
        <w:rPr>
          <w:rFonts w:ascii="Arial" w:eastAsia="Arial Unicode MS" w:hAnsi="Arial" w:cs="Arial"/>
          <w:sz w:val="20"/>
          <w:szCs w:val="20"/>
        </w:rPr>
        <w:t xml:space="preserve"> reported to the Board that </w:t>
      </w:r>
      <w:r w:rsidR="007468A5">
        <w:rPr>
          <w:rFonts w:ascii="Arial" w:eastAsia="Arial Unicode MS" w:hAnsi="Arial" w:cs="Arial"/>
          <w:sz w:val="20"/>
          <w:szCs w:val="20"/>
        </w:rPr>
        <w:t>s</w:t>
      </w:r>
      <w:r w:rsidR="00637EA1">
        <w:rPr>
          <w:rFonts w:ascii="Arial" w:eastAsia="Arial Unicode MS" w:hAnsi="Arial" w:cs="Arial"/>
          <w:sz w:val="20"/>
          <w:szCs w:val="20"/>
        </w:rPr>
        <w:t xml:space="preserve">he recommends approval for continuing the disability pension reexaminations, items </w:t>
      </w:r>
      <w:r w:rsidR="00F277AC">
        <w:rPr>
          <w:rFonts w:ascii="Arial" w:eastAsia="Arial Unicode MS" w:hAnsi="Arial" w:cs="Arial"/>
          <w:sz w:val="20"/>
          <w:szCs w:val="20"/>
        </w:rPr>
        <w:t>1</w:t>
      </w:r>
      <w:r w:rsidR="00637EA1">
        <w:rPr>
          <w:rFonts w:ascii="Arial" w:eastAsia="Arial Unicode MS" w:hAnsi="Arial" w:cs="Arial"/>
          <w:sz w:val="20"/>
          <w:szCs w:val="20"/>
        </w:rPr>
        <w:t xml:space="preserve"> through </w:t>
      </w:r>
      <w:r w:rsidR="00F277AC">
        <w:rPr>
          <w:rFonts w:ascii="Arial" w:eastAsia="Arial Unicode MS" w:hAnsi="Arial" w:cs="Arial"/>
          <w:sz w:val="20"/>
          <w:szCs w:val="20"/>
        </w:rPr>
        <w:t>15, (with the exclusion items 10 and 14),</w:t>
      </w:r>
      <w:r w:rsidR="00637EA1">
        <w:rPr>
          <w:rFonts w:ascii="Arial" w:eastAsia="Arial Unicode MS" w:hAnsi="Arial" w:cs="Arial"/>
          <w:sz w:val="20"/>
          <w:szCs w:val="20"/>
        </w:rPr>
        <w:t xml:space="preserve"> for the length of time as recommended. </w:t>
      </w:r>
      <w:r w:rsidR="005E294C">
        <w:rPr>
          <w:rFonts w:ascii="Arial" w:eastAsia="Arial Unicode MS" w:hAnsi="Arial" w:cs="Arial"/>
          <w:sz w:val="20"/>
          <w:szCs w:val="20"/>
        </w:rPr>
        <w:t xml:space="preserve">Dr. Warner also noted that she is requesting an independent medical evaluation </w:t>
      </w:r>
      <w:r w:rsidR="00A02600">
        <w:rPr>
          <w:rFonts w:ascii="Arial" w:eastAsia="Arial Unicode MS" w:hAnsi="Arial" w:cs="Arial"/>
          <w:sz w:val="20"/>
          <w:szCs w:val="20"/>
        </w:rPr>
        <w:t xml:space="preserve">(IME) </w:t>
      </w:r>
      <w:r w:rsidR="005E294C">
        <w:rPr>
          <w:rFonts w:ascii="Arial" w:eastAsia="Arial Unicode MS" w:hAnsi="Arial" w:cs="Arial"/>
          <w:sz w:val="20"/>
          <w:szCs w:val="20"/>
        </w:rPr>
        <w:t>on item 7. Todd Henry</w:t>
      </w:r>
      <w:r w:rsidR="00F277AC">
        <w:rPr>
          <w:rFonts w:ascii="Arial" w:eastAsia="Arial Unicode MS" w:hAnsi="Arial" w:cs="Arial"/>
          <w:sz w:val="20"/>
          <w:szCs w:val="20"/>
        </w:rPr>
        <w:t xml:space="preserve"> </w:t>
      </w:r>
      <w:r w:rsidR="00637EA1">
        <w:rPr>
          <w:rFonts w:ascii="Arial" w:eastAsia="Arial Unicode MS" w:hAnsi="Arial" w:cs="Arial"/>
          <w:sz w:val="20"/>
          <w:szCs w:val="20"/>
        </w:rPr>
        <w:t xml:space="preserve">moved for approval of the recommendation to continue the disability pension reexaminations, items </w:t>
      </w:r>
      <w:r w:rsidR="00F277AC">
        <w:rPr>
          <w:rFonts w:ascii="Arial" w:eastAsia="Arial Unicode MS" w:hAnsi="Arial" w:cs="Arial"/>
          <w:sz w:val="20"/>
          <w:szCs w:val="20"/>
        </w:rPr>
        <w:t>1</w:t>
      </w:r>
      <w:r w:rsidR="00637EA1">
        <w:rPr>
          <w:rFonts w:ascii="Arial" w:eastAsia="Arial Unicode MS" w:hAnsi="Arial" w:cs="Arial"/>
          <w:sz w:val="20"/>
          <w:szCs w:val="20"/>
        </w:rPr>
        <w:t xml:space="preserve"> through </w:t>
      </w:r>
      <w:r w:rsidR="00F277AC">
        <w:rPr>
          <w:rFonts w:ascii="Arial" w:eastAsia="Arial Unicode MS" w:hAnsi="Arial" w:cs="Arial"/>
          <w:sz w:val="20"/>
          <w:szCs w:val="20"/>
        </w:rPr>
        <w:t>15, (with the exclusion items 10 and 14</w:t>
      </w:r>
      <w:r w:rsidR="005E294C">
        <w:rPr>
          <w:rFonts w:ascii="Arial" w:eastAsia="Arial Unicode MS" w:hAnsi="Arial" w:cs="Arial"/>
          <w:sz w:val="20"/>
          <w:szCs w:val="20"/>
        </w:rPr>
        <w:t xml:space="preserve"> and an </w:t>
      </w:r>
      <w:r w:rsidR="00A02600">
        <w:rPr>
          <w:rFonts w:ascii="Arial" w:eastAsia="Arial Unicode MS" w:hAnsi="Arial" w:cs="Arial"/>
          <w:sz w:val="20"/>
          <w:szCs w:val="20"/>
        </w:rPr>
        <w:t>IME</w:t>
      </w:r>
      <w:r w:rsidR="005E294C">
        <w:rPr>
          <w:rFonts w:ascii="Arial" w:eastAsia="Arial Unicode MS" w:hAnsi="Arial" w:cs="Arial"/>
          <w:sz w:val="20"/>
          <w:szCs w:val="20"/>
        </w:rPr>
        <w:t xml:space="preserve"> on item 7</w:t>
      </w:r>
      <w:r w:rsidR="00F277AC">
        <w:rPr>
          <w:rFonts w:ascii="Arial" w:eastAsia="Arial Unicode MS" w:hAnsi="Arial" w:cs="Arial"/>
          <w:sz w:val="20"/>
          <w:szCs w:val="20"/>
        </w:rPr>
        <w:t xml:space="preserve">), </w:t>
      </w:r>
      <w:r w:rsidR="00637EA1">
        <w:rPr>
          <w:rFonts w:ascii="Arial" w:eastAsia="Arial Unicode MS" w:hAnsi="Arial" w:cs="Arial"/>
          <w:sz w:val="20"/>
          <w:szCs w:val="20"/>
        </w:rPr>
        <w:t xml:space="preserve">for the length of time as recommended. </w:t>
      </w:r>
      <w:r w:rsidR="005E294C">
        <w:rPr>
          <w:rFonts w:ascii="Arial" w:eastAsia="Arial Unicode MS" w:hAnsi="Arial" w:cs="Arial"/>
          <w:sz w:val="20"/>
          <w:szCs w:val="20"/>
        </w:rPr>
        <w:t xml:space="preserve">Jerry Hall </w:t>
      </w:r>
      <w:r w:rsidR="00637EA1">
        <w:rPr>
          <w:rFonts w:ascii="Arial" w:eastAsia="Arial Unicode MS" w:hAnsi="Arial" w:cs="Arial"/>
          <w:sz w:val="20"/>
          <w:szCs w:val="20"/>
        </w:rPr>
        <w:t>seconded and the Board approved without objection.</w:t>
      </w:r>
    </w:p>
    <w:p w14:paraId="715C1331" w14:textId="77777777" w:rsidR="005E5C42" w:rsidRPr="005E294C" w:rsidRDefault="005E5C42">
      <w:pPr>
        <w:tabs>
          <w:tab w:val="left" w:pos="2829"/>
          <w:tab w:val="left" w:pos="6166"/>
          <w:tab w:val="left" w:pos="7026"/>
          <w:tab w:val="left" w:pos="10366"/>
          <w:tab w:val="left" w:pos="13706"/>
        </w:tabs>
        <w:jc w:val="both"/>
        <w:rPr>
          <w:rFonts w:ascii="Arial" w:eastAsia="Arial Unicode MS" w:hAnsi="Arial" w:cs="Arial"/>
          <w:sz w:val="20"/>
          <w:szCs w:val="20"/>
        </w:rPr>
      </w:pPr>
    </w:p>
    <w:p w14:paraId="74593363" w14:textId="77777777" w:rsidR="005E294C" w:rsidRDefault="005E294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10, Dr. Susan Warner reported to the Board that she recommends continuing the disability pension reexamination for the length of time as recommended and is </w:t>
      </w:r>
      <w:r w:rsidR="0044199A">
        <w:rPr>
          <w:rFonts w:ascii="Arial" w:eastAsia="Arial Unicode MS" w:hAnsi="Arial" w:cs="Arial"/>
          <w:sz w:val="20"/>
          <w:szCs w:val="20"/>
        </w:rPr>
        <w:t xml:space="preserve">also </w:t>
      </w:r>
      <w:r>
        <w:rPr>
          <w:rFonts w:ascii="Arial" w:eastAsia="Arial Unicode MS" w:hAnsi="Arial" w:cs="Arial"/>
          <w:sz w:val="20"/>
          <w:szCs w:val="20"/>
        </w:rPr>
        <w:t xml:space="preserve">requesting a functional capacity </w:t>
      </w:r>
      <w:r w:rsidR="00A02600">
        <w:rPr>
          <w:rFonts w:ascii="Arial" w:eastAsia="Arial Unicode MS" w:hAnsi="Arial" w:cs="Arial"/>
          <w:sz w:val="20"/>
          <w:szCs w:val="20"/>
        </w:rPr>
        <w:t xml:space="preserve">evaluation, (FCE), </w:t>
      </w:r>
      <w:r>
        <w:rPr>
          <w:rFonts w:ascii="Arial" w:eastAsia="Arial Unicode MS" w:hAnsi="Arial" w:cs="Arial"/>
          <w:sz w:val="20"/>
          <w:szCs w:val="20"/>
        </w:rPr>
        <w:t>for a return to work. Todd Henry moved for approval of the recommendation on item 10</w:t>
      </w:r>
      <w:r w:rsidR="0044199A">
        <w:rPr>
          <w:rFonts w:ascii="Arial" w:eastAsia="Arial Unicode MS" w:hAnsi="Arial" w:cs="Arial"/>
          <w:sz w:val="20"/>
          <w:szCs w:val="20"/>
        </w:rPr>
        <w:t xml:space="preserve"> to continue the disability pension reexamination, item 10, for the length of time as recommended and is also requesting a </w:t>
      </w:r>
      <w:r w:rsidR="00A02600">
        <w:rPr>
          <w:rFonts w:ascii="Arial" w:eastAsia="Arial Unicode MS" w:hAnsi="Arial" w:cs="Arial"/>
          <w:sz w:val="20"/>
          <w:szCs w:val="20"/>
        </w:rPr>
        <w:t>FCE</w:t>
      </w:r>
      <w:r w:rsidR="0044199A">
        <w:rPr>
          <w:rFonts w:ascii="Arial" w:eastAsia="Arial Unicode MS" w:hAnsi="Arial" w:cs="Arial"/>
          <w:sz w:val="20"/>
          <w:szCs w:val="20"/>
        </w:rPr>
        <w:t xml:space="preserve"> for a return to work. </w:t>
      </w:r>
      <w:r w:rsidR="00EA6225">
        <w:rPr>
          <w:rFonts w:ascii="Arial" w:eastAsia="Arial Unicode MS" w:hAnsi="Arial" w:cs="Arial"/>
          <w:sz w:val="20"/>
          <w:szCs w:val="20"/>
        </w:rPr>
        <w:t>Christine Bradley</w:t>
      </w:r>
      <w:r w:rsidR="0044199A">
        <w:rPr>
          <w:rFonts w:ascii="Arial" w:eastAsia="Arial Unicode MS" w:hAnsi="Arial" w:cs="Arial"/>
          <w:sz w:val="20"/>
          <w:szCs w:val="20"/>
        </w:rPr>
        <w:t xml:space="preserve"> seconded and the Board approved without objection. </w:t>
      </w:r>
    </w:p>
    <w:p w14:paraId="1D154F15" w14:textId="77777777" w:rsidR="0044199A" w:rsidRDefault="0044199A">
      <w:pPr>
        <w:tabs>
          <w:tab w:val="left" w:pos="2829"/>
          <w:tab w:val="left" w:pos="6166"/>
          <w:tab w:val="left" w:pos="7026"/>
          <w:tab w:val="left" w:pos="10366"/>
          <w:tab w:val="left" w:pos="13706"/>
        </w:tabs>
        <w:jc w:val="both"/>
        <w:rPr>
          <w:rFonts w:ascii="Arial" w:eastAsia="Arial Unicode MS" w:hAnsi="Arial" w:cs="Arial"/>
          <w:sz w:val="20"/>
          <w:szCs w:val="20"/>
        </w:rPr>
      </w:pPr>
    </w:p>
    <w:p w14:paraId="5587A4AE" w14:textId="77777777" w:rsidR="0044199A" w:rsidRDefault="0044199A">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14, the individual and her attorney, Worrick Robinson, were present. </w:t>
      </w:r>
    </w:p>
    <w:p w14:paraId="4FC58F10" w14:textId="77777777" w:rsidR="0044199A" w:rsidRDefault="0044199A">
      <w:pPr>
        <w:tabs>
          <w:tab w:val="left" w:pos="2829"/>
          <w:tab w:val="left" w:pos="6166"/>
          <w:tab w:val="left" w:pos="7026"/>
          <w:tab w:val="left" w:pos="10366"/>
          <w:tab w:val="left" w:pos="13706"/>
        </w:tabs>
        <w:jc w:val="both"/>
        <w:rPr>
          <w:rFonts w:ascii="Arial" w:eastAsia="Arial Unicode MS" w:hAnsi="Arial" w:cs="Arial"/>
          <w:sz w:val="20"/>
          <w:szCs w:val="20"/>
        </w:rPr>
      </w:pPr>
    </w:p>
    <w:p w14:paraId="690E2935" w14:textId="77777777" w:rsidR="0044199A" w:rsidRDefault="0044199A">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Worrick Robinson addressed the Board regarding the recommendation for the individual.</w:t>
      </w:r>
    </w:p>
    <w:p w14:paraId="5F4FD2A2" w14:textId="77777777" w:rsidR="0044199A" w:rsidRDefault="0044199A">
      <w:pPr>
        <w:tabs>
          <w:tab w:val="left" w:pos="2829"/>
          <w:tab w:val="left" w:pos="6166"/>
          <w:tab w:val="left" w:pos="7026"/>
          <w:tab w:val="left" w:pos="10366"/>
          <w:tab w:val="left" w:pos="13706"/>
        </w:tabs>
        <w:jc w:val="both"/>
        <w:rPr>
          <w:rFonts w:ascii="Arial" w:eastAsia="Arial Unicode MS" w:hAnsi="Arial" w:cs="Arial"/>
          <w:sz w:val="20"/>
          <w:szCs w:val="20"/>
        </w:rPr>
      </w:pPr>
    </w:p>
    <w:p w14:paraId="14507EC6" w14:textId="77777777" w:rsidR="00A60C28" w:rsidRDefault="0044199A">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reported to the Board that she recommends continuing the disability pension reexamination for the length of time as recommended and </w:t>
      </w:r>
      <w:r w:rsidR="009C49CD">
        <w:rPr>
          <w:rFonts w:ascii="Arial" w:eastAsia="Arial Unicode MS" w:hAnsi="Arial" w:cs="Arial"/>
          <w:sz w:val="20"/>
          <w:szCs w:val="20"/>
        </w:rPr>
        <w:t xml:space="preserve">requested </w:t>
      </w:r>
      <w:r>
        <w:rPr>
          <w:rFonts w:ascii="Arial" w:eastAsia="Arial Unicode MS" w:hAnsi="Arial" w:cs="Arial"/>
          <w:sz w:val="20"/>
          <w:szCs w:val="20"/>
        </w:rPr>
        <w:t xml:space="preserve">a </w:t>
      </w:r>
      <w:r w:rsidR="00707BB3">
        <w:rPr>
          <w:rFonts w:ascii="Arial" w:eastAsia="Arial Unicode MS" w:hAnsi="Arial" w:cs="Arial"/>
          <w:sz w:val="20"/>
          <w:szCs w:val="20"/>
        </w:rPr>
        <w:t xml:space="preserve">peer review of the record to clarify the conflicting opinions related to causation. </w:t>
      </w:r>
    </w:p>
    <w:p w14:paraId="6F1C3750" w14:textId="77777777" w:rsidR="00A60C28" w:rsidRDefault="00A60C28" w:rsidP="00A60C28">
      <w:pPr>
        <w:pStyle w:val="Heading3"/>
        <w:jc w:val="both"/>
      </w:pPr>
      <w:r>
        <w:rPr>
          <w:rFonts w:eastAsia="Arial Unicode MS" w:cs="Arial"/>
          <w:szCs w:val="20"/>
        </w:rPr>
        <w:br w:type="page"/>
      </w:r>
      <w:r>
        <w:lastRenderedPageBreak/>
        <w:t>C. DISABILITY PENSIONS: (new requests, reexaminations, return to work and social security referrals) (continued)</w:t>
      </w:r>
    </w:p>
    <w:p w14:paraId="2882D98C" w14:textId="77777777" w:rsidR="00707BB3" w:rsidRDefault="00707BB3">
      <w:pPr>
        <w:tabs>
          <w:tab w:val="left" w:pos="2829"/>
          <w:tab w:val="left" w:pos="6166"/>
          <w:tab w:val="left" w:pos="7026"/>
          <w:tab w:val="left" w:pos="10366"/>
          <w:tab w:val="left" w:pos="13706"/>
        </w:tabs>
        <w:jc w:val="both"/>
        <w:rPr>
          <w:rFonts w:ascii="Arial" w:eastAsia="Arial Unicode MS" w:hAnsi="Arial" w:cs="Arial"/>
          <w:sz w:val="20"/>
          <w:szCs w:val="20"/>
        </w:rPr>
      </w:pPr>
    </w:p>
    <w:p w14:paraId="3EE08F79" w14:textId="77777777" w:rsidR="00707BB3" w:rsidRDefault="00707BB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Worrick Robinson stated that there are no conflicting opinions other than the opinion of the Civil Service Medical Examiner, (CSME). He stated that the treating physician has stated that the condition is work related and has deemed it unsafe for the individual to return to work. He further stated that the results of the </w:t>
      </w:r>
      <w:r w:rsidR="00A02600">
        <w:rPr>
          <w:rFonts w:ascii="Arial" w:eastAsia="Arial Unicode MS" w:hAnsi="Arial" w:cs="Arial"/>
          <w:sz w:val="20"/>
          <w:szCs w:val="20"/>
        </w:rPr>
        <w:t>IME</w:t>
      </w:r>
      <w:r>
        <w:rPr>
          <w:rFonts w:ascii="Arial" w:eastAsia="Arial Unicode MS" w:hAnsi="Arial" w:cs="Arial"/>
          <w:sz w:val="20"/>
          <w:szCs w:val="20"/>
        </w:rPr>
        <w:t xml:space="preserve"> requested by the CSME indicated that </w:t>
      </w:r>
      <w:r w:rsidR="00A02600">
        <w:rPr>
          <w:rFonts w:ascii="Arial" w:eastAsia="Arial Unicode MS" w:hAnsi="Arial" w:cs="Arial"/>
          <w:sz w:val="20"/>
          <w:szCs w:val="20"/>
        </w:rPr>
        <w:t>it is the same problem since the injury. He stated that the only conflicting opinion is between Dr. Susan Warner and the treating and IME physicians. He also stated that it seems like the CSME is doc</w:t>
      </w:r>
      <w:r w:rsidR="00EA6225">
        <w:rPr>
          <w:rFonts w:ascii="Arial" w:eastAsia="Arial Unicode MS" w:hAnsi="Arial" w:cs="Arial"/>
          <w:sz w:val="20"/>
          <w:szCs w:val="20"/>
        </w:rPr>
        <w:t>tor</w:t>
      </w:r>
      <w:r w:rsidR="00A02600">
        <w:rPr>
          <w:rFonts w:ascii="Arial" w:eastAsia="Arial Unicode MS" w:hAnsi="Arial" w:cs="Arial"/>
          <w:sz w:val="20"/>
          <w:szCs w:val="20"/>
        </w:rPr>
        <w:t xml:space="preserve"> shopping to find someone who will disagree with the treating and IME physicians and agree with her. Mr. Robinson requested that the disability pension continue for the appropriate length of time.</w:t>
      </w:r>
    </w:p>
    <w:p w14:paraId="47ECF6F7" w14:textId="77777777" w:rsidR="00764B96" w:rsidRDefault="00764B96">
      <w:pPr>
        <w:tabs>
          <w:tab w:val="left" w:pos="2829"/>
          <w:tab w:val="left" w:pos="6166"/>
          <w:tab w:val="left" w:pos="7026"/>
          <w:tab w:val="left" w:pos="10366"/>
          <w:tab w:val="left" w:pos="13706"/>
        </w:tabs>
        <w:jc w:val="both"/>
        <w:rPr>
          <w:rFonts w:ascii="Arial" w:eastAsia="Arial Unicode MS" w:hAnsi="Arial" w:cs="Arial"/>
          <w:sz w:val="20"/>
          <w:szCs w:val="20"/>
        </w:rPr>
      </w:pPr>
    </w:p>
    <w:p w14:paraId="68CB2BAF" w14:textId="77777777" w:rsidR="00764B96" w:rsidRDefault="00764B9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Susan Warner reviewed the medical record citing where the individual was at maximum medical improvement, (MMI), after the injury, returned to full duty and there being no pain, symptoms or treatment for the condition related to the injury for at least three years.</w:t>
      </w:r>
    </w:p>
    <w:p w14:paraId="5557BD21" w14:textId="77777777" w:rsidR="00764B96" w:rsidRDefault="00764B96">
      <w:pPr>
        <w:tabs>
          <w:tab w:val="left" w:pos="2829"/>
          <w:tab w:val="left" w:pos="6166"/>
          <w:tab w:val="left" w:pos="7026"/>
          <w:tab w:val="left" w:pos="10366"/>
          <w:tab w:val="left" w:pos="13706"/>
        </w:tabs>
        <w:jc w:val="both"/>
        <w:rPr>
          <w:rFonts w:ascii="Arial" w:eastAsia="Arial Unicode MS" w:hAnsi="Arial" w:cs="Arial"/>
          <w:sz w:val="20"/>
          <w:szCs w:val="20"/>
        </w:rPr>
      </w:pPr>
    </w:p>
    <w:p w14:paraId="21FF6BB0" w14:textId="77777777" w:rsidR="00764B96" w:rsidRDefault="00764B9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Edna Jones noted that the Board did approve this IME and it was presented to the Board.</w:t>
      </w:r>
    </w:p>
    <w:p w14:paraId="5ED30A77" w14:textId="77777777" w:rsidR="00A02600" w:rsidRDefault="00A02600">
      <w:pPr>
        <w:tabs>
          <w:tab w:val="left" w:pos="2829"/>
          <w:tab w:val="left" w:pos="6166"/>
          <w:tab w:val="left" w:pos="7026"/>
          <w:tab w:val="left" w:pos="10366"/>
          <w:tab w:val="left" w:pos="13706"/>
        </w:tabs>
        <w:jc w:val="both"/>
        <w:rPr>
          <w:rFonts w:ascii="Arial" w:eastAsia="Arial Unicode MS" w:hAnsi="Arial" w:cs="Arial"/>
          <w:sz w:val="20"/>
          <w:szCs w:val="20"/>
        </w:rPr>
      </w:pPr>
    </w:p>
    <w:p w14:paraId="614554AA" w14:textId="77777777" w:rsidR="00A02600" w:rsidRDefault="00764B96">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B.R. Hall moved to continue the disability pension</w:t>
      </w:r>
      <w:r w:rsidR="00ED19C3">
        <w:rPr>
          <w:rFonts w:ascii="Arial" w:eastAsia="Arial Unicode MS" w:hAnsi="Arial" w:cs="Arial"/>
          <w:sz w:val="20"/>
          <w:szCs w:val="20"/>
        </w:rPr>
        <w:t xml:space="preserve"> re-exam</w:t>
      </w:r>
      <w:r w:rsidR="00E53644">
        <w:rPr>
          <w:rFonts w:ascii="Arial" w:eastAsia="Arial Unicode MS" w:hAnsi="Arial" w:cs="Arial"/>
          <w:sz w:val="20"/>
          <w:szCs w:val="20"/>
        </w:rPr>
        <w:t>,</w:t>
      </w:r>
      <w:r>
        <w:rPr>
          <w:rFonts w:ascii="Arial" w:eastAsia="Arial Unicode MS" w:hAnsi="Arial" w:cs="Arial"/>
          <w:sz w:val="20"/>
          <w:szCs w:val="20"/>
        </w:rPr>
        <w:t xml:space="preserve"> </w:t>
      </w:r>
      <w:r w:rsidR="00E53644">
        <w:rPr>
          <w:rFonts w:ascii="Arial" w:eastAsia="Arial Unicode MS" w:hAnsi="Arial" w:cs="Arial"/>
          <w:sz w:val="20"/>
          <w:szCs w:val="20"/>
        </w:rPr>
        <w:t xml:space="preserve">item 14, </w:t>
      </w:r>
      <w:r>
        <w:rPr>
          <w:rFonts w:ascii="Arial" w:eastAsia="Arial Unicode MS" w:hAnsi="Arial" w:cs="Arial"/>
          <w:sz w:val="20"/>
          <w:szCs w:val="20"/>
        </w:rPr>
        <w:t>for six months</w:t>
      </w:r>
      <w:r w:rsidR="009C49CD">
        <w:rPr>
          <w:rFonts w:ascii="Arial" w:eastAsia="Arial Unicode MS" w:hAnsi="Arial" w:cs="Arial"/>
          <w:sz w:val="20"/>
          <w:szCs w:val="20"/>
        </w:rPr>
        <w:t>, with no peer review and</w:t>
      </w:r>
      <w:r>
        <w:rPr>
          <w:rFonts w:ascii="Arial" w:eastAsia="Arial Unicode MS" w:hAnsi="Arial" w:cs="Arial"/>
          <w:sz w:val="20"/>
          <w:szCs w:val="20"/>
        </w:rPr>
        <w:t xml:space="preserve"> re-exam at that time. Doug Clariday seconded</w:t>
      </w:r>
      <w:r w:rsidR="00EB0B62">
        <w:rPr>
          <w:rFonts w:ascii="Arial" w:eastAsia="Arial Unicode MS" w:hAnsi="Arial" w:cs="Arial"/>
          <w:sz w:val="20"/>
          <w:szCs w:val="20"/>
        </w:rPr>
        <w:t xml:space="preserve">. </w:t>
      </w:r>
    </w:p>
    <w:p w14:paraId="3BCDEB01" w14:textId="77777777" w:rsidR="00EB0B62" w:rsidRDefault="00EB0B62">
      <w:pPr>
        <w:tabs>
          <w:tab w:val="left" w:pos="2829"/>
          <w:tab w:val="left" w:pos="6166"/>
          <w:tab w:val="left" w:pos="7026"/>
          <w:tab w:val="left" w:pos="10366"/>
          <w:tab w:val="left" w:pos="13706"/>
        </w:tabs>
        <w:jc w:val="both"/>
        <w:rPr>
          <w:rFonts w:ascii="Arial" w:eastAsia="Arial Unicode MS" w:hAnsi="Arial" w:cs="Arial"/>
          <w:sz w:val="20"/>
          <w:szCs w:val="20"/>
        </w:rPr>
      </w:pPr>
    </w:p>
    <w:p w14:paraId="65BD58C2" w14:textId="77777777" w:rsidR="00EB0B62" w:rsidRDefault="00EB0B62">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some discussion of the course of treatment and if the condition is a part of the injury on duty, normal wear and tear, or a re-injury. </w:t>
      </w:r>
    </w:p>
    <w:p w14:paraId="2C02EAB0" w14:textId="77777777" w:rsidR="00EB0B62" w:rsidRDefault="00EB0B62">
      <w:pPr>
        <w:tabs>
          <w:tab w:val="left" w:pos="2829"/>
          <w:tab w:val="left" w:pos="6166"/>
          <w:tab w:val="left" w:pos="7026"/>
          <w:tab w:val="left" w:pos="10366"/>
          <w:tab w:val="left" w:pos="13706"/>
        </w:tabs>
        <w:jc w:val="both"/>
        <w:rPr>
          <w:rFonts w:ascii="Arial" w:eastAsia="Arial Unicode MS" w:hAnsi="Arial" w:cs="Arial"/>
          <w:sz w:val="20"/>
          <w:szCs w:val="20"/>
        </w:rPr>
      </w:pPr>
    </w:p>
    <w:p w14:paraId="06F21E1C" w14:textId="77777777" w:rsidR="00EB0B62" w:rsidRDefault="00EB0B62">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 individual addressed the Board regarding her course of treatment, how the IME was conducted, having chronic pain and her job duties as a police officer.  </w:t>
      </w:r>
    </w:p>
    <w:p w14:paraId="1179C62E" w14:textId="77777777" w:rsidR="00EB0B62" w:rsidRDefault="00EB0B62">
      <w:pPr>
        <w:tabs>
          <w:tab w:val="left" w:pos="2829"/>
          <w:tab w:val="left" w:pos="6166"/>
          <w:tab w:val="left" w:pos="7026"/>
          <w:tab w:val="left" w:pos="10366"/>
          <w:tab w:val="left" w:pos="13706"/>
        </w:tabs>
        <w:jc w:val="both"/>
        <w:rPr>
          <w:rFonts w:ascii="Arial" w:eastAsia="Arial Unicode MS" w:hAnsi="Arial" w:cs="Arial"/>
          <w:sz w:val="20"/>
          <w:szCs w:val="20"/>
        </w:rPr>
      </w:pPr>
    </w:p>
    <w:p w14:paraId="07B49A6C" w14:textId="77777777" w:rsidR="00C52FE4" w:rsidRDefault="00EB0B62">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also some discussion regarding when the individual returned to work</w:t>
      </w:r>
      <w:r w:rsidR="00C52FE4">
        <w:rPr>
          <w:rFonts w:ascii="Arial" w:eastAsia="Arial Unicode MS" w:hAnsi="Arial" w:cs="Arial"/>
          <w:sz w:val="20"/>
          <w:szCs w:val="20"/>
        </w:rPr>
        <w:t xml:space="preserve">. </w:t>
      </w:r>
    </w:p>
    <w:p w14:paraId="3694CE31" w14:textId="77777777" w:rsidR="00C52FE4" w:rsidRDefault="00C52FE4">
      <w:pPr>
        <w:tabs>
          <w:tab w:val="left" w:pos="2829"/>
          <w:tab w:val="left" w:pos="6166"/>
          <w:tab w:val="left" w:pos="7026"/>
          <w:tab w:val="left" w:pos="10366"/>
          <w:tab w:val="left" w:pos="13706"/>
        </w:tabs>
        <w:jc w:val="both"/>
        <w:rPr>
          <w:rFonts w:ascii="Arial" w:eastAsia="Arial Unicode MS" w:hAnsi="Arial" w:cs="Arial"/>
          <w:sz w:val="20"/>
          <w:szCs w:val="20"/>
        </w:rPr>
      </w:pPr>
    </w:p>
    <w:p w14:paraId="05B7070B" w14:textId="77777777" w:rsidR="00EB0B62" w:rsidRDefault="00C52FE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 individual stated </w:t>
      </w:r>
      <w:r w:rsidR="00EB0B62">
        <w:rPr>
          <w:rFonts w:ascii="Arial" w:eastAsia="Arial Unicode MS" w:hAnsi="Arial" w:cs="Arial"/>
          <w:sz w:val="20"/>
          <w:szCs w:val="20"/>
        </w:rPr>
        <w:t>that there were no restrictions</w:t>
      </w:r>
      <w:r>
        <w:rPr>
          <w:rFonts w:ascii="Arial" w:eastAsia="Arial Unicode MS" w:hAnsi="Arial" w:cs="Arial"/>
          <w:sz w:val="20"/>
          <w:szCs w:val="20"/>
        </w:rPr>
        <w:t xml:space="preserve"> when she returned to work as she was placed in a slightly different position where she was not on the street at all times. She also indicated that she didn’t want to deal with the paperwork to continue treatment and there was no re-injury.</w:t>
      </w:r>
    </w:p>
    <w:p w14:paraId="5995F149" w14:textId="77777777" w:rsidR="00C52FE4" w:rsidRDefault="00C52FE4">
      <w:pPr>
        <w:tabs>
          <w:tab w:val="left" w:pos="2829"/>
          <w:tab w:val="left" w:pos="6166"/>
          <w:tab w:val="left" w:pos="7026"/>
          <w:tab w:val="left" w:pos="10366"/>
          <w:tab w:val="left" w:pos="13706"/>
        </w:tabs>
        <w:jc w:val="both"/>
        <w:rPr>
          <w:rFonts w:ascii="Arial" w:eastAsia="Arial Unicode MS" w:hAnsi="Arial" w:cs="Arial"/>
          <w:sz w:val="20"/>
          <w:szCs w:val="20"/>
        </w:rPr>
      </w:pPr>
    </w:p>
    <w:p w14:paraId="68565183" w14:textId="77777777" w:rsidR="00E53644" w:rsidRDefault="00C52FE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discussion</w:t>
      </w:r>
      <w:r w:rsidR="00E53644">
        <w:rPr>
          <w:rFonts w:ascii="Arial" w:eastAsia="Arial Unicode MS" w:hAnsi="Arial" w:cs="Arial"/>
          <w:sz w:val="20"/>
          <w:szCs w:val="20"/>
        </w:rPr>
        <w:t xml:space="preserve"> of</w:t>
      </w:r>
      <w:r>
        <w:rPr>
          <w:rFonts w:ascii="Arial" w:eastAsia="Arial Unicode MS" w:hAnsi="Arial" w:cs="Arial"/>
          <w:sz w:val="20"/>
          <w:szCs w:val="20"/>
        </w:rPr>
        <w:t xml:space="preserve"> </w:t>
      </w:r>
      <w:r w:rsidR="009C49CD">
        <w:rPr>
          <w:rFonts w:ascii="Arial" w:eastAsia="Arial Unicode MS" w:hAnsi="Arial" w:cs="Arial"/>
          <w:sz w:val="20"/>
          <w:szCs w:val="20"/>
        </w:rPr>
        <w:t>Metro’s standpoint/</w:t>
      </w:r>
      <w:r w:rsidR="00E53644">
        <w:rPr>
          <w:rFonts w:ascii="Arial" w:eastAsia="Arial Unicode MS" w:hAnsi="Arial" w:cs="Arial"/>
          <w:sz w:val="20"/>
          <w:szCs w:val="20"/>
        </w:rPr>
        <w:t xml:space="preserve">guidelines </w:t>
      </w:r>
      <w:r>
        <w:rPr>
          <w:rFonts w:ascii="Arial" w:eastAsia="Arial Unicode MS" w:hAnsi="Arial" w:cs="Arial"/>
          <w:sz w:val="20"/>
          <w:szCs w:val="20"/>
        </w:rPr>
        <w:t>regarding a possible reoccurrence</w:t>
      </w:r>
      <w:r w:rsidR="00E53644">
        <w:rPr>
          <w:rFonts w:ascii="Arial" w:eastAsia="Arial Unicode MS" w:hAnsi="Arial" w:cs="Arial"/>
          <w:sz w:val="20"/>
          <w:szCs w:val="20"/>
        </w:rPr>
        <w:t xml:space="preserve"> once someone has been released to full duty.</w:t>
      </w:r>
    </w:p>
    <w:p w14:paraId="5282002E" w14:textId="77777777" w:rsidR="00E53644" w:rsidRDefault="00E53644">
      <w:pPr>
        <w:tabs>
          <w:tab w:val="left" w:pos="2829"/>
          <w:tab w:val="left" w:pos="6166"/>
          <w:tab w:val="left" w:pos="7026"/>
          <w:tab w:val="left" w:pos="10366"/>
          <w:tab w:val="left" w:pos="13706"/>
        </w:tabs>
        <w:jc w:val="both"/>
        <w:rPr>
          <w:rFonts w:ascii="Arial" w:eastAsia="Arial Unicode MS" w:hAnsi="Arial" w:cs="Arial"/>
          <w:sz w:val="20"/>
          <w:szCs w:val="20"/>
        </w:rPr>
      </w:pPr>
    </w:p>
    <w:p w14:paraId="604DCCA3" w14:textId="77777777" w:rsidR="00C52FE4" w:rsidRPr="005E294C" w:rsidRDefault="00C52FE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Metro’s Mike Safley, Legal Department stated that </w:t>
      </w:r>
      <w:r w:rsidR="00E53644">
        <w:rPr>
          <w:rFonts w:ascii="Arial" w:eastAsia="Arial Unicode MS" w:hAnsi="Arial" w:cs="Arial"/>
          <w:sz w:val="20"/>
          <w:szCs w:val="20"/>
        </w:rPr>
        <w:t xml:space="preserve">the injury on duty days is a different standard than the Board’s guidelines for a disability pension. He stated that you can’t equate a re-occurrence of a previous injury to the injury on duty days. </w:t>
      </w:r>
    </w:p>
    <w:p w14:paraId="23B06095" w14:textId="77777777" w:rsidR="005E294C" w:rsidRDefault="005E294C">
      <w:pPr>
        <w:tabs>
          <w:tab w:val="left" w:pos="2829"/>
          <w:tab w:val="left" w:pos="6166"/>
          <w:tab w:val="left" w:pos="7026"/>
          <w:tab w:val="left" w:pos="10366"/>
          <w:tab w:val="left" w:pos="13706"/>
        </w:tabs>
        <w:jc w:val="both"/>
        <w:rPr>
          <w:rFonts w:ascii="Arial" w:eastAsia="Arial Unicode MS" w:hAnsi="Arial" w:cs="Arial"/>
          <w:sz w:val="20"/>
          <w:szCs w:val="20"/>
        </w:rPr>
      </w:pPr>
    </w:p>
    <w:p w14:paraId="40760607" w14:textId="77777777" w:rsidR="00A02600" w:rsidRDefault="00E53644">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 vote was taken on the motion to </w:t>
      </w:r>
      <w:r w:rsidR="00ED19C3">
        <w:rPr>
          <w:rFonts w:ascii="Arial" w:eastAsia="Arial Unicode MS" w:hAnsi="Arial" w:cs="Arial"/>
          <w:sz w:val="20"/>
          <w:szCs w:val="20"/>
        </w:rPr>
        <w:t xml:space="preserve">continue the disability pension re-exam, (item 14), for six months, with re-exam at that time and was approved with </w:t>
      </w:r>
      <w:r w:rsidR="003D52E7">
        <w:rPr>
          <w:rFonts w:ascii="Arial" w:eastAsia="Arial Unicode MS" w:hAnsi="Arial" w:cs="Arial"/>
          <w:sz w:val="20"/>
          <w:szCs w:val="20"/>
        </w:rPr>
        <w:t xml:space="preserve">Jerry Hall, Tom Curtis, Todd Henry, B.R. Hall and Doug Clariday in favor and Christine Bradley, Veronica Frazier, Stephanie Bailey, and Richard Riebeling opposing and Edna Jones abstaining. </w:t>
      </w:r>
    </w:p>
    <w:p w14:paraId="0AD2027A" w14:textId="77777777" w:rsidR="00A02600" w:rsidRPr="005E294C" w:rsidRDefault="00A02600">
      <w:pPr>
        <w:tabs>
          <w:tab w:val="left" w:pos="2829"/>
          <w:tab w:val="left" w:pos="6166"/>
          <w:tab w:val="left" w:pos="7026"/>
          <w:tab w:val="left" w:pos="10366"/>
          <w:tab w:val="left" w:pos="13706"/>
        </w:tabs>
        <w:jc w:val="both"/>
        <w:rPr>
          <w:rFonts w:ascii="Arial" w:eastAsia="Arial Unicode MS" w:hAnsi="Arial" w:cs="Arial"/>
          <w:sz w:val="20"/>
          <w:szCs w:val="20"/>
        </w:rPr>
      </w:pPr>
    </w:p>
    <w:p w14:paraId="35B5C42F"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on items </w:t>
      </w:r>
      <w:r w:rsidR="00AA55C3">
        <w:rPr>
          <w:rFonts w:ascii="Arial" w:eastAsia="Arial Unicode MS" w:hAnsi="Arial" w:cs="Arial"/>
          <w:sz w:val="20"/>
          <w:szCs w:val="20"/>
        </w:rPr>
        <w:t>16 and 17</w:t>
      </w:r>
      <w:r>
        <w:rPr>
          <w:rFonts w:ascii="Arial" w:eastAsia="Arial Unicode MS" w:hAnsi="Arial" w:cs="Arial"/>
          <w:sz w:val="20"/>
          <w:szCs w:val="20"/>
        </w:rPr>
        <w:t xml:space="preserve">, she requests a deferral for </w:t>
      </w:r>
      <w:r w:rsidR="00AA55C3">
        <w:rPr>
          <w:rFonts w:ascii="Arial" w:eastAsia="Arial Unicode MS" w:hAnsi="Arial" w:cs="Arial"/>
          <w:sz w:val="20"/>
          <w:szCs w:val="20"/>
        </w:rPr>
        <w:t>the length of time as recommended</w:t>
      </w:r>
      <w:r>
        <w:rPr>
          <w:rFonts w:ascii="Arial" w:eastAsia="Arial Unicode MS" w:hAnsi="Arial" w:cs="Arial"/>
          <w:sz w:val="20"/>
          <w:szCs w:val="20"/>
        </w:rPr>
        <w:t xml:space="preserve">. </w:t>
      </w:r>
      <w:r w:rsidR="009C49CD">
        <w:rPr>
          <w:rFonts w:ascii="Arial" w:eastAsia="Arial Unicode MS" w:hAnsi="Arial" w:cs="Arial"/>
          <w:sz w:val="20"/>
          <w:szCs w:val="20"/>
        </w:rPr>
        <w:t>Jerry Hall</w:t>
      </w:r>
      <w:r w:rsidR="00AA55C3">
        <w:rPr>
          <w:rFonts w:ascii="Arial" w:eastAsia="Arial Unicode MS" w:hAnsi="Arial" w:cs="Arial"/>
          <w:sz w:val="20"/>
          <w:szCs w:val="20"/>
        </w:rPr>
        <w:t xml:space="preserve"> </w:t>
      </w:r>
      <w:r>
        <w:rPr>
          <w:rFonts w:ascii="Arial" w:eastAsia="Arial Unicode MS" w:hAnsi="Arial" w:cs="Arial"/>
          <w:sz w:val="20"/>
          <w:szCs w:val="20"/>
        </w:rPr>
        <w:t xml:space="preserve">moved for approval of the request to defer items </w:t>
      </w:r>
      <w:r w:rsidR="00AA55C3">
        <w:rPr>
          <w:rFonts w:ascii="Arial" w:eastAsia="Arial Unicode MS" w:hAnsi="Arial" w:cs="Arial"/>
          <w:sz w:val="20"/>
          <w:szCs w:val="20"/>
        </w:rPr>
        <w:t>16 and 17 for the length of time as recommended</w:t>
      </w:r>
      <w:r>
        <w:rPr>
          <w:rFonts w:ascii="Arial" w:eastAsia="Arial Unicode MS" w:hAnsi="Arial" w:cs="Arial"/>
          <w:sz w:val="20"/>
          <w:szCs w:val="20"/>
        </w:rPr>
        <w:t xml:space="preserve">.  </w:t>
      </w:r>
      <w:r w:rsidR="009C49CD">
        <w:rPr>
          <w:rFonts w:ascii="Arial" w:eastAsia="Arial Unicode MS" w:hAnsi="Arial" w:cs="Arial"/>
          <w:sz w:val="20"/>
          <w:szCs w:val="20"/>
        </w:rPr>
        <w:t>Todd Henry</w:t>
      </w:r>
      <w:r w:rsidR="00AA55C3">
        <w:rPr>
          <w:rFonts w:ascii="Arial" w:eastAsia="Arial Unicode MS" w:hAnsi="Arial" w:cs="Arial"/>
          <w:sz w:val="20"/>
          <w:szCs w:val="20"/>
        </w:rPr>
        <w:t xml:space="preserve"> </w:t>
      </w:r>
      <w:r>
        <w:rPr>
          <w:rFonts w:ascii="Arial" w:eastAsia="Arial Unicode MS" w:hAnsi="Arial" w:cs="Arial"/>
          <w:sz w:val="20"/>
          <w:szCs w:val="20"/>
        </w:rPr>
        <w:t xml:space="preserve">seconded and the Board approved without objection. </w:t>
      </w:r>
    </w:p>
    <w:p w14:paraId="19340BF4"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7CBB510D" w14:textId="77777777" w:rsidR="00AA55C3"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on item </w:t>
      </w:r>
      <w:r w:rsidR="00AA55C3">
        <w:rPr>
          <w:rFonts w:ascii="Arial" w:eastAsia="Arial Unicode MS" w:hAnsi="Arial" w:cs="Arial"/>
          <w:sz w:val="20"/>
          <w:szCs w:val="20"/>
        </w:rPr>
        <w:t xml:space="preserve">18 </w:t>
      </w:r>
      <w:r>
        <w:rPr>
          <w:rFonts w:ascii="Arial" w:eastAsia="Arial Unicode MS" w:hAnsi="Arial" w:cs="Arial"/>
          <w:sz w:val="20"/>
          <w:szCs w:val="20"/>
        </w:rPr>
        <w:t xml:space="preserve">she recommends approval of return to work.  </w:t>
      </w:r>
    </w:p>
    <w:p w14:paraId="39214F84" w14:textId="77777777" w:rsidR="00AA55C3" w:rsidRDefault="00AA55C3"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DF45517" w14:textId="77777777" w:rsidR="00AA55C3" w:rsidRDefault="00AA55C3"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Lisa Fulton, Emergency Communications Center, (ECC), was present and stated they are prepared to place the individual after the appropriate training.</w:t>
      </w:r>
    </w:p>
    <w:p w14:paraId="317140E7" w14:textId="77777777" w:rsidR="00AA55C3" w:rsidRDefault="00AA55C3"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60D3A6D2" w14:textId="77777777" w:rsidR="008C0AB1" w:rsidRDefault="00AA55C3"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Jerry Hall </w:t>
      </w:r>
      <w:r w:rsidR="008C0AB1">
        <w:rPr>
          <w:rFonts w:ascii="Arial" w:eastAsia="Arial Unicode MS" w:hAnsi="Arial" w:cs="Arial"/>
          <w:sz w:val="20"/>
          <w:szCs w:val="20"/>
        </w:rPr>
        <w:t xml:space="preserve">moved for approval of the recommendation of return to work.  </w:t>
      </w:r>
      <w:r>
        <w:rPr>
          <w:rFonts w:ascii="Arial" w:eastAsia="Arial Unicode MS" w:hAnsi="Arial" w:cs="Arial"/>
          <w:sz w:val="20"/>
          <w:szCs w:val="20"/>
        </w:rPr>
        <w:t xml:space="preserve">Christine Bradley </w:t>
      </w:r>
      <w:r w:rsidR="008C0AB1">
        <w:rPr>
          <w:rFonts w:ascii="Arial" w:eastAsia="Arial Unicode MS" w:hAnsi="Arial" w:cs="Arial"/>
          <w:sz w:val="20"/>
          <w:szCs w:val="20"/>
        </w:rPr>
        <w:t xml:space="preserve">seconded and the Board approved without objection. </w:t>
      </w:r>
    </w:p>
    <w:p w14:paraId="32B3BC61" w14:textId="77777777" w:rsidR="00E55714" w:rsidRDefault="00E55714"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344E92E8" w14:textId="77777777" w:rsidR="00E55714" w:rsidRDefault="00E55714"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19, the individual was present and requested a deferral to allow time for her attorney to be present. </w:t>
      </w:r>
      <w:r w:rsidR="00FD3335">
        <w:rPr>
          <w:rFonts w:ascii="Arial" w:eastAsia="Arial Unicode MS" w:hAnsi="Arial" w:cs="Arial"/>
          <w:sz w:val="20"/>
          <w:szCs w:val="20"/>
        </w:rPr>
        <w:t>She also stated that she had requested that Dr. Warner change her physician/specialist based on a conflict of interest and does not understand why she is on the agenda because she is not up for re-exam until November.</w:t>
      </w:r>
    </w:p>
    <w:p w14:paraId="45669490" w14:textId="77777777" w:rsidR="00FD3335" w:rsidRDefault="00FD333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B5E40B1" w14:textId="77777777" w:rsidR="00A60C28" w:rsidRDefault="00A60C28" w:rsidP="00A60C28">
      <w:pPr>
        <w:pStyle w:val="Heading3"/>
        <w:jc w:val="both"/>
      </w:pPr>
      <w:r>
        <w:t>C. DISABILITY PENSIONS: (new requests, reexaminations, return to work and social security referrals) (continued)</w:t>
      </w:r>
    </w:p>
    <w:p w14:paraId="39E47AC0" w14:textId="77777777" w:rsidR="00A60C28" w:rsidRDefault="00A60C28"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0D45F749" w14:textId="77777777" w:rsidR="00FD3335" w:rsidRDefault="00FD3335"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B.R. Hall moved to defer item 19 for one month. </w:t>
      </w:r>
      <w:r w:rsidR="00B66C7C">
        <w:rPr>
          <w:rFonts w:ascii="Arial" w:eastAsia="Arial Unicode MS" w:hAnsi="Arial" w:cs="Arial"/>
          <w:sz w:val="20"/>
          <w:szCs w:val="20"/>
        </w:rPr>
        <w:t>Doug Clariday seconded.</w:t>
      </w:r>
    </w:p>
    <w:p w14:paraId="502C75B3" w14:textId="77777777" w:rsidR="00B66C7C" w:rsidRDefault="00B66C7C"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4AC271F" w14:textId="77777777" w:rsidR="00B66C7C" w:rsidRDefault="00B66C7C" w:rsidP="008C0AB1">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 xml:space="preserve">After some discussion of finding another physician/specialist, with the help of case management, it was recommended to defer item 19 for two months. A vote was taken on the motion to defer item 19 for two months and was approved without objection. </w:t>
      </w:r>
    </w:p>
    <w:p w14:paraId="6B65BAF5" w14:textId="77777777" w:rsidR="00B66C7C" w:rsidRDefault="00B66C7C">
      <w:pPr>
        <w:tabs>
          <w:tab w:val="left" w:pos="2829"/>
          <w:tab w:val="left" w:pos="6166"/>
          <w:tab w:val="left" w:pos="7026"/>
          <w:tab w:val="left" w:pos="10366"/>
          <w:tab w:val="left" w:pos="13706"/>
        </w:tabs>
        <w:jc w:val="both"/>
        <w:rPr>
          <w:rFonts w:ascii="Arial" w:eastAsia="Arial Unicode MS" w:hAnsi="Arial" w:cs="Arial"/>
          <w:sz w:val="20"/>
          <w:szCs w:val="20"/>
        </w:rPr>
      </w:pPr>
    </w:p>
    <w:p w14:paraId="38C23C05" w14:textId="77777777" w:rsidR="00B66C7C" w:rsidRDefault="00B66C7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Byron Grizzle, Sheriff’s Office, requested a 30 day extension on returning the individual to work.  He explained that they are having some difficulty with the restrictions.</w:t>
      </w:r>
    </w:p>
    <w:p w14:paraId="0E855EC4" w14:textId="77777777" w:rsidR="00B66C7C" w:rsidRDefault="00B66C7C">
      <w:pPr>
        <w:tabs>
          <w:tab w:val="left" w:pos="2829"/>
          <w:tab w:val="left" w:pos="6166"/>
          <w:tab w:val="left" w:pos="7026"/>
          <w:tab w:val="left" w:pos="10366"/>
          <w:tab w:val="left" w:pos="13706"/>
        </w:tabs>
        <w:jc w:val="both"/>
        <w:rPr>
          <w:rFonts w:ascii="Arial" w:eastAsia="Arial Unicode MS" w:hAnsi="Arial" w:cs="Arial"/>
          <w:sz w:val="20"/>
          <w:szCs w:val="20"/>
        </w:rPr>
      </w:pPr>
    </w:p>
    <w:p w14:paraId="2D913B9A" w14:textId="77777777" w:rsidR="00B66C7C" w:rsidRDefault="00B66C7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Edna Jones stated that after conferring with the Legal Department, it is appropriate to ask for 30 days. </w:t>
      </w:r>
    </w:p>
    <w:p w14:paraId="37A857D7" w14:textId="77777777" w:rsidR="00B66C7C" w:rsidRDefault="00B66C7C">
      <w:pPr>
        <w:tabs>
          <w:tab w:val="left" w:pos="2829"/>
          <w:tab w:val="left" w:pos="6166"/>
          <w:tab w:val="left" w:pos="7026"/>
          <w:tab w:val="left" w:pos="10366"/>
          <w:tab w:val="left" w:pos="13706"/>
        </w:tabs>
        <w:jc w:val="both"/>
        <w:rPr>
          <w:rFonts w:ascii="Arial" w:eastAsia="Arial Unicode MS" w:hAnsi="Arial" w:cs="Arial"/>
          <w:sz w:val="20"/>
          <w:szCs w:val="20"/>
        </w:rPr>
      </w:pPr>
    </w:p>
    <w:p w14:paraId="503EA53A" w14:textId="77777777" w:rsidR="00B66C7C" w:rsidRDefault="00B66C7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B.R. Hall moved for approval of a 30 day extension on the return to work process on item 20. </w:t>
      </w:r>
      <w:r w:rsidR="009C49CD">
        <w:rPr>
          <w:rFonts w:ascii="Arial" w:eastAsia="Arial Unicode MS" w:hAnsi="Arial" w:cs="Arial"/>
          <w:sz w:val="20"/>
          <w:szCs w:val="20"/>
        </w:rPr>
        <w:t>Jerry Hall</w:t>
      </w:r>
      <w:r w:rsidR="00BC4FA8">
        <w:rPr>
          <w:rFonts w:ascii="Arial" w:eastAsia="Arial Unicode MS" w:hAnsi="Arial" w:cs="Arial"/>
          <w:sz w:val="20"/>
          <w:szCs w:val="20"/>
        </w:rPr>
        <w:t xml:space="preserve"> seconded and the Board approved without objection. </w:t>
      </w:r>
    </w:p>
    <w:p w14:paraId="0E557EE9" w14:textId="77777777" w:rsidR="00BC4FA8" w:rsidRDefault="00BC4FA8">
      <w:pPr>
        <w:tabs>
          <w:tab w:val="left" w:pos="2829"/>
          <w:tab w:val="left" w:pos="6166"/>
          <w:tab w:val="left" w:pos="7026"/>
          <w:tab w:val="left" w:pos="10366"/>
          <w:tab w:val="left" w:pos="13706"/>
        </w:tabs>
        <w:jc w:val="both"/>
        <w:rPr>
          <w:rFonts w:ascii="Arial" w:eastAsia="Arial Unicode MS" w:hAnsi="Arial" w:cs="Arial"/>
          <w:sz w:val="20"/>
          <w:szCs w:val="20"/>
        </w:rPr>
      </w:pPr>
    </w:p>
    <w:p w14:paraId="00F26626" w14:textId="77777777" w:rsidR="00BC4FA8" w:rsidRDefault="00BC4FA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On item 21, the individual was present and addressed the Board regarding having a diploma and returning to work.</w:t>
      </w:r>
    </w:p>
    <w:p w14:paraId="6E456770" w14:textId="77777777" w:rsidR="00BC4FA8" w:rsidRDefault="00BC4FA8">
      <w:pPr>
        <w:tabs>
          <w:tab w:val="left" w:pos="2829"/>
          <w:tab w:val="left" w:pos="6166"/>
          <w:tab w:val="left" w:pos="7026"/>
          <w:tab w:val="left" w:pos="10366"/>
          <w:tab w:val="left" w:pos="13706"/>
        </w:tabs>
        <w:jc w:val="both"/>
        <w:rPr>
          <w:rFonts w:ascii="Arial" w:eastAsia="Arial Unicode MS" w:hAnsi="Arial" w:cs="Arial"/>
          <w:sz w:val="20"/>
          <w:szCs w:val="20"/>
        </w:rPr>
      </w:pPr>
    </w:p>
    <w:p w14:paraId="779E3742" w14:textId="77777777" w:rsidR="00BC4FA8" w:rsidRDefault="00BC4FA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Paula Krebs, Eckman/Freeman, reviewed the individual’s progress with the general education diploma, (GED), program and noted that he is completely compliant with the instructions from the Board.</w:t>
      </w:r>
    </w:p>
    <w:p w14:paraId="0BBAE939" w14:textId="77777777" w:rsidR="00BC4FA8" w:rsidRDefault="00BC4FA8">
      <w:pPr>
        <w:tabs>
          <w:tab w:val="left" w:pos="2829"/>
          <w:tab w:val="left" w:pos="6166"/>
          <w:tab w:val="left" w:pos="7026"/>
          <w:tab w:val="left" w:pos="10366"/>
          <w:tab w:val="left" w:pos="13706"/>
        </w:tabs>
        <w:jc w:val="both"/>
        <w:rPr>
          <w:rFonts w:ascii="Arial" w:eastAsia="Arial Unicode MS" w:hAnsi="Arial" w:cs="Arial"/>
          <w:sz w:val="20"/>
          <w:szCs w:val="20"/>
        </w:rPr>
      </w:pPr>
    </w:p>
    <w:p w14:paraId="1C91E821" w14:textId="77777777" w:rsidR="00BC4FA8" w:rsidRDefault="00BC4FA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It was noted that he states that he has a diploma from his country and Harold Finch, MNPS, stated that he would have to check with Human Resources at MNPS to see if that diploma would be equivalent to MNPS requirements.</w:t>
      </w:r>
    </w:p>
    <w:p w14:paraId="24830B36" w14:textId="77777777" w:rsidR="00BC4FA8" w:rsidRDefault="00BC4FA8">
      <w:pPr>
        <w:tabs>
          <w:tab w:val="left" w:pos="2829"/>
          <w:tab w:val="left" w:pos="6166"/>
          <w:tab w:val="left" w:pos="7026"/>
          <w:tab w:val="left" w:pos="10366"/>
          <w:tab w:val="left" w:pos="13706"/>
        </w:tabs>
        <w:jc w:val="both"/>
        <w:rPr>
          <w:rFonts w:ascii="Arial" w:eastAsia="Arial Unicode MS" w:hAnsi="Arial" w:cs="Arial"/>
          <w:sz w:val="20"/>
          <w:szCs w:val="20"/>
        </w:rPr>
      </w:pPr>
    </w:p>
    <w:p w14:paraId="5251EC8F" w14:textId="77777777" w:rsidR="00053008" w:rsidRDefault="00BC4FA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some discussion of the results of </w:t>
      </w:r>
      <w:r w:rsidR="00053008">
        <w:rPr>
          <w:rFonts w:ascii="Arial" w:eastAsia="Arial Unicode MS" w:hAnsi="Arial" w:cs="Arial"/>
          <w:sz w:val="20"/>
          <w:szCs w:val="20"/>
        </w:rPr>
        <w:t xml:space="preserve">his </w:t>
      </w:r>
      <w:r>
        <w:rPr>
          <w:rFonts w:ascii="Arial" w:eastAsia="Arial Unicode MS" w:hAnsi="Arial" w:cs="Arial"/>
          <w:sz w:val="20"/>
          <w:szCs w:val="20"/>
        </w:rPr>
        <w:t xml:space="preserve">prior </w:t>
      </w:r>
      <w:r w:rsidR="008173A8">
        <w:rPr>
          <w:rFonts w:ascii="Arial" w:eastAsia="Arial Unicode MS" w:hAnsi="Arial" w:cs="Arial"/>
          <w:sz w:val="20"/>
          <w:szCs w:val="20"/>
        </w:rPr>
        <w:t xml:space="preserve">and last </w:t>
      </w:r>
      <w:r>
        <w:rPr>
          <w:rFonts w:ascii="Arial" w:eastAsia="Arial Unicode MS" w:hAnsi="Arial" w:cs="Arial"/>
          <w:sz w:val="20"/>
          <w:szCs w:val="20"/>
        </w:rPr>
        <w:t>FCE</w:t>
      </w:r>
      <w:r w:rsidR="00053008">
        <w:rPr>
          <w:rFonts w:ascii="Arial" w:eastAsia="Arial Unicode MS" w:hAnsi="Arial" w:cs="Arial"/>
          <w:sz w:val="20"/>
          <w:szCs w:val="20"/>
        </w:rPr>
        <w:t xml:space="preserve"> and documentation from other countries regarding education.</w:t>
      </w:r>
    </w:p>
    <w:p w14:paraId="2BED10E7" w14:textId="77777777" w:rsidR="00053008" w:rsidRDefault="00053008">
      <w:pPr>
        <w:tabs>
          <w:tab w:val="left" w:pos="2829"/>
          <w:tab w:val="left" w:pos="6166"/>
          <w:tab w:val="left" w:pos="7026"/>
          <w:tab w:val="left" w:pos="10366"/>
          <w:tab w:val="left" w:pos="13706"/>
        </w:tabs>
        <w:jc w:val="both"/>
        <w:rPr>
          <w:rFonts w:ascii="Arial" w:eastAsia="Arial Unicode MS" w:hAnsi="Arial" w:cs="Arial"/>
          <w:sz w:val="20"/>
          <w:szCs w:val="20"/>
        </w:rPr>
      </w:pPr>
    </w:p>
    <w:p w14:paraId="40AE376C" w14:textId="77777777" w:rsidR="00053008" w:rsidRDefault="0005300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Maria, interpreter, stated that she has been in contact with the appropriate individuals regarding obtaining a copy of his diploma, however, it may take some time to obtain it.</w:t>
      </w:r>
    </w:p>
    <w:p w14:paraId="76910B57" w14:textId="77777777" w:rsidR="00053008" w:rsidRDefault="00053008">
      <w:pPr>
        <w:tabs>
          <w:tab w:val="left" w:pos="2829"/>
          <w:tab w:val="left" w:pos="6166"/>
          <w:tab w:val="left" w:pos="7026"/>
          <w:tab w:val="left" w:pos="10366"/>
          <w:tab w:val="left" w:pos="13706"/>
        </w:tabs>
        <w:jc w:val="both"/>
        <w:rPr>
          <w:rFonts w:ascii="Arial" w:eastAsia="Arial Unicode MS" w:hAnsi="Arial" w:cs="Arial"/>
          <w:sz w:val="20"/>
          <w:szCs w:val="20"/>
        </w:rPr>
      </w:pPr>
    </w:p>
    <w:p w14:paraId="356CF208" w14:textId="77777777" w:rsidR="000F5080" w:rsidRDefault="0005300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Christine Bradley moved to defer item 21 for two months and </w:t>
      </w:r>
      <w:r w:rsidR="004A69A3">
        <w:rPr>
          <w:rFonts w:ascii="Arial" w:eastAsia="Arial Unicode MS" w:hAnsi="Arial" w:cs="Arial"/>
          <w:sz w:val="20"/>
          <w:szCs w:val="20"/>
        </w:rPr>
        <w:t xml:space="preserve">to </w:t>
      </w:r>
      <w:r>
        <w:rPr>
          <w:rFonts w:ascii="Arial" w:eastAsia="Arial Unicode MS" w:hAnsi="Arial" w:cs="Arial"/>
          <w:sz w:val="20"/>
          <w:szCs w:val="20"/>
        </w:rPr>
        <w:t>continue working toward his GED. B.R. Hall seconded</w:t>
      </w:r>
      <w:r w:rsidR="000F5080">
        <w:rPr>
          <w:rFonts w:ascii="Arial" w:eastAsia="Arial Unicode MS" w:hAnsi="Arial" w:cs="Arial"/>
          <w:sz w:val="20"/>
          <w:szCs w:val="20"/>
        </w:rPr>
        <w:t>.</w:t>
      </w:r>
    </w:p>
    <w:p w14:paraId="2F8DE643" w14:textId="77777777" w:rsidR="000F5080" w:rsidRDefault="000F5080">
      <w:pPr>
        <w:tabs>
          <w:tab w:val="left" w:pos="2829"/>
          <w:tab w:val="left" w:pos="6166"/>
          <w:tab w:val="left" w:pos="7026"/>
          <w:tab w:val="left" w:pos="10366"/>
          <w:tab w:val="left" w:pos="13706"/>
        </w:tabs>
        <w:jc w:val="both"/>
        <w:rPr>
          <w:rFonts w:ascii="Arial" w:eastAsia="Arial Unicode MS" w:hAnsi="Arial" w:cs="Arial"/>
          <w:sz w:val="20"/>
          <w:szCs w:val="20"/>
        </w:rPr>
      </w:pPr>
    </w:p>
    <w:p w14:paraId="71C76B82" w14:textId="77777777" w:rsidR="005879CC" w:rsidRDefault="008173A8">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Susan Warner discussed the results of the last FCE, (which </w:t>
      </w:r>
      <w:r w:rsidR="005879CC">
        <w:rPr>
          <w:rFonts w:ascii="Arial" w:eastAsia="Arial Unicode MS" w:hAnsi="Arial" w:cs="Arial"/>
          <w:sz w:val="20"/>
          <w:szCs w:val="20"/>
        </w:rPr>
        <w:t>were invalid)</w:t>
      </w:r>
      <w:r>
        <w:rPr>
          <w:rFonts w:ascii="Arial" w:eastAsia="Arial Unicode MS" w:hAnsi="Arial" w:cs="Arial"/>
          <w:sz w:val="20"/>
          <w:szCs w:val="20"/>
        </w:rPr>
        <w:t xml:space="preserve">, and </w:t>
      </w:r>
      <w:r w:rsidR="005879CC">
        <w:rPr>
          <w:rFonts w:ascii="Arial" w:eastAsia="Arial Unicode MS" w:hAnsi="Arial" w:cs="Arial"/>
          <w:sz w:val="20"/>
          <w:szCs w:val="20"/>
        </w:rPr>
        <w:t xml:space="preserve">how to proceed. </w:t>
      </w:r>
    </w:p>
    <w:p w14:paraId="0A744BE5" w14:textId="77777777" w:rsidR="005879CC" w:rsidRDefault="005879CC">
      <w:pPr>
        <w:tabs>
          <w:tab w:val="left" w:pos="2829"/>
          <w:tab w:val="left" w:pos="6166"/>
          <w:tab w:val="left" w:pos="7026"/>
          <w:tab w:val="left" w:pos="10366"/>
          <w:tab w:val="left" w:pos="13706"/>
        </w:tabs>
        <w:jc w:val="both"/>
        <w:rPr>
          <w:rFonts w:ascii="Arial" w:eastAsia="Arial Unicode MS" w:hAnsi="Arial" w:cs="Arial"/>
          <w:sz w:val="20"/>
          <w:szCs w:val="20"/>
        </w:rPr>
      </w:pPr>
    </w:p>
    <w:p w14:paraId="2A9058CC" w14:textId="77777777" w:rsidR="004A69A3" w:rsidRDefault="005879CC">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some discussion of the</w:t>
      </w:r>
      <w:r w:rsidR="004A69A3">
        <w:rPr>
          <w:rFonts w:ascii="Arial" w:eastAsia="Arial Unicode MS" w:hAnsi="Arial" w:cs="Arial"/>
          <w:sz w:val="20"/>
          <w:szCs w:val="20"/>
        </w:rPr>
        <w:t xml:space="preserve"> education requirements at the time he was employed, his position being eliminated and the current requirements for employment, B.R. Hall called for the question.</w:t>
      </w:r>
    </w:p>
    <w:p w14:paraId="7EAB6452" w14:textId="77777777" w:rsidR="004A69A3" w:rsidRDefault="004A69A3">
      <w:pPr>
        <w:tabs>
          <w:tab w:val="left" w:pos="2829"/>
          <w:tab w:val="left" w:pos="6166"/>
          <w:tab w:val="left" w:pos="7026"/>
          <w:tab w:val="left" w:pos="10366"/>
          <w:tab w:val="left" w:pos="13706"/>
        </w:tabs>
        <w:jc w:val="both"/>
        <w:rPr>
          <w:rFonts w:ascii="Arial" w:eastAsia="Arial Unicode MS" w:hAnsi="Arial" w:cs="Arial"/>
          <w:sz w:val="20"/>
          <w:szCs w:val="20"/>
        </w:rPr>
      </w:pPr>
    </w:p>
    <w:p w14:paraId="1034924E" w14:textId="77777777" w:rsidR="00BC4FA8" w:rsidRPr="00B66C7C" w:rsidRDefault="004A69A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 vote was taken on the motion on item 21 to defer for two months with continuance of GED classes </w:t>
      </w:r>
      <w:r w:rsidR="009C49CD">
        <w:rPr>
          <w:rFonts w:ascii="Arial" w:eastAsia="Arial Unicode MS" w:hAnsi="Arial" w:cs="Arial"/>
          <w:sz w:val="20"/>
          <w:szCs w:val="20"/>
        </w:rPr>
        <w:t>and the Board approved without objection</w:t>
      </w:r>
      <w:r w:rsidR="00053008">
        <w:rPr>
          <w:rFonts w:ascii="Arial" w:eastAsia="Arial Unicode MS" w:hAnsi="Arial" w:cs="Arial"/>
          <w:sz w:val="20"/>
          <w:szCs w:val="20"/>
        </w:rPr>
        <w:t xml:space="preserve">. </w:t>
      </w:r>
      <w:r w:rsidR="00BC4FA8">
        <w:rPr>
          <w:rFonts w:ascii="Arial" w:eastAsia="Arial Unicode MS" w:hAnsi="Arial" w:cs="Arial"/>
          <w:sz w:val="20"/>
          <w:szCs w:val="20"/>
        </w:rPr>
        <w:t xml:space="preserve"> </w:t>
      </w:r>
    </w:p>
    <w:p w14:paraId="4BDD7F32" w14:textId="77777777" w:rsidR="008C0AB1" w:rsidRPr="00B66C7C" w:rsidRDefault="008C0AB1">
      <w:pPr>
        <w:tabs>
          <w:tab w:val="left" w:pos="2829"/>
          <w:tab w:val="left" w:pos="6166"/>
          <w:tab w:val="left" w:pos="7026"/>
          <w:tab w:val="left" w:pos="10366"/>
          <w:tab w:val="left" w:pos="13706"/>
        </w:tabs>
        <w:jc w:val="both"/>
        <w:rPr>
          <w:rFonts w:ascii="Arial" w:eastAsia="Arial Unicode MS" w:hAnsi="Arial" w:cs="Arial"/>
          <w:sz w:val="20"/>
          <w:szCs w:val="20"/>
        </w:rPr>
      </w:pPr>
    </w:p>
    <w:p w14:paraId="0B65783C"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263215A1" w14:textId="77777777">
        <w:trPr>
          <w:trHeight w:val="675"/>
        </w:trPr>
        <w:tc>
          <w:tcPr>
            <w:tcW w:w="606" w:type="dxa"/>
            <w:vAlign w:val="center"/>
          </w:tcPr>
          <w:p w14:paraId="4EC24BD2"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0EE38FB5"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4B0CD31E"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460C00DD" w14:textId="77777777" w:rsidR="00F03807" w:rsidRPr="00D84945" w:rsidRDefault="00561A08" w:rsidP="00A04795">
            <w:pPr>
              <w:jc w:val="center"/>
              <w:rPr>
                <w:rFonts w:ascii="Arial" w:hAnsi="Arial" w:cs="Arial"/>
                <w:b/>
                <w:bCs/>
                <w:sz w:val="20"/>
                <w:szCs w:val="20"/>
              </w:rPr>
            </w:pPr>
            <w:r>
              <w:rPr>
                <w:rFonts w:ascii="Arial" w:hAnsi="Arial" w:cs="Arial"/>
                <w:b/>
                <w:bCs/>
                <w:sz w:val="20"/>
                <w:szCs w:val="20"/>
              </w:rPr>
              <w:t xml:space="preserve">In Line of </w:t>
            </w:r>
            <w:r w:rsidR="00F03807" w:rsidRPr="00D84945">
              <w:rPr>
                <w:rFonts w:ascii="Arial" w:hAnsi="Arial" w:cs="Arial"/>
                <w:b/>
                <w:bCs/>
                <w:sz w:val="20"/>
                <w:szCs w:val="20"/>
              </w:rPr>
              <w:t>D</w:t>
            </w:r>
            <w:r>
              <w:rPr>
                <w:rFonts w:ascii="Arial" w:hAnsi="Arial" w:cs="Arial"/>
                <w:b/>
                <w:bCs/>
                <w:sz w:val="20"/>
                <w:szCs w:val="20"/>
              </w:rPr>
              <w:t>uty</w:t>
            </w:r>
            <w:r w:rsidR="00F03807" w:rsidRPr="00D84945">
              <w:rPr>
                <w:rFonts w:ascii="Arial" w:hAnsi="Arial" w:cs="Arial"/>
                <w:b/>
                <w:bCs/>
                <w:sz w:val="20"/>
                <w:szCs w:val="20"/>
              </w:rPr>
              <w:t xml:space="preserve"> </w:t>
            </w:r>
            <w:r w:rsidR="00260B9A">
              <w:rPr>
                <w:rFonts w:ascii="Arial" w:hAnsi="Arial" w:cs="Arial"/>
                <w:b/>
                <w:bCs/>
                <w:sz w:val="20"/>
                <w:szCs w:val="20"/>
              </w:rPr>
              <w:t xml:space="preserve">(IOD) </w:t>
            </w:r>
            <w:r w:rsidR="00F03807" w:rsidRPr="00D84945">
              <w:rPr>
                <w:rFonts w:ascii="Arial" w:hAnsi="Arial" w:cs="Arial"/>
                <w:b/>
                <w:bCs/>
                <w:sz w:val="20"/>
                <w:szCs w:val="20"/>
              </w:rPr>
              <w:t>or Medical Disability</w:t>
            </w:r>
          </w:p>
        </w:tc>
        <w:tc>
          <w:tcPr>
            <w:tcW w:w="3182" w:type="dxa"/>
            <w:vAlign w:val="center"/>
          </w:tcPr>
          <w:p w14:paraId="5589E564" w14:textId="77777777" w:rsidR="00F03807" w:rsidRPr="00D84945" w:rsidRDefault="00117577" w:rsidP="00A04795">
            <w:pPr>
              <w:jc w:val="center"/>
              <w:rPr>
                <w:rFonts w:ascii="Arial" w:hAnsi="Arial" w:cs="Arial"/>
                <w:b/>
                <w:bCs/>
                <w:sz w:val="20"/>
                <w:szCs w:val="20"/>
              </w:rPr>
            </w:pPr>
            <w:r>
              <w:rPr>
                <w:rFonts w:ascii="Arial" w:hAnsi="Arial" w:cs="Arial"/>
                <w:b/>
                <w:bCs/>
                <w:sz w:val="20"/>
                <w:szCs w:val="20"/>
              </w:rPr>
              <w:t>Board Action Taken</w:t>
            </w:r>
          </w:p>
        </w:tc>
      </w:tr>
      <w:tr w:rsidR="007B61AF" w:rsidRPr="00D84945" w14:paraId="54848954" w14:textId="77777777">
        <w:trPr>
          <w:trHeight w:val="675"/>
        </w:trPr>
        <w:tc>
          <w:tcPr>
            <w:tcW w:w="606" w:type="dxa"/>
            <w:vAlign w:val="center"/>
          </w:tcPr>
          <w:p w14:paraId="6A749555" w14:textId="77777777" w:rsidR="007B61AF" w:rsidRPr="007B61AF" w:rsidRDefault="005E5C42" w:rsidP="00A04795">
            <w:pPr>
              <w:jc w:val="center"/>
              <w:rPr>
                <w:rFonts w:ascii="Arial" w:hAnsi="Arial" w:cs="Arial"/>
                <w:bCs/>
                <w:sz w:val="20"/>
                <w:szCs w:val="20"/>
              </w:rPr>
            </w:pPr>
            <w:bookmarkStart w:id="0" w:name="_Hlk416691169"/>
            <w:r>
              <w:rPr>
                <w:rFonts w:ascii="Arial" w:hAnsi="Arial" w:cs="Arial"/>
                <w:bCs/>
                <w:sz w:val="20"/>
                <w:szCs w:val="20"/>
              </w:rPr>
              <w:t>1.</w:t>
            </w:r>
          </w:p>
        </w:tc>
        <w:tc>
          <w:tcPr>
            <w:tcW w:w="2160" w:type="dxa"/>
            <w:shd w:val="clear" w:color="auto" w:fill="auto"/>
            <w:noWrap/>
            <w:vAlign w:val="center"/>
          </w:tcPr>
          <w:p w14:paraId="1591C189" w14:textId="77777777" w:rsidR="007B61AF" w:rsidRPr="007B61AF" w:rsidRDefault="006C668B" w:rsidP="00A04795">
            <w:pPr>
              <w:jc w:val="center"/>
              <w:rPr>
                <w:rFonts w:ascii="Arial" w:hAnsi="Arial" w:cs="Arial"/>
                <w:bCs/>
                <w:sz w:val="20"/>
                <w:szCs w:val="20"/>
              </w:rPr>
            </w:pPr>
            <w:r>
              <w:rPr>
                <w:rFonts w:ascii="Arial" w:hAnsi="Arial" w:cs="Arial"/>
                <w:bCs/>
                <w:sz w:val="20"/>
                <w:szCs w:val="20"/>
              </w:rPr>
              <w:t>Bobby L. Cason</w:t>
            </w:r>
          </w:p>
        </w:tc>
        <w:tc>
          <w:tcPr>
            <w:tcW w:w="2146" w:type="dxa"/>
            <w:vAlign w:val="center"/>
          </w:tcPr>
          <w:p w14:paraId="13BA6E94" w14:textId="77777777" w:rsidR="007B61AF" w:rsidRPr="007B61AF" w:rsidRDefault="006C668B" w:rsidP="00A04795">
            <w:pPr>
              <w:jc w:val="center"/>
              <w:rPr>
                <w:rFonts w:ascii="Arial" w:hAnsi="Arial" w:cs="Arial"/>
                <w:bCs/>
                <w:sz w:val="20"/>
                <w:szCs w:val="20"/>
              </w:rPr>
            </w:pPr>
            <w:r>
              <w:rPr>
                <w:rFonts w:ascii="Arial" w:hAnsi="Arial" w:cs="Arial"/>
                <w:bCs/>
                <w:sz w:val="20"/>
                <w:szCs w:val="20"/>
              </w:rPr>
              <w:t>Public Works</w:t>
            </w:r>
          </w:p>
        </w:tc>
        <w:tc>
          <w:tcPr>
            <w:tcW w:w="1965" w:type="dxa"/>
            <w:vAlign w:val="center"/>
          </w:tcPr>
          <w:p w14:paraId="7230D404" w14:textId="77777777" w:rsidR="007B61AF" w:rsidRPr="007B61AF" w:rsidRDefault="006C668B"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56429CC1" w14:textId="77777777" w:rsidR="007B61AF" w:rsidRPr="00DE509C" w:rsidRDefault="007B61AF" w:rsidP="00E67A29">
            <w:pPr>
              <w:jc w:val="both"/>
              <w:rPr>
                <w:rFonts w:ascii="Arial" w:hAnsi="Arial" w:cs="Arial"/>
                <w:bCs/>
                <w:sz w:val="20"/>
                <w:szCs w:val="20"/>
              </w:rPr>
            </w:pPr>
            <w:r>
              <w:rPr>
                <w:rFonts w:ascii="Arial" w:hAnsi="Arial" w:cs="Arial"/>
                <w:bCs/>
                <w:sz w:val="20"/>
                <w:szCs w:val="20"/>
              </w:rPr>
              <w:t>As moved, seconded and approved, this disability pension request was approved</w:t>
            </w:r>
            <w:r w:rsidR="005E5C42">
              <w:rPr>
                <w:rFonts w:ascii="Arial" w:hAnsi="Arial" w:cs="Arial"/>
                <w:bCs/>
                <w:sz w:val="20"/>
                <w:szCs w:val="20"/>
              </w:rPr>
              <w:t xml:space="preserve"> for </w:t>
            </w:r>
            <w:r w:rsidR="00A44C7F">
              <w:rPr>
                <w:rFonts w:ascii="Arial" w:hAnsi="Arial" w:cs="Arial"/>
                <w:bCs/>
                <w:sz w:val="20"/>
                <w:szCs w:val="20"/>
              </w:rPr>
              <w:t>six months, (October 2015), with are-exam at that time.</w:t>
            </w:r>
          </w:p>
        </w:tc>
      </w:tr>
      <w:bookmarkEnd w:id="0"/>
      <w:tr w:rsidR="0022481B" w:rsidRPr="00D84945" w14:paraId="31B2E978" w14:textId="77777777">
        <w:trPr>
          <w:trHeight w:val="675"/>
        </w:trPr>
        <w:tc>
          <w:tcPr>
            <w:tcW w:w="606" w:type="dxa"/>
            <w:vAlign w:val="center"/>
          </w:tcPr>
          <w:p w14:paraId="7B9546F6" w14:textId="77777777" w:rsidR="0022481B" w:rsidRDefault="0022481B" w:rsidP="00A04795">
            <w:pPr>
              <w:jc w:val="center"/>
              <w:rPr>
                <w:rFonts w:ascii="Arial" w:hAnsi="Arial" w:cs="Arial"/>
                <w:bCs/>
                <w:sz w:val="20"/>
                <w:szCs w:val="20"/>
              </w:rPr>
            </w:pPr>
            <w:r>
              <w:rPr>
                <w:rFonts w:ascii="Arial" w:hAnsi="Arial" w:cs="Arial"/>
                <w:bCs/>
                <w:sz w:val="20"/>
                <w:szCs w:val="20"/>
              </w:rPr>
              <w:t>2.</w:t>
            </w:r>
          </w:p>
        </w:tc>
        <w:tc>
          <w:tcPr>
            <w:tcW w:w="2160" w:type="dxa"/>
            <w:shd w:val="clear" w:color="auto" w:fill="auto"/>
            <w:noWrap/>
            <w:vAlign w:val="center"/>
          </w:tcPr>
          <w:p w14:paraId="28D03757" w14:textId="77777777" w:rsidR="0022481B" w:rsidRDefault="006C668B" w:rsidP="00A04795">
            <w:pPr>
              <w:jc w:val="center"/>
              <w:rPr>
                <w:rFonts w:ascii="Arial" w:hAnsi="Arial" w:cs="Arial"/>
                <w:bCs/>
                <w:sz w:val="20"/>
                <w:szCs w:val="20"/>
              </w:rPr>
            </w:pPr>
            <w:r>
              <w:rPr>
                <w:rFonts w:ascii="Arial" w:hAnsi="Arial" w:cs="Arial"/>
                <w:bCs/>
                <w:sz w:val="20"/>
                <w:szCs w:val="20"/>
              </w:rPr>
              <w:t>Ana O. Chipatecua</w:t>
            </w:r>
          </w:p>
        </w:tc>
        <w:tc>
          <w:tcPr>
            <w:tcW w:w="2146" w:type="dxa"/>
            <w:vAlign w:val="center"/>
          </w:tcPr>
          <w:p w14:paraId="56E7D4B4" w14:textId="77777777" w:rsidR="0022481B" w:rsidRDefault="006C668B"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16D7DDE7" w14:textId="77777777" w:rsidR="0022481B" w:rsidRDefault="006C668B" w:rsidP="00A04795">
            <w:pPr>
              <w:jc w:val="center"/>
              <w:rPr>
                <w:rFonts w:ascii="Arial" w:hAnsi="Arial" w:cs="Arial"/>
                <w:bCs/>
                <w:sz w:val="20"/>
                <w:szCs w:val="20"/>
              </w:rPr>
            </w:pPr>
            <w:r>
              <w:rPr>
                <w:rFonts w:ascii="Arial" w:hAnsi="Arial" w:cs="Arial"/>
                <w:bCs/>
                <w:sz w:val="20"/>
                <w:szCs w:val="20"/>
              </w:rPr>
              <w:t>In Line of Duty</w:t>
            </w:r>
          </w:p>
        </w:tc>
        <w:tc>
          <w:tcPr>
            <w:tcW w:w="3182" w:type="dxa"/>
            <w:vAlign w:val="center"/>
          </w:tcPr>
          <w:p w14:paraId="72689898" w14:textId="77777777" w:rsidR="0022481B" w:rsidRPr="00DE509C" w:rsidRDefault="00A44C7F" w:rsidP="00CC2935">
            <w:pPr>
              <w:jc w:val="both"/>
              <w:rPr>
                <w:rFonts w:ascii="Arial" w:hAnsi="Arial" w:cs="Arial"/>
                <w:bCs/>
                <w:sz w:val="20"/>
                <w:szCs w:val="20"/>
              </w:rPr>
            </w:pPr>
            <w:r>
              <w:rPr>
                <w:rFonts w:ascii="Arial" w:hAnsi="Arial" w:cs="Arial"/>
                <w:bCs/>
                <w:sz w:val="20"/>
                <w:szCs w:val="20"/>
              </w:rPr>
              <w:t>As moved, seconded and approved, this disability pension request was denied.</w:t>
            </w:r>
          </w:p>
        </w:tc>
      </w:tr>
    </w:tbl>
    <w:p w14:paraId="37B369F3" w14:textId="77777777" w:rsidR="006C668B" w:rsidRDefault="006C668B" w:rsidP="006C668B">
      <w:pPr>
        <w:tabs>
          <w:tab w:val="left" w:pos="2829"/>
          <w:tab w:val="left" w:pos="6166"/>
          <w:tab w:val="left" w:pos="7026"/>
          <w:tab w:val="left" w:pos="10366"/>
          <w:tab w:val="left" w:pos="13706"/>
        </w:tabs>
        <w:jc w:val="both"/>
        <w:rPr>
          <w:rFonts w:ascii="Arial" w:eastAsia="Arial Unicode MS" w:hAnsi="Arial" w:cs="Arial"/>
          <w:b/>
          <w:sz w:val="20"/>
          <w:szCs w:val="20"/>
        </w:rPr>
      </w:pPr>
    </w:p>
    <w:p w14:paraId="78F46272" w14:textId="77777777" w:rsidR="004A69A3" w:rsidRDefault="004A69A3" w:rsidP="004A69A3">
      <w:pPr>
        <w:pStyle w:val="Heading3"/>
        <w:jc w:val="both"/>
      </w:pPr>
      <w:r>
        <w:lastRenderedPageBreak/>
        <w:t>C. DISABILITY PENSIONS: (new requests, reexaminations, return to work and social security referrals) (continued)</w:t>
      </w:r>
    </w:p>
    <w:p w14:paraId="5271A114" w14:textId="77777777" w:rsidR="004A69A3" w:rsidRDefault="004A69A3" w:rsidP="006C668B">
      <w:pPr>
        <w:tabs>
          <w:tab w:val="left" w:pos="2829"/>
          <w:tab w:val="left" w:pos="6166"/>
          <w:tab w:val="left" w:pos="7026"/>
          <w:tab w:val="left" w:pos="10366"/>
          <w:tab w:val="left" w:pos="13706"/>
        </w:tabs>
        <w:jc w:val="both"/>
        <w:rPr>
          <w:rFonts w:ascii="Arial" w:eastAsia="Arial Unicode MS" w:hAnsi="Arial" w:cs="Arial"/>
          <w:b/>
          <w:sz w:val="20"/>
          <w:szCs w:val="20"/>
        </w:rPr>
      </w:pPr>
    </w:p>
    <w:p w14:paraId="6C3D6B3B" w14:textId="77777777" w:rsidR="006C668B" w:rsidRDefault="006C668B" w:rsidP="006C668B">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6C668B" w:rsidRPr="00D84945" w14:paraId="68A90C70" w14:textId="77777777" w:rsidTr="00855C6F">
        <w:trPr>
          <w:trHeight w:val="675"/>
        </w:trPr>
        <w:tc>
          <w:tcPr>
            <w:tcW w:w="606" w:type="dxa"/>
            <w:vAlign w:val="center"/>
          </w:tcPr>
          <w:p w14:paraId="0B47B704" w14:textId="77777777" w:rsidR="006C668B" w:rsidRPr="00D84945" w:rsidRDefault="006C668B" w:rsidP="00855C6F">
            <w:pPr>
              <w:jc w:val="center"/>
              <w:rPr>
                <w:rFonts w:ascii="Arial" w:hAnsi="Arial" w:cs="Arial"/>
                <w:b/>
                <w:bCs/>
                <w:sz w:val="20"/>
                <w:szCs w:val="20"/>
              </w:rPr>
            </w:pPr>
          </w:p>
        </w:tc>
        <w:tc>
          <w:tcPr>
            <w:tcW w:w="2160" w:type="dxa"/>
            <w:shd w:val="clear" w:color="auto" w:fill="auto"/>
            <w:noWrap/>
            <w:vAlign w:val="center"/>
          </w:tcPr>
          <w:p w14:paraId="5944BC3D" w14:textId="77777777" w:rsidR="006C668B" w:rsidRPr="00D84945" w:rsidRDefault="006C668B" w:rsidP="00855C6F">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3CF65B4F" w14:textId="77777777" w:rsidR="006C668B" w:rsidRPr="00D84945" w:rsidRDefault="006C668B" w:rsidP="00855C6F">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5219B5CC" w14:textId="77777777" w:rsidR="006C668B" w:rsidRPr="00D84945" w:rsidRDefault="006C668B" w:rsidP="00855C6F">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3F60339E" w14:textId="77777777" w:rsidR="006C668B" w:rsidRPr="00D84945" w:rsidRDefault="006C668B" w:rsidP="00855C6F">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A44C7F" w:rsidRPr="00D84945" w14:paraId="37A5F87F" w14:textId="77777777">
        <w:trPr>
          <w:trHeight w:val="675"/>
        </w:trPr>
        <w:tc>
          <w:tcPr>
            <w:tcW w:w="606" w:type="dxa"/>
            <w:vAlign w:val="center"/>
          </w:tcPr>
          <w:p w14:paraId="384F0EF0" w14:textId="77777777" w:rsidR="00A44C7F" w:rsidRDefault="00A44C7F" w:rsidP="00A04795">
            <w:pPr>
              <w:jc w:val="center"/>
              <w:rPr>
                <w:rFonts w:ascii="Arial" w:hAnsi="Arial" w:cs="Arial"/>
                <w:bCs/>
                <w:sz w:val="20"/>
                <w:szCs w:val="20"/>
              </w:rPr>
            </w:pPr>
            <w:r>
              <w:rPr>
                <w:rFonts w:ascii="Arial" w:hAnsi="Arial" w:cs="Arial"/>
                <w:bCs/>
                <w:sz w:val="20"/>
                <w:szCs w:val="20"/>
              </w:rPr>
              <w:t>3.</w:t>
            </w:r>
          </w:p>
        </w:tc>
        <w:tc>
          <w:tcPr>
            <w:tcW w:w="2160" w:type="dxa"/>
            <w:shd w:val="clear" w:color="auto" w:fill="auto"/>
            <w:noWrap/>
            <w:vAlign w:val="center"/>
          </w:tcPr>
          <w:p w14:paraId="4BFCD664" w14:textId="77777777" w:rsidR="00A44C7F" w:rsidRDefault="00A44C7F" w:rsidP="006C668B">
            <w:pPr>
              <w:jc w:val="center"/>
              <w:rPr>
                <w:rFonts w:ascii="Arial" w:hAnsi="Arial" w:cs="Arial"/>
                <w:bCs/>
                <w:sz w:val="20"/>
                <w:szCs w:val="20"/>
              </w:rPr>
            </w:pPr>
            <w:r>
              <w:rPr>
                <w:rFonts w:ascii="Arial" w:hAnsi="Arial" w:cs="Arial"/>
                <w:bCs/>
                <w:sz w:val="20"/>
                <w:szCs w:val="20"/>
              </w:rPr>
              <w:t>Margaret E. Butler</w:t>
            </w:r>
          </w:p>
        </w:tc>
        <w:tc>
          <w:tcPr>
            <w:tcW w:w="2146" w:type="dxa"/>
            <w:vAlign w:val="center"/>
          </w:tcPr>
          <w:p w14:paraId="3DB9A5ED" w14:textId="77777777" w:rsidR="00A44C7F" w:rsidRDefault="00A44C7F"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161F48A5" w14:textId="77777777" w:rsidR="00A44C7F" w:rsidRDefault="00A44C7F"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4932A9B9" w14:textId="77777777" w:rsidR="00A44C7F" w:rsidRPr="007B61AF" w:rsidRDefault="00A44C7F" w:rsidP="00A44C7F">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one month, (May 2015), with re-exam at that time.</w:t>
            </w:r>
          </w:p>
        </w:tc>
      </w:tr>
      <w:tr w:rsidR="00A44C7F" w:rsidRPr="00D84945" w14:paraId="36DD3C70" w14:textId="77777777">
        <w:trPr>
          <w:trHeight w:val="675"/>
        </w:trPr>
        <w:tc>
          <w:tcPr>
            <w:tcW w:w="606" w:type="dxa"/>
            <w:vAlign w:val="center"/>
          </w:tcPr>
          <w:p w14:paraId="753AF541" w14:textId="77777777" w:rsidR="00A44C7F" w:rsidRDefault="00A44C7F" w:rsidP="00A04795">
            <w:pPr>
              <w:jc w:val="center"/>
              <w:rPr>
                <w:rFonts w:ascii="Arial" w:hAnsi="Arial" w:cs="Arial"/>
                <w:bCs/>
                <w:sz w:val="20"/>
                <w:szCs w:val="20"/>
              </w:rPr>
            </w:pPr>
            <w:r>
              <w:rPr>
                <w:rFonts w:ascii="Arial" w:hAnsi="Arial" w:cs="Arial"/>
                <w:bCs/>
                <w:sz w:val="20"/>
                <w:szCs w:val="20"/>
              </w:rPr>
              <w:t>4.</w:t>
            </w:r>
          </w:p>
        </w:tc>
        <w:tc>
          <w:tcPr>
            <w:tcW w:w="2160" w:type="dxa"/>
            <w:shd w:val="clear" w:color="auto" w:fill="auto"/>
            <w:noWrap/>
            <w:vAlign w:val="center"/>
          </w:tcPr>
          <w:p w14:paraId="71DFA5A3" w14:textId="77777777" w:rsidR="00A44C7F" w:rsidRDefault="00A44C7F" w:rsidP="00A04795">
            <w:pPr>
              <w:jc w:val="center"/>
              <w:rPr>
                <w:rFonts w:ascii="Arial" w:hAnsi="Arial" w:cs="Arial"/>
                <w:bCs/>
                <w:sz w:val="20"/>
                <w:szCs w:val="20"/>
              </w:rPr>
            </w:pPr>
            <w:r>
              <w:rPr>
                <w:rFonts w:ascii="Arial" w:hAnsi="Arial" w:cs="Arial"/>
                <w:bCs/>
                <w:sz w:val="20"/>
                <w:szCs w:val="20"/>
              </w:rPr>
              <w:t>Eleanor F. Crews</w:t>
            </w:r>
          </w:p>
        </w:tc>
        <w:tc>
          <w:tcPr>
            <w:tcW w:w="2146" w:type="dxa"/>
            <w:vAlign w:val="center"/>
          </w:tcPr>
          <w:p w14:paraId="2BE25521" w14:textId="77777777" w:rsidR="00A44C7F" w:rsidRDefault="00A44C7F" w:rsidP="00A04795">
            <w:pPr>
              <w:jc w:val="center"/>
              <w:rPr>
                <w:rFonts w:ascii="Arial" w:hAnsi="Arial" w:cs="Arial"/>
                <w:bCs/>
                <w:sz w:val="20"/>
                <w:szCs w:val="20"/>
              </w:rPr>
            </w:pPr>
            <w:r>
              <w:rPr>
                <w:rFonts w:ascii="Arial" w:hAnsi="Arial" w:cs="Arial"/>
                <w:bCs/>
                <w:sz w:val="20"/>
                <w:szCs w:val="20"/>
              </w:rPr>
              <w:t>Library</w:t>
            </w:r>
          </w:p>
        </w:tc>
        <w:tc>
          <w:tcPr>
            <w:tcW w:w="1965" w:type="dxa"/>
            <w:vAlign w:val="center"/>
          </w:tcPr>
          <w:p w14:paraId="24E890A8" w14:textId="77777777" w:rsidR="00A44C7F" w:rsidRDefault="00A44C7F"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09024351" w14:textId="77777777" w:rsidR="00A44C7F" w:rsidRPr="007B61AF" w:rsidRDefault="00A44C7F" w:rsidP="005424C3">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two months, (June 2015), with re-exam at that time.</w:t>
            </w:r>
          </w:p>
        </w:tc>
      </w:tr>
      <w:tr w:rsidR="00A44C7F" w:rsidRPr="00D84945" w14:paraId="6F74D1C4" w14:textId="77777777">
        <w:trPr>
          <w:trHeight w:val="675"/>
        </w:trPr>
        <w:tc>
          <w:tcPr>
            <w:tcW w:w="606" w:type="dxa"/>
            <w:vAlign w:val="center"/>
          </w:tcPr>
          <w:p w14:paraId="60646F80" w14:textId="77777777" w:rsidR="00A44C7F" w:rsidRDefault="00A44C7F" w:rsidP="00A04795">
            <w:pPr>
              <w:jc w:val="center"/>
              <w:rPr>
                <w:rFonts w:ascii="Arial" w:hAnsi="Arial" w:cs="Arial"/>
                <w:bCs/>
                <w:sz w:val="20"/>
                <w:szCs w:val="20"/>
              </w:rPr>
            </w:pPr>
            <w:r>
              <w:rPr>
                <w:rFonts w:ascii="Arial" w:hAnsi="Arial" w:cs="Arial"/>
                <w:bCs/>
                <w:sz w:val="20"/>
                <w:szCs w:val="20"/>
              </w:rPr>
              <w:t>5.</w:t>
            </w:r>
          </w:p>
        </w:tc>
        <w:tc>
          <w:tcPr>
            <w:tcW w:w="2160" w:type="dxa"/>
            <w:shd w:val="clear" w:color="auto" w:fill="auto"/>
            <w:noWrap/>
            <w:vAlign w:val="center"/>
          </w:tcPr>
          <w:p w14:paraId="0816610A" w14:textId="77777777" w:rsidR="00A44C7F" w:rsidRDefault="00A44C7F" w:rsidP="001C583E">
            <w:pPr>
              <w:jc w:val="center"/>
              <w:rPr>
                <w:rFonts w:ascii="Arial" w:hAnsi="Arial" w:cs="Arial"/>
                <w:bCs/>
                <w:sz w:val="20"/>
                <w:szCs w:val="20"/>
              </w:rPr>
            </w:pPr>
            <w:r>
              <w:rPr>
                <w:rFonts w:ascii="Arial" w:hAnsi="Arial" w:cs="Arial"/>
                <w:bCs/>
                <w:sz w:val="20"/>
                <w:szCs w:val="20"/>
              </w:rPr>
              <w:t xml:space="preserve">Julie H. Fortenberry </w:t>
            </w:r>
          </w:p>
        </w:tc>
        <w:tc>
          <w:tcPr>
            <w:tcW w:w="2146" w:type="dxa"/>
            <w:vAlign w:val="center"/>
          </w:tcPr>
          <w:p w14:paraId="5D956072" w14:textId="77777777" w:rsidR="00A44C7F" w:rsidRDefault="00A44C7F"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46A1EEDF" w14:textId="77777777" w:rsidR="00A44C7F" w:rsidRDefault="00A44C7F"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4D55CBB6" w14:textId="77777777" w:rsidR="00A44C7F" w:rsidRPr="007B61AF" w:rsidRDefault="00A44C7F" w:rsidP="005424C3">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continued for five months, (September 2015), with re-exam at that time.</w:t>
            </w:r>
          </w:p>
        </w:tc>
      </w:tr>
      <w:tr w:rsidR="00A44C7F" w:rsidRPr="00D84945" w14:paraId="753D2BD1"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FA0456F" w14:textId="77777777" w:rsidR="00A44C7F" w:rsidRPr="007B61AF" w:rsidRDefault="00A44C7F" w:rsidP="001C583E">
            <w:pPr>
              <w:jc w:val="center"/>
              <w:rPr>
                <w:rFonts w:ascii="Arial" w:hAnsi="Arial" w:cs="Arial"/>
                <w:bCs/>
                <w:sz w:val="20"/>
                <w:szCs w:val="20"/>
              </w:rPr>
            </w:pPr>
            <w:r>
              <w:rPr>
                <w:rFonts w:ascii="Arial" w:hAnsi="Arial" w:cs="Arial"/>
                <w:bCs/>
                <w:sz w:val="20"/>
                <w:szCs w:val="20"/>
              </w:rPr>
              <w:t>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4AFA1" w14:textId="77777777" w:rsidR="00A44C7F" w:rsidRPr="007B61AF" w:rsidRDefault="00A44C7F" w:rsidP="00E67A29">
            <w:pPr>
              <w:jc w:val="center"/>
              <w:rPr>
                <w:rFonts w:ascii="Arial" w:hAnsi="Arial" w:cs="Arial"/>
                <w:bCs/>
                <w:sz w:val="20"/>
                <w:szCs w:val="20"/>
              </w:rPr>
            </w:pPr>
            <w:r>
              <w:rPr>
                <w:rFonts w:ascii="Arial" w:hAnsi="Arial" w:cs="Arial"/>
                <w:bCs/>
                <w:sz w:val="20"/>
                <w:szCs w:val="20"/>
              </w:rPr>
              <w:t>Aaron E. Gray</w:t>
            </w:r>
          </w:p>
        </w:tc>
        <w:tc>
          <w:tcPr>
            <w:tcW w:w="2146" w:type="dxa"/>
            <w:tcBorders>
              <w:top w:val="single" w:sz="4" w:space="0" w:color="auto"/>
              <w:left w:val="single" w:sz="4" w:space="0" w:color="auto"/>
              <w:bottom w:val="single" w:sz="4" w:space="0" w:color="auto"/>
              <w:right w:val="single" w:sz="4" w:space="0" w:color="auto"/>
            </w:tcBorders>
            <w:vAlign w:val="center"/>
          </w:tcPr>
          <w:p w14:paraId="4D229A84" w14:textId="77777777" w:rsidR="00A44C7F" w:rsidRPr="007B61AF" w:rsidRDefault="00A44C7F" w:rsidP="00E67A29">
            <w:pPr>
              <w:jc w:val="center"/>
              <w:rPr>
                <w:rFonts w:ascii="Arial" w:hAnsi="Arial" w:cs="Arial"/>
                <w:bCs/>
                <w:sz w:val="20"/>
                <w:szCs w:val="20"/>
              </w:rPr>
            </w:pPr>
            <w:r>
              <w:rPr>
                <w:rFonts w:ascii="Arial" w:hAnsi="Arial" w:cs="Arial"/>
                <w:bCs/>
                <w:sz w:val="20"/>
                <w:szCs w:val="20"/>
              </w:rPr>
              <w:t>Justice Information Services</w:t>
            </w:r>
          </w:p>
        </w:tc>
        <w:tc>
          <w:tcPr>
            <w:tcW w:w="1965" w:type="dxa"/>
            <w:tcBorders>
              <w:top w:val="single" w:sz="4" w:space="0" w:color="auto"/>
              <w:left w:val="single" w:sz="4" w:space="0" w:color="auto"/>
              <w:bottom w:val="single" w:sz="4" w:space="0" w:color="auto"/>
              <w:right w:val="single" w:sz="4" w:space="0" w:color="auto"/>
            </w:tcBorders>
            <w:vAlign w:val="center"/>
          </w:tcPr>
          <w:p w14:paraId="438E8A80" w14:textId="77777777" w:rsidR="00A44C7F" w:rsidRPr="007B61AF" w:rsidRDefault="00A44C7F"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E643474" w14:textId="77777777" w:rsidR="00A44C7F" w:rsidRPr="007B61AF" w:rsidRDefault="00A44C7F" w:rsidP="007B61AF">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E74CFC">
              <w:rPr>
                <w:rFonts w:ascii="Arial" w:hAnsi="Arial" w:cs="Arial"/>
                <w:bCs/>
                <w:sz w:val="20"/>
                <w:szCs w:val="20"/>
              </w:rPr>
              <w:t>two months, (June 2015), with re-exam at that time.</w:t>
            </w:r>
          </w:p>
        </w:tc>
      </w:tr>
      <w:tr w:rsidR="00A44C7F" w:rsidRPr="00D84945" w14:paraId="60FCB029"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6C6DD6C" w14:textId="77777777" w:rsidR="00A44C7F" w:rsidRDefault="00A44C7F" w:rsidP="00E67A29">
            <w:pPr>
              <w:jc w:val="center"/>
              <w:rPr>
                <w:rFonts w:ascii="Arial" w:hAnsi="Arial" w:cs="Arial"/>
                <w:bCs/>
                <w:sz w:val="20"/>
                <w:szCs w:val="20"/>
              </w:rPr>
            </w:pPr>
            <w:r>
              <w:rPr>
                <w:rFonts w:ascii="Arial" w:hAnsi="Arial" w:cs="Arial"/>
                <w:bCs/>
                <w:sz w:val="20"/>
                <w:szCs w:val="20"/>
              </w:rPr>
              <w:t>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952AC" w14:textId="77777777" w:rsidR="00A44C7F" w:rsidRDefault="00A44C7F" w:rsidP="00E67A29">
            <w:pPr>
              <w:jc w:val="center"/>
              <w:rPr>
                <w:rFonts w:ascii="Arial" w:hAnsi="Arial" w:cs="Arial"/>
                <w:bCs/>
                <w:sz w:val="20"/>
                <w:szCs w:val="20"/>
              </w:rPr>
            </w:pPr>
            <w:r>
              <w:rPr>
                <w:rFonts w:ascii="Arial" w:hAnsi="Arial" w:cs="Arial"/>
                <w:bCs/>
                <w:sz w:val="20"/>
                <w:szCs w:val="20"/>
              </w:rPr>
              <w:t>William B. Hitchcox</w:t>
            </w:r>
          </w:p>
        </w:tc>
        <w:tc>
          <w:tcPr>
            <w:tcW w:w="2146" w:type="dxa"/>
            <w:tcBorders>
              <w:top w:val="single" w:sz="4" w:space="0" w:color="auto"/>
              <w:left w:val="single" w:sz="4" w:space="0" w:color="auto"/>
              <w:bottom w:val="single" w:sz="4" w:space="0" w:color="auto"/>
              <w:right w:val="single" w:sz="4" w:space="0" w:color="auto"/>
            </w:tcBorders>
            <w:vAlign w:val="center"/>
          </w:tcPr>
          <w:p w14:paraId="0A55738B" w14:textId="77777777" w:rsidR="00A44C7F" w:rsidRDefault="00A44C7F"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0B3E53EC" w14:textId="77777777" w:rsidR="00A44C7F" w:rsidRDefault="00A44C7F"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1262F97" w14:textId="77777777" w:rsidR="00A44C7F" w:rsidRPr="007B61AF" w:rsidRDefault="00A44C7F" w:rsidP="005424C3">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E74CFC">
              <w:rPr>
                <w:rFonts w:ascii="Arial" w:hAnsi="Arial" w:cs="Arial"/>
                <w:bCs/>
                <w:sz w:val="20"/>
                <w:szCs w:val="20"/>
              </w:rPr>
              <w:t>two months, (June 2015), with re-exam at that time.</w:t>
            </w:r>
          </w:p>
        </w:tc>
      </w:tr>
      <w:tr w:rsidR="00A44C7F" w:rsidRPr="00D84945" w14:paraId="3EC70896"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8FEFBEB" w14:textId="77777777" w:rsidR="00A44C7F" w:rsidRDefault="00A44C7F" w:rsidP="00E67A29">
            <w:pPr>
              <w:jc w:val="center"/>
              <w:rPr>
                <w:rFonts w:ascii="Arial" w:hAnsi="Arial" w:cs="Arial"/>
                <w:bCs/>
                <w:sz w:val="20"/>
                <w:szCs w:val="20"/>
              </w:rPr>
            </w:pPr>
            <w:r>
              <w:rPr>
                <w:rFonts w:ascii="Arial" w:hAnsi="Arial" w:cs="Arial"/>
                <w:bCs/>
                <w:sz w:val="20"/>
                <w:szCs w:val="20"/>
              </w:rPr>
              <w:t>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35D35" w14:textId="77777777" w:rsidR="00A44C7F" w:rsidRDefault="00A44C7F" w:rsidP="00E67A29">
            <w:pPr>
              <w:jc w:val="center"/>
              <w:rPr>
                <w:rFonts w:ascii="Arial" w:hAnsi="Arial" w:cs="Arial"/>
                <w:bCs/>
                <w:sz w:val="20"/>
                <w:szCs w:val="20"/>
              </w:rPr>
            </w:pPr>
            <w:r>
              <w:rPr>
                <w:rFonts w:ascii="Arial" w:hAnsi="Arial" w:cs="Arial"/>
                <w:bCs/>
                <w:sz w:val="20"/>
                <w:szCs w:val="20"/>
              </w:rPr>
              <w:t>Robert W. Malley</w:t>
            </w:r>
          </w:p>
        </w:tc>
        <w:tc>
          <w:tcPr>
            <w:tcW w:w="2146" w:type="dxa"/>
            <w:tcBorders>
              <w:top w:val="single" w:sz="4" w:space="0" w:color="auto"/>
              <w:left w:val="single" w:sz="4" w:space="0" w:color="auto"/>
              <w:bottom w:val="single" w:sz="4" w:space="0" w:color="auto"/>
              <w:right w:val="single" w:sz="4" w:space="0" w:color="auto"/>
            </w:tcBorders>
            <w:vAlign w:val="center"/>
          </w:tcPr>
          <w:p w14:paraId="06EB973E" w14:textId="77777777" w:rsidR="00A44C7F" w:rsidRDefault="00A44C7F"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1715E8F6" w14:textId="77777777" w:rsidR="00A44C7F" w:rsidRDefault="00A44C7F"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E96EB20" w14:textId="77777777" w:rsidR="00A44C7F" w:rsidRPr="007B61AF" w:rsidRDefault="00A44C7F" w:rsidP="005424C3">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E74CFC">
              <w:rPr>
                <w:rFonts w:ascii="Arial" w:hAnsi="Arial" w:cs="Arial"/>
                <w:bCs/>
                <w:sz w:val="20"/>
                <w:szCs w:val="20"/>
              </w:rPr>
              <w:t xml:space="preserve">one year, (April 2016), with re-exam at that time. </w:t>
            </w:r>
          </w:p>
        </w:tc>
      </w:tr>
      <w:tr w:rsidR="00A44C7F" w:rsidRPr="00D84945" w14:paraId="182B875E"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4A133C9" w14:textId="77777777" w:rsidR="00A44C7F" w:rsidRDefault="00A44C7F" w:rsidP="00E67A29">
            <w:pPr>
              <w:jc w:val="center"/>
              <w:rPr>
                <w:rFonts w:ascii="Arial" w:hAnsi="Arial" w:cs="Arial"/>
                <w:bCs/>
                <w:sz w:val="20"/>
                <w:szCs w:val="20"/>
              </w:rPr>
            </w:pPr>
            <w:r>
              <w:rPr>
                <w:rFonts w:ascii="Arial" w:hAnsi="Arial" w:cs="Arial"/>
                <w:bCs/>
                <w:sz w:val="20"/>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A94B" w14:textId="77777777" w:rsidR="00A44C7F" w:rsidRDefault="00A44C7F" w:rsidP="00E67A29">
            <w:pPr>
              <w:jc w:val="center"/>
              <w:rPr>
                <w:rFonts w:ascii="Arial" w:hAnsi="Arial" w:cs="Arial"/>
                <w:bCs/>
                <w:sz w:val="20"/>
                <w:szCs w:val="20"/>
              </w:rPr>
            </w:pPr>
            <w:r>
              <w:rPr>
                <w:rFonts w:ascii="Arial" w:hAnsi="Arial" w:cs="Arial"/>
                <w:bCs/>
                <w:sz w:val="20"/>
                <w:szCs w:val="20"/>
              </w:rPr>
              <w:t>William A. McNeill, Jr.</w:t>
            </w:r>
          </w:p>
        </w:tc>
        <w:tc>
          <w:tcPr>
            <w:tcW w:w="2146" w:type="dxa"/>
            <w:tcBorders>
              <w:top w:val="single" w:sz="4" w:space="0" w:color="auto"/>
              <w:left w:val="single" w:sz="4" w:space="0" w:color="auto"/>
              <w:bottom w:val="single" w:sz="4" w:space="0" w:color="auto"/>
              <w:right w:val="single" w:sz="4" w:space="0" w:color="auto"/>
            </w:tcBorders>
            <w:vAlign w:val="center"/>
          </w:tcPr>
          <w:p w14:paraId="03078515" w14:textId="77777777" w:rsidR="00A44C7F" w:rsidRDefault="00A44C7F" w:rsidP="00E67A29">
            <w:pPr>
              <w:jc w:val="center"/>
              <w:rPr>
                <w:rFonts w:ascii="Arial" w:hAnsi="Arial" w:cs="Arial"/>
                <w:bCs/>
                <w:sz w:val="20"/>
                <w:szCs w:val="20"/>
              </w:rPr>
            </w:pPr>
            <w:r>
              <w:rPr>
                <w:rFonts w:ascii="Arial" w:hAnsi="Arial" w:cs="Arial"/>
                <w:bCs/>
                <w:sz w:val="20"/>
                <w:szCs w:val="20"/>
              </w:rPr>
              <w:t>Assessor of Property</w:t>
            </w:r>
          </w:p>
        </w:tc>
        <w:tc>
          <w:tcPr>
            <w:tcW w:w="1965" w:type="dxa"/>
            <w:tcBorders>
              <w:top w:val="single" w:sz="4" w:space="0" w:color="auto"/>
              <w:left w:val="single" w:sz="4" w:space="0" w:color="auto"/>
              <w:bottom w:val="single" w:sz="4" w:space="0" w:color="auto"/>
              <w:right w:val="single" w:sz="4" w:space="0" w:color="auto"/>
            </w:tcBorders>
            <w:vAlign w:val="center"/>
          </w:tcPr>
          <w:p w14:paraId="52891A25" w14:textId="77777777" w:rsidR="00A44C7F" w:rsidRDefault="00A44C7F"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0BCDB07" w14:textId="77777777" w:rsidR="00A44C7F" w:rsidRPr="007B61AF" w:rsidRDefault="00A44C7F" w:rsidP="005424C3">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E74CFC">
              <w:rPr>
                <w:rFonts w:ascii="Arial" w:hAnsi="Arial" w:cs="Arial"/>
                <w:bCs/>
                <w:sz w:val="20"/>
                <w:szCs w:val="20"/>
              </w:rPr>
              <w:t>six months, (October 2015), with are-exam at that time.</w:t>
            </w:r>
          </w:p>
        </w:tc>
      </w:tr>
      <w:tr w:rsidR="00A44C7F" w:rsidRPr="00D84945" w14:paraId="173586CB"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8F4E34F" w14:textId="77777777" w:rsidR="00A44C7F" w:rsidRDefault="00A44C7F" w:rsidP="00E67A29">
            <w:pPr>
              <w:jc w:val="center"/>
              <w:rPr>
                <w:rFonts w:ascii="Arial" w:hAnsi="Arial" w:cs="Arial"/>
                <w:bCs/>
                <w:sz w:val="20"/>
                <w:szCs w:val="20"/>
              </w:rPr>
            </w:pPr>
            <w:r>
              <w:rPr>
                <w:rFonts w:ascii="Arial" w:hAnsi="Arial" w:cs="Arial"/>
                <w:bCs/>
                <w:sz w:val="20"/>
                <w:szCs w:val="20"/>
              </w:rPr>
              <w:t>10.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13673" w14:textId="77777777" w:rsidR="00A44C7F" w:rsidRDefault="00A44C7F" w:rsidP="00E67A29">
            <w:pPr>
              <w:jc w:val="center"/>
              <w:rPr>
                <w:rFonts w:ascii="Arial" w:hAnsi="Arial" w:cs="Arial"/>
                <w:bCs/>
                <w:sz w:val="20"/>
                <w:szCs w:val="20"/>
              </w:rPr>
            </w:pPr>
            <w:r>
              <w:rPr>
                <w:rFonts w:ascii="Arial" w:hAnsi="Arial" w:cs="Arial"/>
                <w:bCs/>
                <w:sz w:val="20"/>
                <w:szCs w:val="20"/>
              </w:rPr>
              <w:t>Rhonda R. Sims</w:t>
            </w:r>
          </w:p>
        </w:tc>
        <w:tc>
          <w:tcPr>
            <w:tcW w:w="2146" w:type="dxa"/>
            <w:tcBorders>
              <w:top w:val="single" w:sz="4" w:space="0" w:color="auto"/>
              <w:left w:val="single" w:sz="4" w:space="0" w:color="auto"/>
              <w:bottom w:val="single" w:sz="4" w:space="0" w:color="auto"/>
              <w:right w:val="single" w:sz="4" w:space="0" w:color="auto"/>
            </w:tcBorders>
            <w:vAlign w:val="center"/>
          </w:tcPr>
          <w:p w14:paraId="2052B112" w14:textId="77777777" w:rsidR="00A44C7F" w:rsidRDefault="00A44C7F" w:rsidP="00E67A29">
            <w:pPr>
              <w:jc w:val="center"/>
              <w:rPr>
                <w:rFonts w:ascii="Arial" w:hAnsi="Arial" w:cs="Arial"/>
                <w:bCs/>
                <w:sz w:val="20"/>
                <w:szCs w:val="20"/>
              </w:rPr>
            </w:pPr>
            <w:r>
              <w:rPr>
                <w:rFonts w:ascii="Arial" w:hAnsi="Arial" w:cs="Arial"/>
                <w:bCs/>
                <w:sz w:val="20"/>
                <w:szCs w:val="20"/>
              </w:rPr>
              <w:t>Knowles</w:t>
            </w:r>
          </w:p>
        </w:tc>
        <w:tc>
          <w:tcPr>
            <w:tcW w:w="1965" w:type="dxa"/>
            <w:tcBorders>
              <w:top w:val="single" w:sz="4" w:space="0" w:color="auto"/>
              <w:left w:val="single" w:sz="4" w:space="0" w:color="auto"/>
              <w:bottom w:val="single" w:sz="4" w:space="0" w:color="auto"/>
              <w:right w:val="single" w:sz="4" w:space="0" w:color="auto"/>
            </w:tcBorders>
            <w:vAlign w:val="center"/>
          </w:tcPr>
          <w:p w14:paraId="1F5FCA78" w14:textId="77777777" w:rsidR="00A44C7F" w:rsidRDefault="00A44C7F"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8E729A6" w14:textId="77777777" w:rsidR="00A44C7F" w:rsidRPr="007B61AF" w:rsidRDefault="00A44C7F" w:rsidP="005424C3">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E74CFC">
              <w:rPr>
                <w:rFonts w:ascii="Arial" w:hAnsi="Arial" w:cs="Arial"/>
                <w:bCs/>
                <w:sz w:val="20"/>
                <w:szCs w:val="20"/>
              </w:rPr>
              <w:t>two months, (June 2015), with re-exam at that time.</w:t>
            </w:r>
          </w:p>
        </w:tc>
      </w:tr>
      <w:tr w:rsidR="00A44C7F" w:rsidRPr="00D84945" w14:paraId="6A3EB0A8"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B80EA24" w14:textId="77777777" w:rsidR="00A44C7F" w:rsidRDefault="00A44C7F" w:rsidP="00E67A29">
            <w:pPr>
              <w:jc w:val="center"/>
              <w:rPr>
                <w:rFonts w:ascii="Arial" w:hAnsi="Arial" w:cs="Arial"/>
                <w:bCs/>
                <w:sz w:val="20"/>
                <w:szCs w:val="20"/>
              </w:rPr>
            </w:pPr>
            <w:r>
              <w:rPr>
                <w:rFonts w:ascii="Arial" w:hAnsi="Arial" w:cs="Arial"/>
                <w:bCs/>
                <w:sz w:val="20"/>
                <w:szCs w:val="20"/>
              </w:rPr>
              <w:t>11.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36376" w14:textId="77777777" w:rsidR="00A44C7F" w:rsidRDefault="00A44C7F" w:rsidP="00E67A29">
            <w:pPr>
              <w:jc w:val="center"/>
              <w:rPr>
                <w:rFonts w:ascii="Arial" w:hAnsi="Arial" w:cs="Arial"/>
                <w:bCs/>
                <w:sz w:val="20"/>
                <w:szCs w:val="20"/>
              </w:rPr>
            </w:pPr>
            <w:r>
              <w:rPr>
                <w:rFonts w:ascii="Arial" w:hAnsi="Arial" w:cs="Arial"/>
                <w:bCs/>
                <w:sz w:val="20"/>
                <w:szCs w:val="20"/>
              </w:rPr>
              <w:t>Carol L. Smith</w:t>
            </w:r>
          </w:p>
        </w:tc>
        <w:tc>
          <w:tcPr>
            <w:tcW w:w="2146" w:type="dxa"/>
            <w:tcBorders>
              <w:top w:val="single" w:sz="4" w:space="0" w:color="auto"/>
              <w:left w:val="single" w:sz="4" w:space="0" w:color="auto"/>
              <w:bottom w:val="single" w:sz="4" w:space="0" w:color="auto"/>
              <w:right w:val="single" w:sz="4" w:space="0" w:color="auto"/>
            </w:tcBorders>
            <w:vAlign w:val="center"/>
          </w:tcPr>
          <w:p w14:paraId="662B6D6C" w14:textId="77777777" w:rsidR="00A44C7F" w:rsidRDefault="00A44C7F"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2B11B3FC" w14:textId="77777777" w:rsidR="00A44C7F" w:rsidRDefault="00A44C7F"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13285AA" w14:textId="77777777" w:rsidR="00A44C7F" w:rsidRPr="007B61AF" w:rsidRDefault="00A44C7F" w:rsidP="005424C3">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E74CFC">
              <w:rPr>
                <w:rFonts w:ascii="Arial" w:hAnsi="Arial" w:cs="Arial"/>
                <w:bCs/>
                <w:sz w:val="20"/>
                <w:szCs w:val="20"/>
              </w:rPr>
              <w:t>six months, (October 2015), with are-exam at that time.</w:t>
            </w:r>
          </w:p>
        </w:tc>
      </w:tr>
      <w:tr w:rsidR="00A44C7F" w:rsidRPr="00D84945" w14:paraId="07A840A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20C1E70" w14:textId="77777777" w:rsidR="00A44C7F" w:rsidRDefault="00A44C7F" w:rsidP="00E67A29">
            <w:pPr>
              <w:jc w:val="center"/>
              <w:rPr>
                <w:rFonts w:ascii="Arial" w:hAnsi="Arial" w:cs="Arial"/>
                <w:bCs/>
                <w:sz w:val="20"/>
                <w:szCs w:val="20"/>
              </w:rPr>
            </w:pPr>
            <w:r>
              <w:rPr>
                <w:rFonts w:ascii="Arial" w:hAnsi="Arial" w:cs="Arial"/>
                <w:bCs/>
                <w:sz w:val="20"/>
                <w:szCs w:val="20"/>
              </w:rPr>
              <w:t>12.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85667" w14:textId="77777777" w:rsidR="00A44C7F" w:rsidRDefault="00A44C7F" w:rsidP="00E67A29">
            <w:pPr>
              <w:jc w:val="center"/>
              <w:rPr>
                <w:rFonts w:ascii="Arial" w:hAnsi="Arial" w:cs="Arial"/>
                <w:bCs/>
                <w:sz w:val="20"/>
                <w:szCs w:val="20"/>
              </w:rPr>
            </w:pPr>
            <w:r>
              <w:rPr>
                <w:rFonts w:ascii="Arial" w:hAnsi="Arial" w:cs="Arial"/>
                <w:bCs/>
                <w:sz w:val="20"/>
                <w:szCs w:val="20"/>
              </w:rPr>
              <w:t>Sheila M. Tidwell</w:t>
            </w:r>
          </w:p>
        </w:tc>
        <w:tc>
          <w:tcPr>
            <w:tcW w:w="2146" w:type="dxa"/>
            <w:tcBorders>
              <w:top w:val="single" w:sz="4" w:space="0" w:color="auto"/>
              <w:left w:val="single" w:sz="4" w:space="0" w:color="auto"/>
              <w:bottom w:val="single" w:sz="4" w:space="0" w:color="auto"/>
              <w:right w:val="single" w:sz="4" w:space="0" w:color="auto"/>
            </w:tcBorders>
            <w:vAlign w:val="center"/>
          </w:tcPr>
          <w:p w14:paraId="43176B3C" w14:textId="77777777" w:rsidR="00A44C7F" w:rsidRDefault="00A44C7F"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7479C804" w14:textId="77777777" w:rsidR="00A44C7F" w:rsidRDefault="00A44C7F"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EFB3EE1" w14:textId="77777777" w:rsidR="00A44C7F" w:rsidRPr="007B61AF" w:rsidRDefault="00A44C7F" w:rsidP="005424C3">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E74CFC">
              <w:rPr>
                <w:rFonts w:ascii="Arial" w:hAnsi="Arial" w:cs="Arial"/>
                <w:bCs/>
                <w:sz w:val="20"/>
                <w:szCs w:val="20"/>
              </w:rPr>
              <w:t>one year, (April 2016), with re-exam at that time.</w:t>
            </w:r>
          </w:p>
        </w:tc>
      </w:tr>
    </w:tbl>
    <w:p w14:paraId="5CC493A4" w14:textId="77777777" w:rsidR="004A69A3" w:rsidRDefault="004A69A3" w:rsidP="004A69A3">
      <w:pPr>
        <w:pStyle w:val="Heading3"/>
        <w:jc w:val="both"/>
      </w:pPr>
      <w:r>
        <w:br w:type="page"/>
      </w:r>
      <w:r>
        <w:lastRenderedPageBreak/>
        <w:t>C. DISABILITY PENSIONS: (new requests, reexaminations, return to work and social security referrals) (continued)</w:t>
      </w:r>
    </w:p>
    <w:p w14:paraId="7C60E007" w14:textId="77777777" w:rsidR="004A69A3" w:rsidRPr="004A69A3" w:rsidRDefault="004A69A3" w:rsidP="004A69A3"/>
    <w:p w14:paraId="2B7F6A80" w14:textId="77777777" w:rsidR="004A69A3" w:rsidRDefault="004A69A3" w:rsidP="004A69A3">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4A69A3" w:rsidRPr="00D84945" w14:paraId="048A6163" w14:textId="77777777" w:rsidTr="00A24ABE">
        <w:trPr>
          <w:trHeight w:val="675"/>
        </w:trPr>
        <w:tc>
          <w:tcPr>
            <w:tcW w:w="606" w:type="dxa"/>
            <w:vAlign w:val="center"/>
          </w:tcPr>
          <w:p w14:paraId="52257103" w14:textId="77777777" w:rsidR="004A69A3" w:rsidRPr="00D84945" w:rsidRDefault="004A69A3" w:rsidP="00A24ABE">
            <w:pPr>
              <w:jc w:val="center"/>
              <w:rPr>
                <w:rFonts w:ascii="Arial" w:hAnsi="Arial" w:cs="Arial"/>
                <w:b/>
                <w:bCs/>
                <w:sz w:val="20"/>
                <w:szCs w:val="20"/>
              </w:rPr>
            </w:pPr>
          </w:p>
        </w:tc>
        <w:tc>
          <w:tcPr>
            <w:tcW w:w="2160" w:type="dxa"/>
            <w:shd w:val="clear" w:color="auto" w:fill="auto"/>
            <w:noWrap/>
            <w:vAlign w:val="center"/>
          </w:tcPr>
          <w:p w14:paraId="016D68FE" w14:textId="77777777" w:rsidR="004A69A3" w:rsidRPr="00D84945" w:rsidRDefault="004A69A3" w:rsidP="00A24ABE">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5D619723" w14:textId="77777777" w:rsidR="004A69A3" w:rsidRPr="00D84945" w:rsidRDefault="004A69A3" w:rsidP="00A24ABE">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03F002C5" w14:textId="77777777" w:rsidR="004A69A3" w:rsidRPr="00D84945" w:rsidRDefault="004A69A3" w:rsidP="00A24ABE">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29A6F178" w14:textId="77777777" w:rsidR="004A69A3" w:rsidRPr="00D84945" w:rsidRDefault="004A69A3" w:rsidP="00A24ABE">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A44C7F" w:rsidRPr="00D84945" w14:paraId="69D952EC"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BC6CFCE" w14:textId="77777777" w:rsidR="00A44C7F" w:rsidRDefault="00A44C7F" w:rsidP="00E67A29">
            <w:pPr>
              <w:jc w:val="center"/>
              <w:rPr>
                <w:rFonts w:ascii="Arial" w:hAnsi="Arial" w:cs="Arial"/>
                <w:bCs/>
                <w:sz w:val="20"/>
                <w:szCs w:val="20"/>
              </w:rPr>
            </w:pPr>
            <w:r>
              <w:rPr>
                <w:rFonts w:ascii="Arial" w:hAnsi="Arial" w:cs="Arial"/>
                <w:bCs/>
                <w:sz w:val="20"/>
                <w:szCs w:val="20"/>
              </w:rPr>
              <w:t>13.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EFE8F" w14:textId="77777777" w:rsidR="00A44C7F" w:rsidRDefault="00A44C7F" w:rsidP="00E67A29">
            <w:pPr>
              <w:jc w:val="center"/>
              <w:rPr>
                <w:rFonts w:ascii="Arial" w:hAnsi="Arial" w:cs="Arial"/>
                <w:bCs/>
                <w:sz w:val="20"/>
                <w:szCs w:val="20"/>
              </w:rPr>
            </w:pPr>
            <w:r>
              <w:rPr>
                <w:rFonts w:ascii="Arial" w:hAnsi="Arial" w:cs="Arial"/>
                <w:bCs/>
                <w:sz w:val="20"/>
                <w:szCs w:val="20"/>
              </w:rPr>
              <w:t>Cheryl L. Tisdale</w:t>
            </w:r>
          </w:p>
        </w:tc>
        <w:tc>
          <w:tcPr>
            <w:tcW w:w="2146" w:type="dxa"/>
            <w:tcBorders>
              <w:top w:val="single" w:sz="4" w:space="0" w:color="auto"/>
              <w:left w:val="single" w:sz="4" w:space="0" w:color="auto"/>
              <w:bottom w:val="single" w:sz="4" w:space="0" w:color="auto"/>
              <w:right w:val="single" w:sz="4" w:space="0" w:color="auto"/>
            </w:tcBorders>
            <w:vAlign w:val="center"/>
          </w:tcPr>
          <w:p w14:paraId="31187CEE" w14:textId="77777777" w:rsidR="00A44C7F" w:rsidRDefault="00A44C7F"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137D8D28" w14:textId="77777777" w:rsidR="00A44C7F" w:rsidRDefault="00A44C7F"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29CF113" w14:textId="77777777" w:rsidR="00A44C7F" w:rsidRPr="007B61AF" w:rsidRDefault="00A44C7F" w:rsidP="00E74CFC">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E74CFC">
              <w:rPr>
                <w:rFonts w:ascii="Arial" w:hAnsi="Arial" w:cs="Arial"/>
                <w:bCs/>
                <w:sz w:val="20"/>
                <w:szCs w:val="20"/>
              </w:rPr>
              <w:t>two years, (April 2017), with re-exam at that time.</w:t>
            </w:r>
          </w:p>
        </w:tc>
      </w:tr>
      <w:tr w:rsidR="00A44C7F" w:rsidRPr="00D84945" w14:paraId="204AC958"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14F0C96" w14:textId="77777777" w:rsidR="00A44C7F" w:rsidRDefault="00A44C7F" w:rsidP="00E67A29">
            <w:pPr>
              <w:jc w:val="center"/>
              <w:rPr>
                <w:rFonts w:ascii="Arial" w:hAnsi="Arial" w:cs="Arial"/>
                <w:bCs/>
                <w:sz w:val="20"/>
                <w:szCs w:val="20"/>
              </w:rPr>
            </w:pPr>
            <w:r>
              <w:rPr>
                <w:rFonts w:ascii="Arial" w:hAnsi="Arial" w:cs="Arial"/>
                <w:bCs/>
                <w:sz w:val="20"/>
                <w:szCs w:val="20"/>
              </w:rPr>
              <w:t>14.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C310" w14:textId="77777777" w:rsidR="00A44C7F" w:rsidRDefault="00A44C7F" w:rsidP="00E67A29">
            <w:pPr>
              <w:jc w:val="center"/>
              <w:rPr>
                <w:rFonts w:ascii="Arial" w:hAnsi="Arial" w:cs="Arial"/>
                <w:bCs/>
                <w:sz w:val="20"/>
                <w:szCs w:val="20"/>
              </w:rPr>
            </w:pPr>
            <w:r>
              <w:rPr>
                <w:rFonts w:ascii="Arial" w:hAnsi="Arial" w:cs="Arial"/>
                <w:bCs/>
                <w:sz w:val="20"/>
                <w:szCs w:val="20"/>
              </w:rPr>
              <w:t>Kimberly A. Towers</w:t>
            </w:r>
          </w:p>
        </w:tc>
        <w:tc>
          <w:tcPr>
            <w:tcW w:w="2146" w:type="dxa"/>
            <w:tcBorders>
              <w:top w:val="single" w:sz="4" w:space="0" w:color="auto"/>
              <w:left w:val="single" w:sz="4" w:space="0" w:color="auto"/>
              <w:bottom w:val="single" w:sz="4" w:space="0" w:color="auto"/>
              <w:right w:val="single" w:sz="4" w:space="0" w:color="auto"/>
            </w:tcBorders>
            <w:vAlign w:val="center"/>
          </w:tcPr>
          <w:p w14:paraId="5F221E38" w14:textId="77777777" w:rsidR="00A44C7F" w:rsidRDefault="00A44C7F"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3AEE2947" w14:textId="77777777" w:rsidR="00A44C7F" w:rsidRDefault="00A44C7F"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DB267F3" w14:textId="77777777" w:rsidR="00A44C7F" w:rsidRPr="007B61AF" w:rsidRDefault="00A44C7F" w:rsidP="005424C3">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for </w:t>
            </w:r>
            <w:r w:rsidR="00E74CFC">
              <w:rPr>
                <w:rFonts w:ascii="Arial" w:hAnsi="Arial" w:cs="Arial"/>
                <w:bCs/>
                <w:sz w:val="20"/>
                <w:szCs w:val="20"/>
              </w:rPr>
              <w:t>six months, (October 2015), with are-exam at that time.</w:t>
            </w:r>
          </w:p>
        </w:tc>
      </w:tr>
      <w:tr w:rsidR="00A44C7F" w:rsidRPr="00D84945" w14:paraId="2DA78870"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01AF64E" w14:textId="77777777" w:rsidR="00A44C7F" w:rsidRDefault="00A44C7F" w:rsidP="00E67A29">
            <w:pPr>
              <w:jc w:val="center"/>
              <w:rPr>
                <w:rFonts w:ascii="Arial" w:hAnsi="Arial" w:cs="Arial"/>
                <w:bCs/>
                <w:sz w:val="20"/>
                <w:szCs w:val="20"/>
              </w:rPr>
            </w:pPr>
            <w:r>
              <w:rPr>
                <w:rFonts w:ascii="Arial" w:hAnsi="Arial" w:cs="Arial"/>
                <w:bCs/>
                <w:sz w:val="20"/>
                <w:szCs w:val="20"/>
              </w:rPr>
              <w:t>15.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7F729" w14:textId="77777777" w:rsidR="00A44C7F" w:rsidRDefault="00A44C7F" w:rsidP="00E67A29">
            <w:pPr>
              <w:jc w:val="center"/>
              <w:rPr>
                <w:rFonts w:ascii="Arial" w:hAnsi="Arial" w:cs="Arial"/>
                <w:bCs/>
                <w:sz w:val="20"/>
                <w:szCs w:val="20"/>
              </w:rPr>
            </w:pPr>
            <w:r>
              <w:rPr>
                <w:rFonts w:ascii="Arial" w:hAnsi="Arial" w:cs="Arial"/>
                <w:bCs/>
                <w:sz w:val="20"/>
                <w:szCs w:val="20"/>
              </w:rPr>
              <w:t>Vera J. Williams</w:t>
            </w:r>
          </w:p>
        </w:tc>
        <w:tc>
          <w:tcPr>
            <w:tcW w:w="2146" w:type="dxa"/>
            <w:tcBorders>
              <w:top w:val="single" w:sz="4" w:space="0" w:color="auto"/>
              <w:left w:val="single" w:sz="4" w:space="0" w:color="auto"/>
              <w:bottom w:val="single" w:sz="4" w:space="0" w:color="auto"/>
              <w:right w:val="single" w:sz="4" w:space="0" w:color="auto"/>
            </w:tcBorders>
            <w:vAlign w:val="center"/>
          </w:tcPr>
          <w:p w14:paraId="1081BE3C" w14:textId="77777777" w:rsidR="00A44C7F" w:rsidRDefault="00A44C7F"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5C6BAB35" w14:textId="77777777" w:rsidR="00A44C7F" w:rsidRDefault="00A44C7F"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993FEED" w14:textId="77777777" w:rsidR="00A44C7F" w:rsidRPr="007B61AF" w:rsidRDefault="00A44C7F" w:rsidP="00E74CFC">
            <w:pPr>
              <w:jc w:val="both"/>
              <w:rPr>
                <w:rFonts w:ascii="Arial" w:hAnsi="Arial" w:cs="Arial"/>
                <w:bCs/>
                <w:sz w:val="20"/>
                <w:szCs w:val="20"/>
              </w:rPr>
            </w:pPr>
            <w:r w:rsidRPr="007B61AF">
              <w:rPr>
                <w:rFonts w:ascii="Arial" w:hAnsi="Arial" w:cs="Arial"/>
                <w:bCs/>
                <w:sz w:val="20"/>
                <w:szCs w:val="20"/>
              </w:rPr>
              <w:t xml:space="preserve">As moved, seconded and approved, this disability pension was </w:t>
            </w:r>
            <w:r>
              <w:rPr>
                <w:rFonts w:ascii="Arial" w:hAnsi="Arial" w:cs="Arial"/>
                <w:bCs/>
                <w:sz w:val="20"/>
                <w:szCs w:val="20"/>
              </w:rPr>
              <w:t xml:space="preserve">continued </w:t>
            </w:r>
            <w:r w:rsidR="00E74CFC">
              <w:rPr>
                <w:rFonts w:ascii="Arial" w:hAnsi="Arial" w:cs="Arial"/>
                <w:bCs/>
                <w:sz w:val="20"/>
                <w:szCs w:val="20"/>
              </w:rPr>
              <w:t>without stipulation of scheduled re-exam.</w:t>
            </w:r>
            <w:r>
              <w:rPr>
                <w:rFonts w:ascii="Arial" w:hAnsi="Arial" w:cs="Arial"/>
                <w:bCs/>
                <w:sz w:val="20"/>
                <w:szCs w:val="20"/>
              </w:rPr>
              <w:t xml:space="preserve"> </w:t>
            </w:r>
          </w:p>
        </w:tc>
      </w:tr>
      <w:tr w:rsidR="00A44C7F" w:rsidRPr="00D84945" w14:paraId="4F5591FF"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F2A0F53" w14:textId="77777777" w:rsidR="00A44C7F" w:rsidRDefault="00A44C7F" w:rsidP="008B5296">
            <w:pPr>
              <w:jc w:val="center"/>
              <w:rPr>
                <w:rFonts w:ascii="Arial" w:hAnsi="Arial" w:cs="Arial"/>
                <w:bCs/>
                <w:sz w:val="20"/>
                <w:szCs w:val="20"/>
              </w:rPr>
            </w:pPr>
            <w:r>
              <w:rPr>
                <w:rFonts w:ascii="Arial" w:hAnsi="Arial" w:cs="Arial"/>
                <w:bCs/>
                <w:sz w:val="20"/>
                <w:szCs w:val="20"/>
              </w:rPr>
              <w:t>16.</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AA670" w14:textId="77777777" w:rsidR="00A44C7F" w:rsidRDefault="00A44C7F" w:rsidP="008B5296">
            <w:pPr>
              <w:jc w:val="center"/>
              <w:rPr>
                <w:rFonts w:ascii="Arial" w:hAnsi="Arial" w:cs="Arial"/>
                <w:bCs/>
                <w:sz w:val="20"/>
                <w:szCs w:val="20"/>
              </w:rPr>
            </w:pPr>
            <w:r>
              <w:rPr>
                <w:rFonts w:ascii="Arial" w:hAnsi="Arial" w:cs="Arial"/>
                <w:bCs/>
                <w:sz w:val="20"/>
                <w:szCs w:val="20"/>
              </w:rPr>
              <w:t>Piroz E. Omer</w:t>
            </w:r>
          </w:p>
        </w:tc>
        <w:tc>
          <w:tcPr>
            <w:tcW w:w="2146" w:type="dxa"/>
            <w:tcBorders>
              <w:top w:val="single" w:sz="4" w:space="0" w:color="auto"/>
              <w:left w:val="single" w:sz="4" w:space="0" w:color="auto"/>
              <w:bottom w:val="single" w:sz="4" w:space="0" w:color="auto"/>
              <w:right w:val="single" w:sz="4" w:space="0" w:color="auto"/>
            </w:tcBorders>
            <w:vAlign w:val="center"/>
          </w:tcPr>
          <w:p w14:paraId="56EFF4DF" w14:textId="77777777" w:rsidR="00A44C7F" w:rsidRDefault="00A44C7F" w:rsidP="008B5296">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4E91F537" w14:textId="77777777" w:rsidR="00A44C7F" w:rsidRDefault="00A44C7F"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0790F87" w14:textId="77777777" w:rsidR="00A44C7F" w:rsidRPr="007B61AF" w:rsidRDefault="00E74CFC" w:rsidP="00CC2935">
            <w:pPr>
              <w:jc w:val="both"/>
              <w:rPr>
                <w:rFonts w:ascii="Arial" w:hAnsi="Arial" w:cs="Arial"/>
                <w:bCs/>
                <w:sz w:val="20"/>
                <w:szCs w:val="20"/>
              </w:rPr>
            </w:pPr>
            <w:r>
              <w:rPr>
                <w:rFonts w:ascii="Arial" w:hAnsi="Arial" w:cs="Arial"/>
                <w:bCs/>
                <w:sz w:val="20"/>
                <w:szCs w:val="20"/>
              </w:rPr>
              <w:t>As moved, seconded and approved, this disability pension re-exam was deferred for one month, (May 2015), with re-exam at that time.</w:t>
            </w:r>
          </w:p>
        </w:tc>
      </w:tr>
      <w:tr w:rsidR="00A44C7F" w:rsidRPr="00D84945" w14:paraId="01F0423F"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20CEC951" w14:textId="77777777" w:rsidR="00A44C7F" w:rsidRDefault="00A44C7F" w:rsidP="008B5296">
            <w:pPr>
              <w:jc w:val="center"/>
              <w:rPr>
                <w:rFonts w:ascii="Arial" w:hAnsi="Arial" w:cs="Arial"/>
                <w:bCs/>
                <w:sz w:val="20"/>
                <w:szCs w:val="20"/>
              </w:rPr>
            </w:pPr>
            <w:r>
              <w:rPr>
                <w:rFonts w:ascii="Arial" w:hAnsi="Arial" w:cs="Arial"/>
                <w:bCs/>
                <w:sz w:val="20"/>
                <w:szCs w:val="20"/>
              </w:rPr>
              <w:t>17.</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DEE8F" w14:textId="77777777" w:rsidR="00A44C7F" w:rsidRDefault="00A44C7F" w:rsidP="008B5296">
            <w:pPr>
              <w:jc w:val="center"/>
              <w:rPr>
                <w:rFonts w:ascii="Arial" w:hAnsi="Arial" w:cs="Arial"/>
                <w:bCs/>
                <w:sz w:val="20"/>
                <w:szCs w:val="20"/>
              </w:rPr>
            </w:pPr>
            <w:r>
              <w:rPr>
                <w:rFonts w:ascii="Arial" w:hAnsi="Arial" w:cs="Arial"/>
                <w:bCs/>
                <w:sz w:val="20"/>
                <w:szCs w:val="20"/>
              </w:rPr>
              <w:t>Steven D. Ragland</w:t>
            </w:r>
          </w:p>
        </w:tc>
        <w:tc>
          <w:tcPr>
            <w:tcW w:w="2146" w:type="dxa"/>
            <w:tcBorders>
              <w:top w:val="single" w:sz="4" w:space="0" w:color="auto"/>
              <w:left w:val="single" w:sz="4" w:space="0" w:color="auto"/>
              <w:bottom w:val="single" w:sz="4" w:space="0" w:color="auto"/>
              <w:right w:val="single" w:sz="4" w:space="0" w:color="auto"/>
            </w:tcBorders>
            <w:vAlign w:val="center"/>
          </w:tcPr>
          <w:p w14:paraId="0985BE64" w14:textId="77777777" w:rsidR="00A44C7F" w:rsidRDefault="00A44C7F" w:rsidP="008B5296">
            <w:pPr>
              <w:jc w:val="center"/>
              <w:rPr>
                <w:rFonts w:ascii="Arial" w:hAnsi="Arial" w:cs="Arial"/>
                <w:bCs/>
                <w:sz w:val="20"/>
                <w:szCs w:val="20"/>
              </w:rPr>
            </w:pPr>
            <w:r>
              <w:rPr>
                <w:rFonts w:ascii="Arial" w:hAnsi="Arial" w:cs="Arial"/>
                <w:bCs/>
                <w:sz w:val="20"/>
                <w:szCs w:val="20"/>
              </w:rPr>
              <w:t>Public Works</w:t>
            </w:r>
          </w:p>
        </w:tc>
        <w:tc>
          <w:tcPr>
            <w:tcW w:w="1965" w:type="dxa"/>
            <w:tcBorders>
              <w:top w:val="single" w:sz="4" w:space="0" w:color="auto"/>
              <w:left w:val="single" w:sz="4" w:space="0" w:color="auto"/>
              <w:bottom w:val="single" w:sz="4" w:space="0" w:color="auto"/>
              <w:right w:val="single" w:sz="4" w:space="0" w:color="auto"/>
            </w:tcBorders>
            <w:vAlign w:val="center"/>
          </w:tcPr>
          <w:p w14:paraId="6AE5BF05" w14:textId="77777777" w:rsidR="00A44C7F" w:rsidRDefault="00A44C7F"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ADE019B" w14:textId="77777777" w:rsidR="00A44C7F" w:rsidRPr="007B61AF" w:rsidRDefault="00E74CFC" w:rsidP="00CC2935">
            <w:pPr>
              <w:jc w:val="both"/>
              <w:rPr>
                <w:rFonts w:ascii="Arial" w:hAnsi="Arial" w:cs="Arial"/>
                <w:bCs/>
                <w:sz w:val="20"/>
                <w:szCs w:val="20"/>
              </w:rPr>
            </w:pPr>
            <w:r>
              <w:rPr>
                <w:rFonts w:ascii="Arial" w:hAnsi="Arial" w:cs="Arial"/>
                <w:bCs/>
                <w:sz w:val="20"/>
                <w:szCs w:val="20"/>
              </w:rPr>
              <w:t>As moved seconded and approved, this disability pension was continued for two months, (June 2015), with re-exam at that time.</w:t>
            </w:r>
          </w:p>
        </w:tc>
      </w:tr>
    </w:tbl>
    <w:p w14:paraId="792A216E" w14:textId="77777777" w:rsidR="00F03807" w:rsidRDefault="00F03807"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60518228" w14:textId="77777777" w:rsidR="00F03807" w:rsidRPr="00F03807" w:rsidRDefault="00F03807" w:rsidP="00E26723">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RETURN TO WORK:</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356E0BE7" w14:textId="77777777">
        <w:trPr>
          <w:trHeight w:val="675"/>
        </w:trPr>
        <w:tc>
          <w:tcPr>
            <w:tcW w:w="606" w:type="dxa"/>
            <w:vAlign w:val="center"/>
          </w:tcPr>
          <w:p w14:paraId="31FB196A"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090ACC08"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7E41FE2F"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44C14284"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45219C18"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7B61AF" w14:paraId="67CAB7A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9CB65D2" w14:textId="77777777" w:rsidR="007B61AF" w:rsidRPr="007B61AF" w:rsidRDefault="008B5296" w:rsidP="00E67A29">
            <w:pPr>
              <w:jc w:val="center"/>
              <w:rPr>
                <w:rFonts w:ascii="Arial" w:hAnsi="Arial" w:cs="Arial"/>
                <w:bCs/>
                <w:sz w:val="20"/>
                <w:szCs w:val="20"/>
              </w:rPr>
            </w:pPr>
            <w:r>
              <w:rPr>
                <w:rFonts w:ascii="Arial" w:hAnsi="Arial" w:cs="Arial"/>
                <w:bCs/>
                <w:sz w:val="20"/>
                <w:szCs w:val="20"/>
              </w:rPr>
              <w:t>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E1F60" w14:textId="77777777" w:rsidR="007B61AF" w:rsidRPr="007B61AF" w:rsidRDefault="008B5296" w:rsidP="008B5296">
            <w:pPr>
              <w:jc w:val="center"/>
              <w:rPr>
                <w:rFonts w:ascii="Arial" w:hAnsi="Arial" w:cs="Arial"/>
                <w:bCs/>
                <w:sz w:val="20"/>
                <w:szCs w:val="20"/>
              </w:rPr>
            </w:pPr>
            <w:r>
              <w:rPr>
                <w:rFonts w:ascii="Arial" w:hAnsi="Arial" w:cs="Arial"/>
                <w:bCs/>
                <w:sz w:val="20"/>
                <w:szCs w:val="20"/>
              </w:rPr>
              <w:t>Joe T. Mullican</w:t>
            </w:r>
          </w:p>
        </w:tc>
        <w:tc>
          <w:tcPr>
            <w:tcW w:w="2146" w:type="dxa"/>
            <w:tcBorders>
              <w:top w:val="single" w:sz="4" w:space="0" w:color="auto"/>
              <w:left w:val="single" w:sz="4" w:space="0" w:color="auto"/>
              <w:bottom w:val="single" w:sz="4" w:space="0" w:color="auto"/>
              <w:right w:val="single" w:sz="4" w:space="0" w:color="auto"/>
            </w:tcBorders>
            <w:vAlign w:val="center"/>
          </w:tcPr>
          <w:p w14:paraId="17D689E8" w14:textId="77777777" w:rsidR="007B61AF" w:rsidRPr="007B61AF" w:rsidRDefault="008B5296" w:rsidP="00E67A29">
            <w:pPr>
              <w:jc w:val="center"/>
              <w:rPr>
                <w:rFonts w:ascii="Arial" w:hAnsi="Arial" w:cs="Arial"/>
                <w:bCs/>
                <w:sz w:val="20"/>
                <w:szCs w:val="20"/>
              </w:rPr>
            </w:pPr>
            <w:r>
              <w:rPr>
                <w:rFonts w:ascii="Arial" w:hAnsi="Arial" w:cs="Arial"/>
                <w:bCs/>
                <w:sz w:val="20"/>
                <w:szCs w:val="20"/>
              </w:rPr>
              <w:t>Emergency Communications Center</w:t>
            </w:r>
          </w:p>
        </w:tc>
        <w:tc>
          <w:tcPr>
            <w:tcW w:w="1965" w:type="dxa"/>
            <w:tcBorders>
              <w:top w:val="single" w:sz="4" w:space="0" w:color="auto"/>
              <w:left w:val="single" w:sz="4" w:space="0" w:color="auto"/>
              <w:bottom w:val="single" w:sz="4" w:space="0" w:color="auto"/>
              <w:right w:val="single" w:sz="4" w:space="0" w:color="auto"/>
            </w:tcBorders>
            <w:vAlign w:val="center"/>
          </w:tcPr>
          <w:p w14:paraId="1C754FA4" w14:textId="77777777" w:rsidR="007B61AF" w:rsidRPr="007B61AF" w:rsidRDefault="003375E4"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B7D0F8F" w14:textId="77777777" w:rsidR="007B61AF" w:rsidRPr="007B61AF" w:rsidRDefault="007B61AF" w:rsidP="00E74CFC">
            <w:pPr>
              <w:jc w:val="both"/>
              <w:rPr>
                <w:rFonts w:ascii="Arial" w:hAnsi="Arial" w:cs="Arial"/>
                <w:bCs/>
                <w:sz w:val="20"/>
                <w:szCs w:val="20"/>
              </w:rPr>
            </w:pPr>
            <w:r w:rsidRPr="007B61AF">
              <w:rPr>
                <w:rFonts w:ascii="Arial" w:hAnsi="Arial" w:cs="Arial"/>
                <w:bCs/>
                <w:sz w:val="20"/>
                <w:szCs w:val="20"/>
              </w:rPr>
              <w:t xml:space="preserve">As moved, seconded and approved, this </w:t>
            </w:r>
            <w:r w:rsidR="00E74CFC">
              <w:rPr>
                <w:rFonts w:ascii="Arial" w:hAnsi="Arial" w:cs="Arial"/>
                <w:bCs/>
                <w:sz w:val="20"/>
                <w:szCs w:val="20"/>
              </w:rPr>
              <w:t xml:space="preserve">individual was placed on the </w:t>
            </w:r>
            <w:r>
              <w:rPr>
                <w:rFonts w:ascii="Arial" w:hAnsi="Arial" w:cs="Arial"/>
                <w:bCs/>
                <w:sz w:val="20"/>
                <w:szCs w:val="20"/>
              </w:rPr>
              <w:t>return to work</w:t>
            </w:r>
            <w:r w:rsidRPr="007B61AF">
              <w:rPr>
                <w:rFonts w:ascii="Arial" w:hAnsi="Arial" w:cs="Arial"/>
                <w:bCs/>
                <w:sz w:val="20"/>
                <w:szCs w:val="20"/>
              </w:rPr>
              <w:t xml:space="preserve"> </w:t>
            </w:r>
            <w:r w:rsidR="00E74CFC">
              <w:rPr>
                <w:rFonts w:ascii="Arial" w:hAnsi="Arial" w:cs="Arial"/>
                <w:bCs/>
                <w:sz w:val="20"/>
                <w:szCs w:val="20"/>
              </w:rPr>
              <w:t>list</w:t>
            </w:r>
            <w:r w:rsidR="00EC5E70">
              <w:rPr>
                <w:rFonts w:ascii="Arial" w:hAnsi="Arial" w:cs="Arial"/>
                <w:bCs/>
                <w:sz w:val="20"/>
                <w:szCs w:val="20"/>
              </w:rPr>
              <w:t>.</w:t>
            </w:r>
          </w:p>
        </w:tc>
      </w:tr>
    </w:tbl>
    <w:p w14:paraId="66F3EE7C" w14:textId="77777777" w:rsidR="00F71C75" w:rsidRPr="005E5C42" w:rsidRDefault="00F71C75"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3710F812" w14:textId="77777777" w:rsidR="005E5C42" w:rsidRPr="00F03807" w:rsidRDefault="005E5C42" w:rsidP="005E5C42">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OTHER:</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5E5C42" w:rsidRPr="00D84945" w14:paraId="2920F9F5" w14:textId="77777777" w:rsidTr="00CC2935">
        <w:trPr>
          <w:trHeight w:val="675"/>
        </w:trPr>
        <w:tc>
          <w:tcPr>
            <w:tcW w:w="606" w:type="dxa"/>
            <w:vAlign w:val="center"/>
          </w:tcPr>
          <w:p w14:paraId="21098908" w14:textId="77777777" w:rsidR="005E5C42" w:rsidRPr="00D84945" w:rsidRDefault="005E5C42" w:rsidP="00CC2935">
            <w:pPr>
              <w:jc w:val="center"/>
              <w:rPr>
                <w:rFonts w:ascii="Arial" w:hAnsi="Arial" w:cs="Arial"/>
                <w:b/>
                <w:bCs/>
                <w:sz w:val="20"/>
                <w:szCs w:val="20"/>
              </w:rPr>
            </w:pPr>
          </w:p>
        </w:tc>
        <w:tc>
          <w:tcPr>
            <w:tcW w:w="2160" w:type="dxa"/>
            <w:shd w:val="clear" w:color="auto" w:fill="auto"/>
            <w:noWrap/>
            <w:vAlign w:val="center"/>
          </w:tcPr>
          <w:p w14:paraId="05DABE1E"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33BC3FF1"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57EDDF7C"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5BA37734" w14:textId="77777777" w:rsidR="005E5C42" w:rsidRPr="00D84945" w:rsidRDefault="005E5C42" w:rsidP="00CC293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5E5C42" w:rsidRPr="007B61AF" w14:paraId="6FA2E568"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121ED57" w14:textId="77777777" w:rsidR="005E5C42" w:rsidRPr="007B61AF" w:rsidRDefault="003375E4" w:rsidP="00CC2935">
            <w:pPr>
              <w:jc w:val="center"/>
              <w:rPr>
                <w:rFonts w:ascii="Arial" w:hAnsi="Arial" w:cs="Arial"/>
                <w:bCs/>
                <w:sz w:val="20"/>
                <w:szCs w:val="20"/>
              </w:rPr>
            </w:pPr>
            <w:r>
              <w:rPr>
                <w:rFonts w:ascii="Arial" w:hAnsi="Arial" w:cs="Arial"/>
                <w:bCs/>
                <w:sz w:val="20"/>
                <w:szCs w:val="20"/>
              </w:rPr>
              <w:t>19.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B0B6E" w14:textId="77777777" w:rsidR="005E5C42" w:rsidRPr="007B61AF" w:rsidRDefault="003375E4" w:rsidP="00CC2935">
            <w:pPr>
              <w:jc w:val="center"/>
              <w:rPr>
                <w:rFonts w:ascii="Arial" w:hAnsi="Arial" w:cs="Arial"/>
                <w:bCs/>
                <w:sz w:val="20"/>
                <w:szCs w:val="20"/>
              </w:rPr>
            </w:pPr>
            <w:r>
              <w:rPr>
                <w:rFonts w:ascii="Arial" w:hAnsi="Arial" w:cs="Arial"/>
                <w:bCs/>
                <w:sz w:val="20"/>
                <w:szCs w:val="20"/>
              </w:rPr>
              <w:t>Deborah A. Berryhill</w:t>
            </w:r>
          </w:p>
        </w:tc>
        <w:tc>
          <w:tcPr>
            <w:tcW w:w="2146" w:type="dxa"/>
            <w:tcBorders>
              <w:top w:val="single" w:sz="4" w:space="0" w:color="auto"/>
              <w:left w:val="single" w:sz="4" w:space="0" w:color="auto"/>
              <w:bottom w:val="single" w:sz="4" w:space="0" w:color="auto"/>
              <w:right w:val="single" w:sz="4" w:space="0" w:color="auto"/>
            </w:tcBorders>
            <w:vAlign w:val="center"/>
          </w:tcPr>
          <w:p w14:paraId="0012594D" w14:textId="77777777" w:rsidR="005E5C42" w:rsidRPr="007B61AF" w:rsidRDefault="003375E4" w:rsidP="00CC2935">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5AF88662" w14:textId="77777777" w:rsidR="005E5C42" w:rsidRPr="007B61AF" w:rsidRDefault="003375E4" w:rsidP="00CC2935">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B484C47" w14:textId="77777777" w:rsidR="005E5C42" w:rsidRPr="007B61AF" w:rsidRDefault="005E5C42" w:rsidP="00E74CFC">
            <w:pPr>
              <w:jc w:val="both"/>
              <w:rPr>
                <w:rFonts w:ascii="Arial" w:hAnsi="Arial" w:cs="Arial"/>
                <w:bCs/>
                <w:sz w:val="20"/>
                <w:szCs w:val="20"/>
              </w:rPr>
            </w:pPr>
            <w:r w:rsidRPr="007B61AF">
              <w:rPr>
                <w:rFonts w:ascii="Arial" w:hAnsi="Arial" w:cs="Arial"/>
                <w:bCs/>
                <w:sz w:val="20"/>
                <w:szCs w:val="20"/>
              </w:rPr>
              <w:t>As moved, seconded an</w:t>
            </w:r>
            <w:r>
              <w:rPr>
                <w:rFonts w:ascii="Arial" w:hAnsi="Arial" w:cs="Arial"/>
                <w:bCs/>
                <w:sz w:val="20"/>
                <w:szCs w:val="20"/>
              </w:rPr>
              <w:t xml:space="preserve">d approved, </w:t>
            </w:r>
            <w:r w:rsidR="00E74CFC">
              <w:rPr>
                <w:rFonts w:ascii="Arial" w:hAnsi="Arial" w:cs="Arial"/>
                <w:bCs/>
                <w:sz w:val="20"/>
                <w:szCs w:val="20"/>
              </w:rPr>
              <w:t>this disability pension was continued for two months, (June 2015), with re-exam at that time.</w:t>
            </w:r>
          </w:p>
        </w:tc>
      </w:tr>
      <w:tr w:rsidR="003375E4" w:rsidRPr="007B61AF" w14:paraId="6BDFD4ED"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747A7AA" w14:textId="77777777" w:rsidR="003375E4" w:rsidRDefault="003375E4" w:rsidP="00CC2935">
            <w:pPr>
              <w:jc w:val="center"/>
              <w:rPr>
                <w:rFonts w:ascii="Arial" w:hAnsi="Arial" w:cs="Arial"/>
                <w:bCs/>
                <w:sz w:val="20"/>
                <w:szCs w:val="20"/>
              </w:rPr>
            </w:pPr>
            <w:r>
              <w:rPr>
                <w:rFonts w:ascii="Arial" w:hAnsi="Arial" w:cs="Arial"/>
                <w:bCs/>
                <w:sz w:val="20"/>
                <w:szCs w:val="20"/>
              </w:rPr>
              <w:t>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7F959" w14:textId="77777777" w:rsidR="003375E4" w:rsidRDefault="003375E4" w:rsidP="00CC2935">
            <w:pPr>
              <w:jc w:val="center"/>
              <w:rPr>
                <w:rFonts w:ascii="Arial" w:hAnsi="Arial" w:cs="Arial"/>
                <w:bCs/>
                <w:sz w:val="20"/>
                <w:szCs w:val="20"/>
              </w:rPr>
            </w:pPr>
            <w:r>
              <w:rPr>
                <w:rFonts w:ascii="Arial" w:hAnsi="Arial" w:cs="Arial"/>
                <w:bCs/>
                <w:sz w:val="20"/>
                <w:szCs w:val="20"/>
              </w:rPr>
              <w:t>Chris D. Parker</w:t>
            </w:r>
          </w:p>
        </w:tc>
        <w:tc>
          <w:tcPr>
            <w:tcW w:w="2146" w:type="dxa"/>
            <w:tcBorders>
              <w:top w:val="single" w:sz="4" w:space="0" w:color="auto"/>
              <w:left w:val="single" w:sz="4" w:space="0" w:color="auto"/>
              <w:bottom w:val="single" w:sz="4" w:space="0" w:color="auto"/>
              <w:right w:val="single" w:sz="4" w:space="0" w:color="auto"/>
            </w:tcBorders>
            <w:vAlign w:val="center"/>
          </w:tcPr>
          <w:p w14:paraId="2E25CE4F" w14:textId="77777777" w:rsidR="003375E4" w:rsidRDefault="003375E4" w:rsidP="00CC2935">
            <w:pPr>
              <w:jc w:val="center"/>
              <w:rPr>
                <w:rFonts w:ascii="Arial" w:hAnsi="Arial" w:cs="Arial"/>
                <w:bCs/>
                <w:sz w:val="20"/>
                <w:szCs w:val="20"/>
              </w:rPr>
            </w:pPr>
            <w:r>
              <w:rPr>
                <w:rFonts w:ascii="Arial" w:hAnsi="Arial" w:cs="Arial"/>
                <w:bCs/>
                <w:sz w:val="20"/>
                <w:szCs w:val="20"/>
              </w:rPr>
              <w:t>Sheriff</w:t>
            </w:r>
          </w:p>
        </w:tc>
        <w:tc>
          <w:tcPr>
            <w:tcW w:w="1965" w:type="dxa"/>
            <w:tcBorders>
              <w:top w:val="single" w:sz="4" w:space="0" w:color="auto"/>
              <w:left w:val="single" w:sz="4" w:space="0" w:color="auto"/>
              <w:bottom w:val="single" w:sz="4" w:space="0" w:color="auto"/>
              <w:right w:val="single" w:sz="4" w:space="0" w:color="auto"/>
            </w:tcBorders>
            <w:vAlign w:val="center"/>
          </w:tcPr>
          <w:p w14:paraId="7B6873A7" w14:textId="77777777" w:rsidR="003375E4" w:rsidRDefault="003375E4" w:rsidP="00CC2935">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7129CE64" w14:textId="77777777" w:rsidR="003375E4" w:rsidRPr="007B61AF" w:rsidRDefault="00E74CFC" w:rsidP="00CC2935">
            <w:pPr>
              <w:jc w:val="both"/>
              <w:rPr>
                <w:rFonts w:ascii="Arial" w:hAnsi="Arial" w:cs="Arial"/>
                <w:bCs/>
                <w:sz w:val="20"/>
                <w:szCs w:val="20"/>
              </w:rPr>
            </w:pPr>
            <w:r>
              <w:rPr>
                <w:rFonts w:ascii="Arial" w:hAnsi="Arial" w:cs="Arial"/>
                <w:bCs/>
                <w:sz w:val="20"/>
                <w:szCs w:val="20"/>
              </w:rPr>
              <w:t>As moved, seconded and approved, a 30 day extension was granted on the return to work process.</w:t>
            </w:r>
          </w:p>
        </w:tc>
      </w:tr>
      <w:tr w:rsidR="00E74CFC" w:rsidRPr="007B61AF" w14:paraId="020436C0" w14:textId="77777777" w:rsidTr="00CC2935">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4F87905" w14:textId="77777777" w:rsidR="00E74CFC" w:rsidRDefault="00E74CFC" w:rsidP="00CC2935">
            <w:pPr>
              <w:jc w:val="center"/>
              <w:rPr>
                <w:rFonts w:ascii="Arial" w:hAnsi="Arial" w:cs="Arial"/>
                <w:bCs/>
                <w:sz w:val="20"/>
                <w:szCs w:val="20"/>
              </w:rPr>
            </w:pPr>
            <w:bookmarkStart w:id="1" w:name="_Hlk416951374"/>
            <w:r>
              <w:rPr>
                <w:rFonts w:ascii="Arial" w:hAnsi="Arial" w:cs="Arial"/>
                <w:bCs/>
                <w:sz w:val="20"/>
                <w:szCs w:val="20"/>
              </w:rPr>
              <w:t>21.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75E1A" w14:textId="77777777" w:rsidR="00E74CFC" w:rsidRDefault="00E74CFC" w:rsidP="00CC2935">
            <w:pPr>
              <w:jc w:val="center"/>
              <w:rPr>
                <w:rFonts w:ascii="Arial" w:hAnsi="Arial" w:cs="Arial"/>
                <w:bCs/>
                <w:sz w:val="20"/>
                <w:szCs w:val="20"/>
              </w:rPr>
            </w:pPr>
            <w:r>
              <w:rPr>
                <w:rFonts w:ascii="Arial" w:hAnsi="Arial" w:cs="Arial"/>
                <w:bCs/>
                <w:sz w:val="20"/>
                <w:szCs w:val="20"/>
              </w:rPr>
              <w:t>Jamal H. Sharif</w:t>
            </w:r>
          </w:p>
        </w:tc>
        <w:tc>
          <w:tcPr>
            <w:tcW w:w="2146" w:type="dxa"/>
            <w:tcBorders>
              <w:top w:val="single" w:sz="4" w:space="0" w:color="auto"/>
              <w:left w:val="single" w:sz="4" w:space="0" w:color="auto"/>
              <w:bottom w:val="single" w:sz="4" w:space="0" w:color="auto"/>
              <w:right w:val="single" w:sz="4" w:space="0" w:color="auto"/>
            </w:tcBorders>
            <w:vAlign w:val="center"/>
          </w:tcPr>
          <w:p w14:paraId="0BF1E882" w14:textId="77777777" w:rsidR="00E74CFC" w:rsidRDefault="00E74CFC" w:rsidP="00CC2935">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5A718DA1" w14:textId="77777777" w:rsidR="00E74CFC" w:rsidRDefault="00E74CFC" w:rsidP="00CC2935">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5153417D" w14:textId="77777777" w:rsidR="00E74CFC" w:rsidRPr="007B61AF" w:rsidRDefault="00E74CFC" w:rsidP="00E74CFC">
            <w:pPr>
              <w:jc w:val="both"/>
              <w:rPr>
                <w:rFonts w:ascii="Arial" w:hAnsi="Arial" w:cs="Arial"/>
                <w:bCs/>
                <w:sz w:val="20"/>
                <w:szCs w:val="20"/>
              </w:rPr>
            </w:pPr>
            <w:r w:rsidRPr="007B61AF">
              <w:rPr>
                <w:rFonts w:ascii="Arial" w:hAnsi="Arial" w:cs="Arial"/>
                <w:bCs/>
                <w:sz w:val="20"/>
                <w:szCs w:val="20"/>
              </w:rPr>
              <w:t>As moved, seconded an</w:t>
            </w:r>
            <w:r>
              <w:rPr>
                <w:rFonts w:ascii="Arial" w:hAnsi="Arial" w:cs="Arial"/>
                <w:bCs/>
                <w:sz w:val="20"/>
                <w:szCs w:val="20"/>
              </w:rPr>
              <w:t>d approved, this disability pension was continued for two months, (June 2015), with re-exam at that time.</w:t>
            </w:r>
          </w:p>
        </w:tc>
      </w:tr>
      <w:bookmarkEnd w:id="1"/>
    </w:tbl>
    <w:p w14:paraId="76B50B29" w14:textId="77777777" w:rsidR="005E5C42" w:rsidRDefault="005E5C42"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1A7A1292" w14:textId="77777777" w:rsidR="004A69A3" w:rsidRDefault="004A69A3" w:rsidP="004A69A3">
      <w:pPr>
        <w:pStyle w:val="Heading3"/>
        <w:jc w:val="both"/>
      </w:pPr>
      <w:r>
        <w:lastRenderedPageBreak/>
        <w:t>C. DISABILITY PENSIONS: (new requests, reexaminations, return to work and social security referrals) (continued)</w:t>
      </w:r>
    </w:p>
    <w:p w14:paraId="58271A05" w14:textId="77777777" w:rsidR="00BE26F1" w:rsidRPr="005E5C42" w:rsidRDefault="00BE26F1"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6F1E0762"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b/>
          <w:sz w:val="20"/>
          <w:szCs w:val="20"/>
        </w:rPr>
        <w:t>SOCIAL SECURITY REFERRALS:</w:t>
      </w:r>
    </w:p>
    <w:p w14:paraId="6E0E2512"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2FB12817" w14:textId="77777777" w:rsidR="005E5C42"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C27384">
        <w:rPr>
          <w:rFonts w:ascii="Arial" w:eastAsia="Arial Unicode MS" w:hAnsi="Arial" w:cs="Arial"/>
          <w:sz w:val="20"/>
          <w:szCs w:val="20"/>
        </w:rPr>
        <w:t>Susan Warner</w:t>
      </w:r>
      <w:r>
        <w:rPr>
          <w:rFonts w:ascii="Arial" w:eastAsia="Arial Unicode MS" w:hAnsi="Arial" w:cs="Arial"/>
          <w:sz w:val="20"/>
          <w:szCs w:val="20"/>
        </w:rPr>
        <w:t xml:space="preserve"> reported to the Board that she concurs with the case management recommendations on the Social Security referrals.</w:t>
      </w:r>
    </w:p>
    <w:p w14:paraId="3A5BBA45" w14:textId="77777777" w:rsidR="004A69A3" w:rsidRDefault="004A69A3"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6C05C095" w14:textId="77777777" w:rsidR="004A69A3" w:rsidRDefault="00010E39"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Jerry Hall</w:t>
      </w:r>
      <w:r w:rsidR="004A69A3">
        <w:rPr>
          <w:rFonts w:ascii="Arial" w:eastAsia="Arial Unicode MS" w:hAnsi="Arial" w:cs="Arial"/>
          <w:sz w:val="20"/>
          <w:szCs w:val="20"/>
        </w:rPr>
        <w:t xml:space="preserve"> moved for approval of the referrals. Todd Henry seconded and the Board approved without objection. </w:t>
      </w:r>
    </w:p>
    <w:p w14:paraId="33B9F3F7" w14:textId="77777777" w:rsidR="004A69A3" w:rsidRDefault="004A69A3" w:rsidP="00C675CD">
      <w:pPr>
        <w:tabs>
          <w:tab w:val="left" w:pos="2829"/>
          <w:tab w:val="left" w:pos="6166"/>
          <w:tab w:val="left" w:pos="7026"/>
          <w:tab w:val="left" w:pos="10366"/>
          <w:tab w:val="left" w:pos="13706"/>
        </w:tabs>
        <w:jc w:val="both"/>
        <w:rPr>
          <w:rFonts w:ascii="Arial" w:eastAsia="Arial Unicode MS" w:hAnsi="Arial" w:cs="Arial"/>
          <w:sz w:val="20"/>
          <w:szCs w:val="20"/>
        </w:rPr>
      </w:pPr>
    </w:p>
    <w:tbl>
      <w:tblPr>
        <w:tblW w:w="10563" w:type="dxa"/>
        <w:tblInd w:w="93" w:type="dxa"/>
        <w:tblLook w:val="04A0" w:firstRow="1" w:lastRow="0" w:firstColumn="1" w:lastColumn="0" w:noHBand="0" w:noVBand="1"/>
      </w:tblPr>
      <w:tblGrid>
        <w:gridCol w:w="628"/>
        <w:gridCol w:w="1980"/>
        <w:gridCol w:w="1457"/>
        <w:gridCol w:w="1440"/>
        <w:gridCol w:w="1895"/>
        <w:gridCol w:w="1895"/>
        <w:gridCol w:w="1268"/>
      </w:tblGrid>
      <w:tr w:rsidR="00A87E0E" w:rsidRPr="00A87E0E" w14:paraId="12DEAFF5" w14:textId="77777777" w:rsidTr="00A87E0E">
        <w:trPr>
          <w:trHeight w:val="1200"/>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10A7E" w14:textId="77777777" w:rsidR="00A87E0E" w:rsidRPr="00A87E0E" w:rsidRDefault="00A87E0E">
            <w:pPr>
              <w:jc w:val="center"/>
              <w:rPr>
                <w:rFonts w:ascii="Arial" w:hAnsi="Arial" w:cs="Arial"/>
                <w:b/>
                <w:bCs/>
                <w:sz w:val="20"/>
                <w:szCs w:val="20"/>
              </w:rPr>
            </w:pPr>
            <w:r w:rsidRPr="00A87E0E">
              <w:rPr>
                <w:rFonts w:ascii="Arial" w:hAnsi="Arial" w:cs="Arial"/>
                <w:b/>
                <w:bCs/>
                <w:sz w:val="20"/>
                <w:szCs w:val="20"/>
              </w:rPr>
              <w:t>Item</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118C73B8" w14:textId="77777777" w:rsidR="00A87E0E" w:rsidRPr="00A87E0E" w:rsidRDefault="00A87E0E">
            <w:pPr>
              <w:jc w:val="center"/>
              <w:rPr>
                <w:rFonts w:ascii="Arial" w:hAnsi="Arial" w:cs="Arial"/>
                <w:b/>
                <w:bCs/>
                <w:sz w:val="20"/>
                <w:szCs w:val="20"/>
              </w:rPr>
            </w:pPr>
            <w:r w:rsidRPr="00A87E0E">
              <w:rPr>
                <w:rFonts w:ascii="Arial" w:hAnsi="Arial" w:cs="Arial"/>
                <w:b/>
                <w:bCs/>
                <w:sz w:val="20"/>
                <w:szCs w:val="20"/>
              </w:rPr>
              <w:t>Name</w:t>
            </w:r>
          </w:p>
        </w:tc>
        <w:tc>
          <w:tcPr>
            <w:tcW w:w="1457" w:type="dxa"/>
            <w:tcBorders>
              <w:top w:val="single" w:sz="4" w:space="0" w:color="auto"/>
              <w:left w:val="nil"/>
              <w:bottom w:val="single" w:sz="4" w:space="0" w:color="auto"/>
              <w:right w:val="single" w:sz="4" w:space="0" w:color="auto"/>
            </w:tcBorders>
            <w:shd w:val="clear" w:color="auto" w:fill="auto"/>
            <w:noWrap/>
            <w:vAlign w:val="bottom"/>
            <w:hideMark/>
          </w:tcPr>
          <w:p w14:paraId="54401BB4" w14:textId="77777777" w:rsidR="00A87E0E" w:rsidRPr="00A87E0E" w:rsidRDefault="00A87E0E">
            <w:pPr>
              <w:jc w:val="center"/>
              <w:rPr>
                <w:rFonts w:ascii="Arial" w:hAnsi="Arial" w:cs="Arial"/>
                <w:b/>
                <w:bCs/>
                <w:sz w:val="20"/>
                <w:szCs w:val="20"/>
              </w:rPr>
            </w:pPr>
            <w:r w:rsidRPr="00A87E0E">
              <w:rPr>
                <w:rFonts w:ascii="Arial" w:hAnsi="Arial" w:cs="Arial"/>
                <w:b/>
                <w:bCs/>
                <w:sz w:val="20"/>
                <w:szCs w:val="20"/>
              </w:rPr>
              <w:t>Department</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3A73BBA2" w14:textId="77777777" w:rsidR="00A87E0E" w:rsidRPr="00A87E0E" w:rsidRDefault="00A87E0E">
            <w:pPr>
              <w:jc w:val="center"/>
              <w:rPr>
                <w:rFonts w:ascii="Arial" w:hAnsi="Arial" w:cs="Arial"/>
                <w:b/>
                <w:bCs/>
                <w:sz w:val="20"/>
                <w:szCs w:val="20"/>
              </w:rPr>
            </w:pPr>
            <w:r w:rsidRPr="00A87E0E">
              <w:rPr>
                <w:rFonts w:ascii="Arial" w:hAnsi="Arial" w:cs="Arial"/>
                <w:b/>
                <w:bCs/>
                <w:sz w:val="20"/>
                <w:szCs w:val="20"/>
              </w:rPr>
              <w:t>Review Originated From</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14:paraId="04F1F745" w14:textId="77777777" w:rsidR="00A87E0E" w:rsidRPr="00A87E0E" w:rsidRDefault="00A87E0E">
            <w:pPr>
              <w:jc w:val="center"/>
              <w:rPr>
                <w:rFonts w:ascii="Arial" w:hAnsi="Arial" w:cs="Arial"/>
                <w:b/>
                <w:bCs/>
                <w:sz w:val="20"/>
                <w:szCs w:val="20"/>
              </w:rPr>
            </w:pPr>
            <w:r w:rsidRPr="00A87E0E">
              <w:rPr>
                <w:rFonts w:ascii="Arial" w:hAnsi="Arial" w:cs="Arial"/>
                <w:b/>
                <w:bCs/>
                <w:sz w:val="20"/>
                <w:szCs w:val="20"/>
              </w:rPr>
              <w:t>Case Management Recommendation for Referral</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14:paraId="51A7B522" w14:textId="77777777" w:rsidR="00A87E0E" w:rsidRPr="00A87E0E" w:rsidRDefault="00A87E0E">
            <w:pPr>
              <w:jc w:val="center"/>
              <w:rPr>
                <w:rFonts w:ascii="Arial" w:hAnsi="Arial" w:cs="Arial"/>
                <w:b/>
                <w:bCs/>
                <w:sz w:val="20"/>
                <w:szCs w:val="20"/>
              </w:rPr>
            </w:pPr>
            <w:r w:rsidRPr="00A87E0E">
              <w:rPr>
                <w:rFonts w:ascii="Arial" w:hAnsi="Arial" w:cs="Arial"/>
                <w:b/>
                <w:bCs/>
                <w:sz w:val="20"/>
                <w:szCs w:val="20"/>
              </w:rPr>
              <w:t>CSME Recommendation for Referral</w:t>
            </w:r>
          </w:p>
        </w:tc>
        <w:tc>
          <w:tcPr>
            <w:tcW w:w="1268" w:type="dxa"/>
            <w:tcBorders>
              <w:top w:val="single" w:sz="4" w:space="0" w:color="auto"/>
              <w:left w:val="nil"/>
              <w:bottom w:val="single" w:sz="4" w:space="0" w:color="auto"/>
              <w:right w:val="single" w:sz="4" w:space="0" w:color="auto"/>
            </w:tcBorders>
            <w:shd w:val="clear" w:color="auto" w:fill="auto"/>
            <w:vAlign w:val="bottom"/>
            <w:hideMark/>
          </w:tcPr>
          <w:p w14:paraId="29DCB37E" w14:textId="77777777" w:rsidR="00A87E0E" w:rsidRPr="00A87E0E" w:rsidRDefault="00A87E0E">
            <w:pPr>
              <w:rPr>
                <w:rFonts w:ascii="Arial" w:hAnsi="Arial" w:cs="Arial"/>
                <w:b/>
                <w:bCs/>
                <w:sz w:val="20"/>
                <w:szCs w:val="20"/>
              </w:rPr>
            </w:pPr>
            <w:r w:rsidRPr="00A87E0E">
              <w:rPr>
                <w:rFonts w:ascii="Arial" w:hAnsi="Arial" w:cs="Arial"/>
                <w:b/>
                <w:bCs/>
                <w:sz w:val="20"/>
                <w:szCs w:val="20"/>
              </w:rPr>
              <w:t>Comments</w:t>
            </w:r>
          </w:p>
        </w:tc>
      </w:tr>
      <w:tr w:rsidR="00A87E0E" w:rsidRPr="00A87E0E" w14:paraId="39911D82" w14:textId="77777777" w:rsidTr="00A87E0E">
        <w:trPr>
          <w:trHeight w:val="28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041112EA" w14:textId="77777777" w:rsidR="00A87E0E" w:rsidRPr="00A87E0E" w:rsidRDefault="00A87E0E">
            <w:pPr>
              <w:jc w:val="center"/>
              <w:rPr>
                <w:rFonts w:ascii="Arial" w:hAnsi="Arial" w:cs="Arial"/>
                <w:sz w:val="20"/>
                <w:szCs w:val="20"/>
              </w:rPr>
            </w:pPr>
            <w:r w:rsidRPr="00A87E0E">
              <w:rPr>
                <w:rFonts w:ascii="Arial" w:hAnsi="Arial" w:cs="Arial"/>
                <w:sz w:val="20"/>
                <w:szCs w:val="20"/>
              </w:rPr>
              <w:t>1</w:t>
            </w:r>
          </w:p>
        </w:tc>
        <w:tc>
          <w:tcPr>
            <w:tcW w:w="1980" w:type="dxa"/>
            <w:tcBorders>
              <w:top w:val="nil"/>
              <w:left w:val="nil"/>
              <w:bottom w:val="single" w:sz="4" w:space="0" w:color="auto"/>
              <w:right w:val="single" w:sz="4" w:space="0" w:color="auto"/>
            </w:tcBorders>
            <w:shd w:val="clear" w:color="auto" w:fill="auto"/>
            <w:noWrap/>
            <w:vAlign w:val="bottom"/>
            <w:hideMark/>
          </w:tcPr>
          <w:p w14:paraId="1E0F445F" w14:textId="77777777" w:rsidR="00A87E0E" w:rsidRPr="00A87E0E" w:rsidRDefault="00A87E0E">
            <w:pPr>
              <w:rPr>
                <w:rFonts w:ascii="Arial" w:hAnsi="Arial" w:cs="Arial"/>
                <w:sz w:val="20"/>
                <w:szCs w:val="20"/>
              </w:rPr>
            </w:pPr>
            <w:r w:rsidRPr="00A87E0E">
              <w:rPr>
                <w:rFonts w:ascii="Arial" w:hAnsi="Arial" w:cs="Arial"/>
                <w:sz w:val="20"/>
                <w:szCs w:val="20"/>
              </w:rPr>
              <w:t>Cantrell, Sheba M.</w:t>
            </w:r>
          </w:p>
        </w:tc>
        <w:tc>
          <w:tcPr>
            <w:tcW w:w="1457" w:type="dxa"/>
            <w:tcBorders>
              <w:top w:val="nil"/>
              <w:left w:val="nil"/>
              <w:bottom w:val="single" w:sz="4" w:space="0" w:color="auto"/>
              <w:right w:val="single" w:sz="4" w:space="0" w:color="auto"/>
            </w:tcBorders>
            <w:shd w:val="clear" w:color="auto" w:fill="auto"/>
            <w:noWrap/>
            <w:vAlign w:val="bottom"/>
            <w:hideMark/>
          </w:tcPr>
          <w:p w14:paraId="4ABEAE2D" w14:textId="77777777" w:rsidR="00A87E0E" w:rsidRPr="00A87E0E" w:rsidRDefault="00A87E0E">
            <w:pPr>
              <w:jc w:val="center"/>
              <w:rPr>
                <w:rFonts w:ascii="Arial" w:hAnsi="Arial" w:cs="Arial"/>
                <w:sz w:val="20"/>
                <w:szCs w:val="20"/>
              </w:rPr>
            </w:pPr>
            <w:r w:rsidRPr="00A87E0E">
              <w:rPr>
                <w:rFonts w:ascii="Arial" w:hAnsi="Arial" w:cs="Arial"/>
                <w:sz w:val="20"/>
                <w:szCs w:val="20"/>
              </w:rPr>
              <w:t>Police</w:t>
            </w:r>
          </w:p>
        </w:tc>
        <w:tc>
          <w:tcPr>
            <w:tcW w:w="1440" w:type="dxa"/>
            <w:tcBorders>
              <w:top w:val="nil"/>
              <w:left w:val="nil"/>
              <w:bottom w:val="single" w:sz="4" w:space="0" w:color="auto"/>
              <w:right w:val="single" w:sz="4" w:space="0" w:color="auto"/>
            </w:tcBorders>
            <w:shd w:val="clear" w:color="auto" w:fill="auto"/>
            <w:vAlign w:val="bottom"/>
            <w:hideMark/>
          </w:tcPr>
          <w:p w14:paraId="102CE0FF" w14:textId="77777777" w:rsidR="00A87E0E" w:rsidRPr="00A87E0E" w:rsidRDefault="00A87E0E">
            <w:pPr>
              <w:jc w:val="center"/>
              <w:rPr>
                <w:rFonts w:ascii="Arial" w:hAnsi="Arial" w:cs="Arial"/>
                <w:sz w:val="20"/>
                <w:szCs w:val="20"/>
              </w:rPr>
            </w:pPr>
            <w:r w:rsidRPr="00A87E0E">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24C058A7" w14:textId="77777777" w:rsidR="00A87E0E" w:rsidRPr="00A87E0E" w:rsidRDefault="00A87E0E">
            <w:pPr>
              <w:jc w:val="center"/>
              <w:rPr>
                <w:rFonts w:ascii="Arial" w:hAnsi="Arial" w:cs="Arial"/>
                <w:sz w:val="20"/>
                <w:szCs w:val="20"/>
              </w:rPr>
            </w:pPr>
            <w:r w:rsidRPr="00A87E0E">
              <w:rPr>
                <w:rFonts w:ascii="Arial" w:hAnsi="Arial" w:cs="Arial"/>
                <w:sz w:val="20"/>
                <w:szCs w:val="20"/>
              </w:rPr>
              <w:t>No</w:t>
            </w:r>
          </w:p>
        </w:tc>
        <w:tc>
          <w:tcPr>
            <w:tcW w:w="1895" w:type="dxa"/>
            <w:tcBorders>
              <w:top w:val="nil"/>
              <w:left w:val="nil"/>
              <w:bottom w:val="single" w:sz="4" w:space="0" w:color="auto"/>
              <w:right w:val="single" w:sz="4" w:space="0" w:color="auto"/>
            </w:tcBorders>
            <w:shd w:val="clear" w:color="auto" w:fill="auto"/>
            <w:vAlign w:val="bottom"/>
            <w:hideMark/>
          </w:tcPr>
          <w:p w14:paraId="0215B31F" w14:textId="77777777" w:rsidR="00A87E0E" w:rsidRPr="00A87E0E" w:rsidRDefault="00A87E0E">
            <w:pPr>
              <w:jc w:val="center"/>
              <w:rPr>
                <w:rFonts w:ascii="Arial" w:hAnsi="Arial" w:cs="Arial"/>
                <w:sz w:val="20"/>
                <w:szCs w:val="20"/>
              </w:rPr>
            </w:pPr>
            <w:r w:rsidRPr="00A87E0E">
              <w:rPr>
                <w:rFonts w:ascii="Arial" w:hAnsi="Arial" w:cs="Arial"/>
                <w:sz w:val="20"/>
                <w:szCs w:val="20"/>
              </w:rPr>
              <w:t>No</w:t>
            </w:r>
          </w:p>
        </w:tc>
        <w:tc>
          <w:tcPr>
            <w:tcW w:w="1268" w:type="dxa"/>
            <w:tcBorders>
              <w:top w:val="nil"/>
              <w:left w:val="nil"/>
              <w:bottom w:val="single" w:sz="4" w:space="0" w:color="auto"/>
              <w:right w:val="single" w:sz="4" w:space="0" w:color="auto"/>
            </w:tcBorders>
            <w:shd w:val="clear" w:color="auto" w:fill="auto"/>
            <w:vAlign w:val="bottom"/>
            <w:hideMark/>
          </w:tcPr>
          <w:p w14:paraId="1585656F" w14:textId="77777777" w:rsidR="00A87E0E" w:rsidRPr="00A87E0E" w:rsidRDefault="00A87E0E">
            <w:pPr>
              <w:rPr>
                <w:rFonts w:ascii="Arial" w:hAnsi="Arial" w:cs="Arial"/>
                <w:sz w:val="20"/>
                <w:szCs w:val="20"/>
              </w:rPr>
            </w:pPr>
            <w:r w:rsidRPr="00A87E0E">
              <w:rPr>
                <w:rFonts w:ascii="Arial" w:hAnsi="Arial" w:cs="Arial"/>
                <w:sz w:val="20"/>
                <w:szCs w:val="20"/>
              </w:rPr>
              <w:t>Cl can perform other work activity</w:t>
            </w:r>
          </w:p>
        </w:tc>
      </w:tr>
      <w:tr w:rsidR="00A87E0E" w:rsidRPr="00A87E0E" w14:paraId="0A053F5C" w14:textId="77777777" w:rsidTr="00A87E0E">
        <w:trPr>
          <w:trHeight w:val="28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0F25C7F7" w14:textId="77777777" w:rsidR="00A87E0E" w:rsidRPr="00A87E0E" w:rsidRDefault="00A87E0E">
            <w:pPr>
              <w:jc w:val="center"/>
              <w:rPr>
                <w:rFonts w:ascii="Arial" w:hAnsi="Arial" w:cs="Arial"/>
                <w:sz w:val="20"/>
                <w:szCs w:val="20"/>
              </w:rPr>
            </w:pPr>
            <w:r w:rsidRPr="00A87E0E">
              <w:rPr>
                <w:rFonts w:ascii="Arial" w:hAnsi="Arial" w:cs="Arial"/>
                <w:sz w:val="20"/>
                <w:szCs w:val="20"/>
              </w:rPr>
              <w:t>2</w:t>
            </w:r>
          </w:p>
        </w:tc>
        <w:tc>
          <w:tcPr>
            <w:tcW w:w="1980" w:type="dxa"/>
            <w:tcBorders>
              <w:top w:val="nil"/>
              <w:left w:val="nil"/>
              <w:bottom w:val="single" w:sz="4" w:space="0" w:color="auto"/>
              <w:right w:val="single" w:sz="4" w:space="0" w:color="auto"/>
            </w:tcBorders>
            <w:shd w:val="clear" w:color="auto" w:fill="auto"/>
            <w:noWrap/>
            <w:vAlign w:val="bottom"/>
            <w:hideMark/>
          </w:tcPr>
          <w:p w14:paraId="37750A00" w14:textId="77777777" w:rsidR="00A87E0E" w:rsidRPr="00A87E0E" w:rsidRDefault="00A87E0E">
            <w:pPr>
              <w:rPr>
                <w:rFonts w:ascii="Arial" w:hAnsi="Arial" w:cs="Arial"/>
                <w:sz w:val="20"/>
                <w:szCs w:val="20"/>
              </w:rPr>
            </w:pPr>
            <w:r w:rsidRPr="00A87E0E">
              <w:rPr>
                <w:rFonts w:ascii="Arial" w:hAnsi="Arial" w:cs="Arial"/>
                <w:sz w:val="20"/>
                <w:szCs w:val="20"/>
              </w:rPr>
              <w:t>Daniel, Gary E.</w:t>
            </w:r>
          </w:p>
        </w:tc>
        <w:tc>
          <w:tcPr>
            <w:tcW w:w="1457" w:type="dxa"/>
            <w:tcBorders>
              <w:top w:val="nil"/>
              <w:left w:val="nil"/>
              <w:bottom w:val="single" w:sz="4" w:space="0" w:color="auto"/>
              <w:right w:val="single" w:sz="4" w:space="0" w:color="auto"/>
            </w:tcBorders>
            <w:shd w:val="clear" w:color="auto" w:fill="auto"/>
            <w:noWrap/>
            <w:vAlign w:val="bottom"/>
            <w:hideMark/>
          </w:tcPr>
          <w:p w14:paraId="200D6F7A" w14:textId="77777777" w:rsidR="00A87E0E" w:rsidRPr="00A87E0E" w:rsidRDefault="00A87E0E">
            <w:pPr>
              <w:jc w:val="center"/>
              <w:rPr>
                <w:rFonts w:ascii="Arial" w:hAnsi="Arial" w:cs="Arial"/>
                <w:sz w:val="20"/>
                <w:szCs w:val="20"/>
              </w:rPr>
            </w:pPr>
            <w:r w:rsidRPr="00A87E0E">
              <w:rPr>
                <w:rFonts w:ascii="Arial" w:hAnsi="Arial" w:cs="Arial"/>
                <w:sz w:val="20"/>
                <w:szCs w:val="20"/>
              </w:rPr>
              <w:t>Library</w:t>
            </w:r>
          </w:p>
        </w:tc>
        <w:tc>
          <w:tcPr>
            <w:tcW w:w="1440" w:type="dxa"/>
            <w:tcBorders>
              <w:top w:val="nil"/>
              <w:left w:val="nil"/>
              <w:bottom w:val="single" w:sz="4" w:space="0" w:color="auto"/>
              <w:right w:val="single" w:sz="4" w:space="0" w:color="auto"/>
            </w:tcBorders>
            <w:shd w:val="clear" w:color="auto" w:fill="auto"/>
            <w:vAlign w:val="bottom"/>
            <w:hideMark/>
          </w:tcPr>
          <w:p w14:paraId="3E7A6E1E" w14:textId="77777777" w:rsidR="00A87E0E" w:rsidRPr="00A87E0E" w:rsidRDefault="00A87E0E">
            <w:pPr>
              <w:jc w:val="center"/>
              <w:rPr>
                <w:rFonts w:ascii="Arial" w:hAnsi="Arial" w:cs="Arial"/>
                <w:sz w:val="20"/>
                <w:szCs w:val="20"/>
              </w:rPr>
            </w:pPr>
            <w:r w:rsidRPr="00A87E0E">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79DF43B8" w14:textId="77777777" w:rsidR="00A87E0E" w:rsidRPr="00A87E0E" w:rsidRDefault="00A87E0E">
            <w:pPr>
              <w:jc w:val="center"/>
              <w:rPr>
                <w:rFonts w:ascii="Arial" w:hAnsi="Arial" w:cs="Arial"/>
                <w:sz w:val="20"/>
                <w:szCs w:val="20"/>
              </w:rPr>
            </w:pPr>
            <w:r w:rsidRPr="00A87E0E">
              <w:rPr>
                <w:rFonts w:ascii="Arial" w:hAnsi="Arial" w:cs="Arial"/>
                <w:sz w:val="20"/>
                <w:szCs w:val="20"/>
              </w:rPr>
              <w:t>No</w:t>
            </w:r>
          </w:p>
        </w:tc>
        <w:tc>
          <w:tcPr>
            <w:tcW w:w="1895" w:type="dxa"/>
            <w:tcBorders>
              <w:top w:val="nil"/>
              <w:left w:val="nil"/>
              <w:bottom w:val="single" w:sz="4" w:space="0" w:color="auto"/>
              <w:right w:val="single" w:sz="4" w:space="0" w:color="auto"/>
            </w:tcBorders>
            <w:shd w:val="clear" w:color="auto" w:fill="auto"/>
            <w:vAlign w:val="bottom"/>
            <w:hideMark/>
          </w:tcPr>
          <w:p w14:paraId="0535ED59" w14:textId="77777777" w:rsidR="00A87E0E" w:rsidRPr="00A87E0E" w:rsidRDefault="00A87E0E">
            <w:pPr>
              <w:jc w:val="center"/>
              <w:rPr>
                <w:rFonts w:ascii="Arial" w:hAnsi="Arial" w:cs="Arial"/>
                <w:sz w:val="20"/>
                <w:szCs w:val="20"/>
              </w:rPr>
            </w:pPr>
            <w:r w:rsidRPr="00A87E0E">
              <w:rPr>
                <w:rFonts w:ascii="Arial" w:hAnsi="Arial" w:cs="Arial"/>
                <w:sz w:val="20"/>
                <w:szCs w:val="20"/>
              </w:rPr>
              <w:t>Yes</w:t>
            </w:r>
          </w:p>
        </w:tc>
        <w:tc>
          <w:tcPr>
            <w:tcW w:w="1268" w:type="dxa"/>
            <w:tcBorders>
              <w:top w:val="nil"/>
              <w:left w:val="nil"/>
              <w:bottom w:val="single" w:sz="4" w:space="0" w:color="auto"/>
              <w:right w:val="single" w:sz="4" w:space="0" w:color="auto"/>
            </w:tcBorders>
            <w:shd w:val="clear" w:color="auto" w:fill="auto"/>
            <w:vAlign w:val="bottom"/>
            <w:hideMark/>
          </w:tcPr>
          <w:p w14:paraId="00DF1A6C" w14:textId="77777777" w:rsidR="00A87E0E" w:rsidRPr="00A87E0E" w:rsidRDefault="00A87E0E">
            <w:pPr>
              <w:rPr>
                <w:rFonts w:ascii="Arial" w:hAnsi="Arial" w:cs="Arial"/>
                <w:sz w:val="20"/>
                <w:szCs w:val="20"/>
              </w:rPr>
            </w:pPr>
            <w:r w:rsidRPr="00A87E0E">
              <w:rPr>
                <w:rFonts w:ascii="Arial" w:hAnsi="Arial" w:cs="Arial"/>
                <w:sz w:val="20"/>
                <w:szCs w:val="20"/>
              </w:rPr>
              <w:t>Evaluation</w:t>
            </w:r>
          </w:p>
        </w:tc>
      </w:tr>
      <w:tr w:rsidR="00A87E0E" w:rsidRPr="00A87E0E" w14:paraId="2406B60F" w14:textId="77777777" w:rsidTr="00A87E0E">
        <w:trPr>
          <w:trHeight w:val="28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065C60A7" w14:textId="77777777" w:rsidR="00A87E0E" w:rsidRPr="00A87E0E" w:rsidRDefault="00A87E0E">
            <w:pPr>
              <w:jc w:val="center"/>
              <w:rPr>
                <w:rFonts w:ascii="Arial" w:hAnsi="Arial" w:cs="Arial"/>
                <w:sz w:val="20"/>
                <w:szCs w:val="20"/>
              </w:rPr>
            </w:pPr>
            <w:r w:rsidRPr="00A87E0E">
              <w:rPr>
                <w:rFonts w:ascii="Arial" w:hAnsi="Arial" w:cs="Arial"/>
                <w:sz w:val="20"/>
                <w:szCs w:val="20"/>
              </w:rPr>
              <w:t>3</w:t>
            </w:r>
          </w:p>
        </w:tc>
        <w:tc>
          <w:tcPr>
            <w:tcW w:w="1980" w:type="dxa"/>
            <w:tcBorders>
              <w:top w:val="nil"/>
              <w:left w:val="nil"/>
              <w:bottom w:val="single" w:sz="4" w:space="0" w:color="auto"/>
              <w:right w:val="single" w:sz="4" w:space="0" w:color="auto"/>
            </w:tcBorders>
            <w:shd w:val="clear" w:color="auto" w:fill="auto"/>
            <w:noWrap/>
            <w:vAlign w:val="bottom"/>
            <w:hideMark/>
          </w:tcPr>
          <w:p w14:paraId="20F49670" w14:textId="77777777" w:rsidR="00A87E0E" w:rsidRPr="00A87E0E" w:rsidRDefault="00A87E0E">
            <w:pPr>
              <w:rPr>
                <w:rFonts w:ascii="Arial" w:hAnsi="Arial" w:cs="Arial"/>
                <w:sz w:val="20"/>
                <w:szCs w:val="20"/>
              </w:rPr>
            </w:pPr>
            <w:r w:rsidRPr="00A87E0E">
              <w:rPr>
                <w:rFonts w:ascii="Arial" w:hAnsi="Arial" w:cs="Arial"/>
                <w:sz w:val="20"/>
                <w:szCs w:val="20"/>
              </w:rPr>
              <w:t>Hamilton, Gidget S.</w:t>
            </w:r>
          </w:p>
        </w:tc>
        <w:tc>
          <w:tcPr>
            <w:tcW w:w="1457" w:type="dxa"/>
            <w:tcBorders>
              <w:top w:val="nil"/>
              <w:left w:val="nil"/>
              <w:bottom w:val="single" w:sz="4" w:space="0" w:color="auto"/>
              <w:right w:val="single" w:sz="4" w:space="0" w:color="auto"/>
            </w:tcBorders>
            <w:shd w:val="clear" w:color="auto" w:fill="auto"/>
            <w:noWrap/>
            <w:vAlign w:val="bottom"/>
            <w:hideMark/>
          </w:tcPr>
          <w:p w14:paraId="623C0583" w14:textId="77777777" w:rsidR="00A87E0E" w:rsidRPr="00A87E0E" w:rsidRDefault="00A87E0E">
            <w:pPr>
              <w:jc w:val="center"/>
              <w:rPr>
                <w:rFonts w:ascii="Arial" w:hAnsi="Arial" w:cs="Arial"/>
                <w:sz w:val="20"/>
                <w:szCs w:val="20"/>
              </w:rPr>
            </w:pPr>
            <w:r w:rsidRPr="00A87E0E">
              <w:rPr>
                <w:rFonts w:ascii="Arial" w:hAnsi="Arial" w:cs="Arial"/>
                <w:sz w:val="20"/>
                <w:szCs w:val="20"/>
              </w:rPr>
              <w:t>MNPS</w:t>
            </w:r>
          </w:p>
        </w:tc>
        <w:tc>
          <w:tcPr>
            <w:tcW w:w="1440" w:type="dxa"/>
            <w:tcBorders>
              <w:top w:val="nil"/>
              <w:left w:val="nil"/>
              <w:bottom w:val="single" w:sz="4" w:space="0" w:color="auto"/>
              <w:right w:val="single" w:sz="4" w:space="0" w:color="auto"/>
            </w:tcBorders>
            <w:shd w:val="clear" w:color="auto" w:fill="auto"/>
            <w:vAlign w:val="bottom"/>
            <w:hideMark/>
          </w:tcPr>
          <w:p w14:paraId="33AC6B56" w14:textId="77777777" w:rsidR="00A87E0E" w:rsidRPr="00A87E0E" w:rsidRDefault="00A87E0E">
            <w:pPr>
              <w:jc w:val="center"/>
              <w:rPr>
                <w:rFonts w:ascii="Arial" w:hAnsi="Arial" w:cs="Arial"/>
                <w:sz w:val="20"/>
                <w:szCs w:val="20"/>
              </w:rPr>
            </w:pPr>
            <w:r w:rsidRPr="00A87E0E">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789EA43F" w14:textId="77777777" w:rsidR="00A87E0E" w:rsidRPr="00A87E0E" w:rsidRDefault="00A87E0E">
            <w:pPr>
              <w:jc w:val="center"/>
              <w:rPr>
                <w:rFonts w:ascii="Arial" w:hAnsi="Arial" w:cs="Arial"/>
                <w:sz w:val="20"/>
                <w:szCs w:val="20"/>
              </w:rPr>
            </w:pPr>
            <w:r w:rsidRPr="00A87E0E">
              <w:rPr>
                <w:rFonts w:ascii="Arial" w:hAnsi="Arial" w:cs="Arial"/>
                <w:sz w:val="20"/>
                <w:szCs w:val="20"/>
              </w:rPr>
              <w:t>Yes</w:t>
            </w:r>
          </w:p>
        </w:tc>
        <w:tc>
          <w:tcPr>
            <w:tcW w:w="1895" w:type="dxa"/>
            <w:tcBorders>
              <w:top w:val="nil"/>
              <w:left w:val="nil"/>
              <w:bottom w:val="single" w:sz="4" w:space="0" w:color="auto"/>
              <w:right w:val="single" w:sz="4" w:space="0" w:color="auto"/>
            </w:tcBorders>
            <w:shd w:val="clear" w:color="auto" w:fill="auto"/>
            <w:vAlign w:val="bottom"/>
            <w:hideMark/>
          </w:tcPr>
          <w:p w14:paraId="790FF533" w14:textId="77777777" w:rsidR="00A87E0E" w:rsidRPr="00A87E0E" w:rsidRDefault="00A87E0E">
            <w:pPr>
              <w:jc w:val="center"/>
              <w:rPr>
                <w:rFonts w:ascii="Arial" w:hAnsi="Arial" w:cs="Arial"/>
                <w:sz w:val="20"/>
                <w:szCs w:val="20"/>
              </w:rPr>
            </w:pPr>
            <w:r w:rsidRPr="00A87E0E">
              <w:rPr>
                <w:rFonts w:ascii="Arial" w:hAnsi="Arial" w:cs="Arial"/>
                <w:sz w:val="20"/>
                <w:szCs w:val="20"/>
              </w:rPr>
              <w:t>Yes</w:t>
            </w:r>
          </w:p>
        </w:tc>
        <w:tc>
          <w:tcPr>
            <w:tcW w:w="1268" w:type="dxa"/>
            <w:tcBorders>
              <w:top w:val="nil"/>
              <w:left w:val="nil"/>
              <w:bottom w:val="single" w:sz="4" w:space="0" w:color="auto"/>
              <w:right w:val="single" w:sz="4" w:space="0" w:color="auto"/>
            </w:tcBorders>
            <w:shd w:val="clear" w:color="auto" w:fill="auto"/>
            <w:vAlign w:val="bottom"/>
            <w:hideMark/>
          </w:tcPr>
          <w:p w14:paraId="743EB084" w14:textId="77777777" w:rsidR="00A87E0E" w:rsidRPr="00A87E0E" w:rsidRDefault="00A87E0E">
            <w:pPr>
              <w:rPr>
                <w:rFonts w:ascii="Arial" w:hAnsi="Arial" w:cs="Arial"/>
                <w:sz w:val="20"/>
                <w:szCs w:val="20"/>
              </w:rPr>
            </w:pPr>
            <w:r w:rsidRPr="00A87E0E">
              <w:rPr>
                <w:rFonts w:ascii="Arial" w:hAnsi="Arial" w:cs="Arial"/>
                <w:sz w:val="20"/>
                <w:szCs w:val="20"/>
              </w:rPr>
              <w:t>Evaluation</w:t>
            </w:r>
          </w:p>
        </w:tc>
      </w:tr>
      <w:tr w:rsidR="00A87E0E" w:rsidRPr="00A87E0E" w14:paraId="4074E02A" w14:textId="77777777" w:rsidTr="00A87E0E">
        <w:trPr>
          <w:trHeight w:val="285"/>
        </w:trPr>
        <w:tc>
          <w:tcPr>
            <w:tcW w:w="628" w:type="dxa"/>
            <w:tcBorders>
              <w:top w:val="nil"/>
              <w:left w:val="single" w:sz="4" w:space="0" w:color="auto"/>
              <w:bottom w:val="single" w:sz="4" w:space="0" w:color="auto"/>
              <w:right w:val="single" w:sz="4" w:space="0" w:color="auto"/>
            </w:tcBorders>
            <w:shd w:val="clear" w:color="auto" w:fill="auto"/>
            <w:noWrap/>
            <w:vAlign w:val="bottom"/>
            <w:hideMark/>
          </w:tcPr>
          <w:p w14:paraId="30832BE7" w14:textId="77777777" w:rsidR="00A87E0E" w:rsidRPr="00A87E0E" w:rsidRDefault="00A87E0E">
            <w:pPr>
              <w:jc w:val="center"/>
              <w:rPr>
                <w:rFonts w:ascii="Arial" w:hAnsi="Arial" w:cs="Arial"/>
                <w:sz w:val="20"/>
                <w:szCs w:val="20"/>
              </w:rPr>
            </w:pPr>
            <w:r w:rsidRPr="00A87E0E">
              <w:rPr>
                <w:rFonts w:ascii="Arial" w:hAnsi="Arial" w:cs="Arial"/>
                <w:sz w:val="20"/>
                <w:szCs w:val="20"/>
              </w:rPr>
              <w:t>4</w:t>
            </w:r>
          </w:p>
        </w:tc>
        <w:tc>
          <w:tcPr>
            <w:tcW w:w="1980" w:type="dxa"/>
            <w:tcBorders>
              <w:top w:val="nil"/>
              <w:left w:val="nil"/>
              <w:bottom w:val="single" w:sz="4" w:space="0" w:color="auto"/>
              <w:right w:val="single" w:sz="4" w:space="0" w:color="auto"/>
            </w:tcBorders>
            <w:shd w:val="clear" w:color="auto" w:fill="auto"/>
            <w:noWrap/>
            <w:vAlign w:val="bottom"/>
            <w:hideMark/>
          </w:tcPr>
          <w:p w14:paraId="3337F737" w14:textId="77777777" w:rsidR="00A87E0E" w:rsidRPr="00A87E0E" w:rsidRDefault="00A87E0E">
            <w:pPr>
              <w:rPr>
                <w:rFonts w:ascii="Arial" w:hAnsi="Arial" w:cs="Arial"/>
                <w:sz w:val="20"/>
                <w:szCs w:val="20"/>
              </w:rPr>
            </w:pPr>
            <w:r w:rsidRPr="00A87E0E">
              <w:rPr>
                <w:rFonts w:ascii="Arial" w:hAnsi="Arial" w:cs="Arial"/>
                <w:sz w:val="20"/>
                <w:szCs w:val="20"/>
              </w:rPr>
              <w:t>Whitley, Connie L.</w:t>
            </w:r>
          </w:p>
        </w:tc>
        <w:tc>
          <w:tcPr>
            <w:tcW w:w="1457" w:type="dxa"/>
            <w:tcBorders>
              <w:top w:val="nil"/>
              <w:left w:val="nil"/>
              <w:bottom w:val="single" w:sz="4" w:space="0" w:color="auto"/>
              <w:right w:val="single" w:sz="4" w:space="0" w:color="auto"/>
            </w:tcBorders>
            <w:shd w:val="clear" w:color="auto" w:fill="auto"/>
            <w:noWrap/>
            <w:vAlign w:val="bottom"/>
            <w:hideMark/>
          </w:tcPr>
          <w:p w14:paraId="0513B899" w14:textId="77777777" w:rsidR="00A87E0E" w:rsidRPr="00A87E0E" w:rsidRDefault="00A87E0E">
            <w:pPr>
              <w:jc w:val="center"/>
              <w:rPr>
                <w:rFonts w:ascii="Arial" w:hAnsi="Arial" w:cs="Arial"/>
                <w:sz w:val="20"/>
                <w:szCs w:val="20"/>
              </w:rPr>
            </w:pPr>
            <w:r w:rsidRPr="00A87E0E">
              <w:rPr>
                <w:rFonts w:ascii="Arial" w:hAnsi="Arial" w:cs="Arial"/>
                <w:sz w:val="20"/>
                <w:szCs w:val="20"/>
              </w:rPr>
              <w:t>Police</w:t>
            </w:r>
          </w:p>
        </w:tc>
        <w:tc>
          <w:tcPr>
            <w:tcW w:w="1440" w:type="dxa"/>
            <w:tcBorders>
              <w:top w:val="nil"/>
              <w:left w:val="nil"/>
              <w:bottom w:val="single" w:sz="4" w:space="0" w:color="auto"/>
              <w:right w:val="single" w:sz="4" w:space="0" w:color="auto"/>
            </w:tcBorders>
            <w:shd w:val="clear" w:color="auto" w:fill="auto"/>
            <w:vAlign w:val="bottom"/>
            <w:hideMark/>
          </w:tcPr>
          <w:p w14:paraId="609D8139" w14:textId="77777777" w:rsidR="00A87E0E" w:rsidRPr="00A87E0E" w:rsidRDefault="00A87E0E">
            <w:pPr>
              <w:jc w:val="center"/>
              <w:rPr>
                <w:rFonts w:ascii="Arial" w:hAnsi="Arial" w:cs="Arial"/>
                <w:sz w:val="20"/>
                <w:szCs w:val="20"/>
              </w:rPr>
            </w:pPr>
            <w:r w:rsidRPr="00A87E0E">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15735807" w14:textId="77777777" w:rsidR="00A87E0E" w:rsidRPr="00A87E0E" w:rsidRDefault="00A87E0E">
            <w:pPr>
              <w:jc w:val="center"/>
              <w:rPr>
                <w:rFonts w:ascii="Arial" w:hAnsi="Arial" w:cs="Arial"/>
                <w:sz w:val="20"/>
                <w:szCs w:val="20"/>
              </w:rPr>
            </w:pPr>
            <w:r w:rsidRPr="00A87E0E">
              <w:rPr>
                <w:rFonts w:ascii="Arial" w:hAnsi="Arial" w:cs="Arial"/>
                <w:sz w:val="20"/>
                <w:szCs w:val="20"/>
              </w:rPr>
              <w:t>Yes</w:t>
            </w:r>
          </w:p>
        </w:tc>
        <w:tc>
          <w:tcPr>
            <w:tcW w:w="1895" w:type="dxa"/>
            <w:tcBorders>
              <w:top w:val="nil"/>
              <w:left w:val="nil"/>
              <w:bottom w:val="single" w:sz="4" w:space="0" w:color="auto"/>
              <w:right w:val="single" w:sz="4" w:space="0" w:color="auto"/>
            </w:tcBorders>
            <w:shd w:val="clear" w:color="auto" w:fill="auto"/>
            <w:vAlign w:val="bottom"/>
            <w:hideMark/>
          </w:tcPr>
          <w:p w14:paraId="0504C2BD" w14:textId="77777777" w:rsidR="00A87E0E" w:rsidRPr="00A87E0E" w:rsidRDefault="00A87E0E">
            <w:pPr>
              <w:jc w:val="center"/>
              <w:rPr>
                <w:rFonts w:ascii="Arial" w:hAnsi="Arial" w:cs="Arial"/>
                <w:sz w:val="20"/>
                <w:szCs w:val="20"/>
              </w:rPr>
            </w:pPr>
            <w:r w:rsidRPr="00A87E0E">
              <w:rPr>
                <w:rFonts w:ascii="Arial" w:hAnsi="Arial" w:cs="Arial"/>
                <w:sz w:val="20"/>
                <w:szCs w:val="20"/>
              </w:rPr>
              <w:t>Yes</w:t>
            </w:r>
          </w:p>
        </w:tc>
        <w:tc>
          <w:tcPr>
            <w:tcW w:w="1268" w:type="dxa"/>
            <w:tcBorders>
              <w:top w:val="nil"/>
              <w:left w:val="nil"/>
              <w:bottom w:val="single" w:sz="4" w:space="0" w:color="auto"/>
              <w:right w:val="single" w:sz="4" w:space="0" w:color="auto"/>
            </w:tcBorders>
            <w:shd w:val="clear" w:color="auto" w:fill="auto"/>
            <w:vAlign w:val="bottom"/>
            <w:hideMark/>
          </w:tcPr>
          <w:p w14:paraId="22AF76FF" w14:textId="77777777" w:rsidR="00A87E0E" w:rsidRPr="00A87E0E" w:rsidRDefault="00A87E0E">
            <w:pPr>
              <w:rPr>
                <w:rFonts w:ascii="Arial" w:hAnsi="Arial" w:cs="Arial"/>
                <w:sz w:val="20"/>
                <w:szCs w:val="20"/>
              </w:rPr>
            </w:pPr>
            <w:r w:rsidRPr="00A87E0E">
              <w:rPr>
                <w:rFonts w:ascii="Arial" w:hAnsi="Arial" w:cs="Arial"/>
                <w:sz w:val="20"/>
                <w:szCs w:val="20"/>
              </w:rPr>
              <w:t>Cl Meets SSDI listings</w:t>
            </w:r>
          </w:p>
        </w:tc>
      </w:tr>
    </w:tbl>
    <w:p w14:paraId="5EC888B1" w14:textId="77777777" w:rsidR="00A87E0E" w:rsidRPr="005E5C42" w:rsidRDefault="00A87E0E"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4E30DB8C" w14:textId="77777777" w:rsidR="00A2037E" w:rsidRPr="00EE5420" w:rsidRDefault="00F71C75" w:rsidP="00E26723">
      <w:pPr>
        <w:tabs>
          <w:tab w:val="left" w:pos="2829"/>
          <w:tab w:val="left" w:pos="6166"/>
          <w:tab w:val="left" w:pos="7026"/>
          <w:tab w:val="left" w:pos="10366"/>
          <w:tab w:val="left" w:pos="13706"/>
        </w:tabs>
        <w:jc w:val="both"/>
        <w:rPr>
          <w:rFonts w:ascii="Arial" w:hAnsi="Arial" w:cs="Arial"/>
          <w:b/>
          <w:bCs/>
          <w:sz w:val="20"/>
        </w:rPr>
      </w:pPr>
      <w:r w:rsidRPr="00EE5420">
        <w:rPr>
          <w:rFonts w:ascii="Arial" w:eastAsia="Arial Unicode MS" w:hAnsi="Arial" w:cs="Arial"/>
          <w:b/>
          <w:sz w:val="20"/>
          <w:szCs w:val="20"/>
        </w:rPr>
        <w:t>D</w:t>
      </w:r>
      <w:r w:rsidR="00A2037E" w:rsidRPr="00EE5420">
        <w:rPr>
          <w:rFonts w:ascii="Arial" w:hAnsi="Arial" w:cs="Arial"/>
          <w:b/>
          <w:bCs/>
          <w:sz w:val="20"/>
        </w:rPr>
        <w:t>. PENSIONS: (</w:t>
      </w:r>
      <w:r w:rsidR="00CE0729" w:rsidRPr="00EE5420">
        <w:rPr>
          <w:rFonts w:ascii="Arial" w:hAnsi="Arial" w:cs="Arial"/>
          <w:b/>
          <w:bCs/>
          <w:sz w:val="20"/>
        </w:rPr>
        <w:t>s</w:t>
      </w:r>
      <w:r w:rsidR="00A2037E" w:rsidRPr="00EE5420">
        <w:rPr>
          <w:rFonts w:ascii="Arial" w:hAnsi="Arial" w:cs="Arial"/>
          <w:b/>
          <w:bCs/>
          <w:sz w:val="20"/>
        </w:rPr>
        <w:t>ervice, disability to service, options elected and survivor)</w:t>
      </w:r>
    </w:p>
    <w:p w14:paraId="43635D41"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55FD66D2" w14:textId="77777777" w:rsidR="004A69A3" w:rsidRDefault="004A69A3" w:rsidP="004A69A3">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r>
        <w:rPr>
          <w:rFonts w:ascii="Arial" w:hAnsi="Arial"/>
          <w:sz w:val="20"/>
        </w:rPr>
        <w:t>Doug Clariday moved for approval of the pensions. Jerry Hall seconded and the Board approved without objection.</w:t>
      </w:r>
    </w:p>
    <w:p w14:paraId="755E68D1" w14:textId="77777777" w:rsidR="004A69A3" w:rsidRDefault="004A69A3" w:rsidP="004A69A3">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sz w:val="20"/>
        </w:rPr>
      </w:pPr>
    </w:p>
    <w:p w14:paraId="41E814A9" w14:textId="77777777" w:rsidR="00A2037E" w:rsidRPr="00EE5420" w:rsidRDefault="00A2037E" w:rsidP="004A69A3">
      <w:pPr>
        <w:pStyle w:val="Heading6"/>
        <w:keepNext w:val="0"/>
        <w:widowControl w:val="0"/>
        <w:suppressAutoHyphens w:val="0"/>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070"/>
        <w:gridCol w:w="2430"/>
        <w:gridCol w:w="720"/>
        <w:gridCol w:w="1350"/>
        <w:gridCol w:w="1350"/>
      </w:tblGrid>
      <w:tr w:rsidR="00A87E0E" w14:paraId="340A348E" w14:textId="77777777" w:rsidTr="00A87E0E">
        <w:tblPrEx>
          <w:tblCellMar>
            <w:top w:w="0" w:type="dxa"/>
            <w:bottom w:w="0" w:type="dxa"/>
          </w:tblCellMar>
        </w:tblPrEx>
        <w:tc>
          <w:tcPr>
            <w:tcW w:w="2250" w:type="dxa"/>
          </w:tcPr>
          <w:p w14:paraId="7F6D5F3F" w14:textId="77777777" w:rsidR="00A87E0E" w:rsidRPr="00A87E0E" w:rsidRDefault="00A87E0E" w:rsidP="004A69A3">
            <w:pPr>
              <w:pStyle w:val="Heading5"/>
              <w:keepNext w:val="0"/>
              <w:widowControl w:val="0"/>
              <w:jc w:val="center"/>
              <w:rPr>
                <w:szCs w:val="20"/>
              </w:rPr>
            </w:pPr>
            <w:r w:rsidRPr="00A87E0E">
              <w:rPr>
                <w:szCs w:val="20"/>
              </w:rPr>
              <w:t>Employee</w:t>
            </w:r>
          </w:p>
        </w:tc>
        <w:tc>
          <w:tcPr>
            <w:tcW w:w="2070" w:type="dxa"/>
          </w:tcPr>
          <w:p w14:paraId="21EBFB82" w14:textId="77777777" w:rsidR="00A87E0E" w:rsidRPr="00A87E0E" w:rsidRDefault="00A87E0E" w:rsidP="004A69A3">
            <w:pPr>
              <w:widowControl w:val="0"/>
              <w:jc w:val="center"/>
              <w:rPr>
                <w:rFonts w:ascii="Arial" w:hAnsi="Arial"/>
                <w:b/>
                <w:sz w:val="20"/>
                <w:szCs w:val="20"/>
              </w:rPr>
            </w:pPr>
            <w:r w:rsidRPr="00A87E0E">
              <w:rPr>
                <w:rFonts w:ascii="Arial" w:hAnsi="Arial"/>
                <w:b/>
                <w:sz w:val="20"/>
                <w:szCs w:val="20"/>
              </w:rPr>
              <w:t>Department</w:t>
            </w:r>
          </w:p>
        </w:tc>
        <w:tc>
          <w:tcPr>
            <w:tcW w:w="2430" w:type="dxa"/>
          </w:tcPr>
          <w:p w14:paraId="751C7B5F" w14:textId="77777777" w:rsidR="00A87E0E" w:rsidRPr="00A87E0E" w:rsidRDefault="00A87E0E" w:rsidP="004A69A3">
            <w:pPr>
              <w:widowControl w:val="0"/>
              <w:jc w:val="center"/>
              <w:rPr>
                <w:rFonts w:ascii="Arial" w:hAnsi="Arial"/>
                <w:b/>
                <w:sz w:val="20"/>
                <w:szCs w:val="20"/>
              </w:rPr>
            </w:pPr>
            <w:r w:rsidRPr="00A87E0E">
              <w:rPr>
                <w:rFonts w:ascii="Arial" w:hAnsi="Arial"/>
                <w:b/>
                <w:sz w:val="20"/>
                <w:szCs w:val="20"/>
              </w:rPr>
              <w:t>Classification</w:t>
            </w:r>
          </w:p>
        </w:tc>
        <w:tc>
          <w:tcPr>
            <w:tcW w:w="720" w:type="dxa"/>
          </w:tcPr>
          <w:p w14:paraId="60B5E0D9" w14:textId="77777777" w:rsidR="00A87E0E" w:rsidRPr="00A87E0E" w:rsidRDefault="00A87E0E" w:rsidP="004A69A3">
            <w:pPr>
              <w:widowControl w:val="0"/>
              <w:jc w:val="center"/>
              <w:rPr>
                <w:rFonts w:ascii="Arial" w:hAnsi="Arial"/>
                <w:b/>
                <w:sz w:val="20"/>
                <w:szCs w:val="20"/>
              </w:rPr>
            </w:pPr>
            <w:r w:rsidRPr="00A87E0E">
              <w:rPr>
                <w:rFonts w:ascii="Arial" w:hAnsi="Arial"/>
                <w:b/>
                <w:sz w:val="20"/>
                <w:szCs w:val="20"/>
              </w:rPr>
              <w:t>Plan A/B</w:t>
            </w:r>
          </w:p>
        </w:tc>
        <w:tc>
          <w:tcPr>
            <w:tcW w:w="1350" w:type="dxa"/>
          </w:tcPr>
          <w:p w14:paraId="3C7FD00E" w14:textId="77777777" w:rsidR="00A87E0E" w:rsidRPr="00A87E0E" w:rsidRDefault="00A87E0E" w:rsidP="004A69A3">
            <w:pPr>
              <w:pStyle w:val="Heading2"/>
              <w:keepNext w:val="0"/>
              <w:widowControl w:val="0"/>
              <w:suppressAutoHyphens w:val="0"/>
              <w:jc w:val="center"/>
              <w:rPr>
                <w:i w:val="0"/>
                <w:u w:val="none"/>
              </w:rPr>
            </w:pPr>
            <w:r w:rsidRPr="00A87E0E">
              <w:rPr>
                <w:i w:val="0"/>
                <w:u w:val="none"/>
              </w:rPr>
              <w:t>Application Date</w:t>
            </w:r>
          </w:p>
        </w:tc>
        <w:tc>
          <w:tcPr>
            <w:tcW w:w="1350" w:type="dxa"/>
          </w:tcPr>
          <w:p w14:paraId="0E5D8028" w14:textId="77777777" w:rsidR="00A87E0E" w:rsidRPr="00A87E0E" w:rsidRDefault="00A87E0E" w:rsidP="004A69A3">
            <w:pPr>
              <w:pStyle w:val="Heading2"/>
              <w:keepNext w:val="0"/>
              <w:widowControl w:val="0"/>
              <w:suppressAutoHyphens w:val="0"/>
              <w:jc w:val="center"/>
              <w:rPr>
                <w:i w:val="0"/>
                <w:u w:val="none"/>
              </w:rPr>
            </w:pPr>
            <w:r w:rsidRPr="00A87E0E">
              <w:rPr>
                <w:i w:val="0"/>
                <w:u w:val="none"/>
              </w:rPr>
              <w:t>Estimated Effective Date</w:t>
            </w:r>
          </w:p>
        </w:tc>
      </w:tr>
      <w:tr w:rsidR="00A87E0E" w14:paraId="0F49DCF5" w14:textId="77777777" w:rsidTr="00A87E0E">
        <w:tblPrEx>
          <w:tblCellMar>
            <w:top w:w="0" w:type="dxa"/>
            <w:bottom w:w="0" w:type="dxa"/>
          </w:tblCellMar>
        </w:tblPrEx>
        <w:tc>
          <w:tcPr>
            <w:tcW w:w="2250" w:type="dxa"/>
          </w:tcPr>
          <w:p w14:paraId="068F0401" w14:textId="77777777" w:rsidR="00A87E0E" w:rsidRPr="00A87E0E" w:rsidRDefault="00A87E0E" w:rsidP="004A69A3">
            <w:pPr>
              <w:pStyle w:val="Heading5"/>
              <w:keepNext w:val="0"/>
              <w:widowControl w:val="0"/>
              <w:ind w:right="-108"/>
              <w:rPr>
                <w:b w:val="0"/>
                <w:bCs/>
                <w:szCs w:val="20"/>
              </w:rPr>
            </w:pPr>
            <w:r w:rsidRPr="00A87E0E">
              <w:rPr>
                <w:b w:val="0"/>
                <w:bCs/>
                <w:szCs w:val="20"/>
              </w:rPr>
              <w:t>James A. Faust</w:t>
            </w:r>
          </w:p>
        </w:tc>
        <w:tc>
          <w:tcPr>
            <w:tcW w:w="2070" w:type="dxa"/>
          </w:tcPr>
          <w:p w14:paraId="37995ABA"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Fire</w:t>
            </w:r>
          </w:p>
        </w:tc>
        <w:tc>
          <w:tcPr>
            <w:tcW w:w="2430" w:type="dxa"/>
          </w:tcPr>
          <w:p w14:paraId="113A6C89"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Fire Engineer</w:t>
            </w:r>
          </w:p>
        </w:tc>
        <w:tc>
          <w:tcPr>
            <w:tcW w:w="720" w:type="dxa"/>
          </w:tcPr>
          <w:p w14:paraId="09628AE1"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24769BAD"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02/25/2015</w:t>
            </w:r>
          </w:p>
        </w:tc>
        <w:tc>
          <w:tcPr>
            <w:tcW w:w="1350" w:type="dxa"/>
          </w:tcPr>
          <w:p w14:paraId="753F0FB1"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02/27/2015</w:t>
            </w:r>
          </w:p>
        </w:tc>
      </w:tr>
      <w:tr w:rsidR="00A87E0E" w14:paraId="378E16D9" w14:textId="77777777" w:rsidTr="00A87E0E">
        <w:tblPrEx>
          <w:tblCellMar>
            <w:top w:w="0" w:type="dxa"/>
            <w:bottom w:w="0" w:type="dxa"/>
          </w:tblCellMar>
        </w:tblPrEx>
        <w:tc>
          <w:tcPr>
            <w:tcW w:w="2250" w:type="dxa"/>
          </w:tcPr>
          <w:p w14:paraId="1FAE6CF6" w14:textId="77777777" w:rsidR="00A87E0E" w:rsidRPr="00A87E0E" w:rsidRDefault="00A87E0E" w:rsidP="004A69A3">
            <w:pPr>
              <w:pStyle w:val="Heading5"/>
              <w:keepNext w:val="0"/>
              <w:widowControl w:val="0"/>
              <w:ind w:right="-108"/>
              <w:rPr>
                <w:b w:val="0"/>
                <w:bCs/>
                <w:szCs w:val="20"/>
              </w:rPr>
            </w:pPr>
            <w:r w:rsidRPr="00A87E0E">
              <w:rPr>
                <w:b w:val="0"/>
                <w:bCs/>
                <w:szCs w:val="20"/>
              </w:rPr>
              <w:t>Abdul K. Hasannejad</w:t>
            </w:r>
          </w:p>
        </w:tc>
        <w:tc>
          <w:tcPr>
            <w:tcW w:w="2070" w:type="dxa"/>
          </w:tcPr>
          <w:p w14:paraId="0196D790"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Water</w:t>
            </w:r>
          </w:p>
        </w:tc>
        <w:tc>
          <w:tcPr>
            <w:tcW w:w="2430" w:type="dxa"/>
          </w:tcPr>
          <w:p w14:paraId="12D859A6"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Indust Master Tech</w:t>
            </w:r>
          </w:p>
        </w:tc>
        <w:tc>
          <w:tcPr>
            <w:tcW w:w="720" w:type="dxa"/>
          </w:tcPr>
          <w:p w14:paraId="10F400D6"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7BD0D450"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02/25/2015</w:t>
            </w:r>
          </w:p>
        </w:tc>
        <w:tc>
          <w:tcPr>
            <w:tcW w:w="1350" w:type="dxa"/>
          </w:tcPr>
          <w:p w14:paraId="156DFCF6"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02/28/2015</w:t>
            </w:r>
          </w:p>
        </w:tc>
      </w:tr>
      <w:tr w:rsidR="00A87E0E" w14:paraId="5299295A" w14:textId="77777777" w:rsidTr="00A87E0E">
        <w:tblPrEx>
          <w:tblCellMar>
            <w:top w:w="0" w:type="dxa"/>
            <w:bottom w:w="0" w:type="dxa"/>
          </w:tblCellMar>
        </w:tblPrEx>
        <w:tc>
          <w:tcPr>
            <w:tcW w:w="2250" w:type="dxa"/>
          </w:tcPr>
          <w:p w14:paraId="610F667C" w14:textId="77777777" w:rsidR="00A87E0E" w:rsidRPr="00A87E0E" w:rsidRDefault="00A87E0E" w:rsidP="004A69A3">
            <w:pPr>
              <w:pStyle w:val="Heading5"/>
              <w:keepNext w:val="0"/>
              <w:widowControl w:val="0"/>
              <w:ind w:right="-108"/>
              <w:rPr>
                <w:b w:val="0"/>
                <w:bCs/>
                <w:szCs w:val="20"/>
              </w:rPr>
            </w:pPr>
            <w:r w:rsidRPr="00A87E0E">
              <w:rPr>
                <w:b w:val="0"/>
                <w:bCs/>
                <w:szCs w:val="20"/>
              </w:rPr>
              <w:t>Tommy G. Anderson</w:t>
            </w:r>
          </w:p>
        </w:tc>
        <w:tc>
          <w:tcPr>
            <w:tcW w:w="2070" w:type="dxa"/>
          </w:tcPr>
          <w:p w14:paraId="26DB9337"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Sheriff</w:t>
            </w:r>
          </w:p>
        </w:tc>
        <w:tc>
          <w:tcPr>
            <w:tcW w:w="2430" w:type="dxa"/>
          </w:tcPr>
          <w:p w14:paraId="50AB7B99"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Correctional Officer Sergeant</w:t>
            </w:r>
          </w:p>
        </w:tc>
        <w:tc>
          <w:tcPr>
            <w:tcW w:w="720" w:type="dxa"/>
          </w:tcPr>
          <w:p w14:paraId="5DB17585"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7BF66074"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02/25/2015</w:t>
            </w:r>
          </w:p>
        </w:tc>
        <w:tc>
          <w:tcPr>
            <w:tcW w:w="1350" w:type="dxa"/>
          </w:tcPr>
          <w:p w14:paraId="35DF4CFC"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02/21/2015</w:t>
            </w:r>
          </w:p>
        </w:tc>
      </w:tr>
      <w:tr w:rsidR="00A87E0E" w14:paraId="369CE20F" w14:textId="77777777" w:rsidTr="00A87E0E">
        <w:tblPrEx>
          <w:tblCellMar>
            <w:top w:w="0" w:type="dxa"/>
            <w:bottom w:w="0" w:type="dxa"/>
          </w:tblCellMar>
        </w:tblPrEx>
        <w:tc>
          <w:tcPr>
            <w:tcW w:w="2250" w:type="dxa"/>
          </w:tcPr>
          <w:p w14:paraId="58D43850" w14:textId="77777777" w:rsidR="00A87E0E" w:rsidRPr="00A87E0E" w:rsidRDefault="00A87E0E" w:rsidP="004A69A3">
            <w:pPr>
              <w:pStyle w:val="Heading5"/>
              <w:keepNext w:val="0"/>
              <w:widowControl w:val="0"/>
              <w:ind w:right="-108"/>
              <w:rPr>
                <w:b w:val="0"/>
                <w:bCs/>
                <w:szCs w:val="20"/>
              </w:rPr>
            </w:pPr>
            <w:r w:rsidRPr="00A87E0E">
              <w:rPr>
                <w:b w:val="0"/>
                <w:bCs/>
                <w:szCs w:val="20"/>
              </w:rPr>
              <w:t>David L Russell</w:t>
            </w:r>
          </w:p>
        </w:tc>
        <w:tc>
          <w:tcPr>
            <w:tcW w:w="2070" w:type="dxa"/>
          </w:tcPr>
          <w:p w14:paraId="60812E00"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MNPS</w:t>
            </w:r>
          </w:p>
        </w:tc>
        <w:tc>
          <w:tcPr>
            <w:tcW w:w="2430" w:type="dxa"/>
          </w:tcPr>
          <w:p w14:paraId="56CEA724"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Senior Mason</w:t>
            </w:r>
          </w:p>
        </w:tc>
        <w:tc>
          <w:tcPr>
            <w:tcW w:w="720" w:type="dxa"/>
          </w:tcPr>
          <w:p w14:paraId="50EEF48E"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7A28DBAD"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02/26/2015</w:t>
            </w:r>
          </w:p>
        </w:tc>
        <w:tc>
          <w:tcPr>
            <w:tcW w:w="1350" w:type="dxa"/>
          </w:tcPr>
          <w:p w14:paraId="0C8071DD"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03/28/2015</w:t>
            </w:r>
          </w:p>
        </w:tc>
      </w:tr>
      <w:tr w:rsidR="00A87E0E" w14:paraId="40C418D6" w14:textId="77777777" w:rsidTr="00A87E0E">
        <w:tblPrEx>
          <w:tblCellMar>
            <w:top w:w="0" w:type="dxa"/>
            <w:bottom w:w="0" w:type="dxa"/>
          </w:tblCellMar>
        </w:tblPrEx>
        <w:tc>
          <w:tcPr>
            <w:tcW w:w="2250" w:type="dxa"/>
          </w:tcPr>
          <w:p w14:paraId="3B992AD2" w14:textId="77777777" w:rsidR="00A87E0E" w:rsidRPr="00A87E0E" w:rsidRDefault="00A87E0E" w:rsidP="004A69A3">
            <w:pPr>
              <w:pStyle w:val="Heading5"/>
              <w:keepNext w:val="0"/>
              <w:widowControl w:val="0"/>
              <w:ind w:right="-108"/>
              <w:rPr>
                <w:b w:val="0"/>
                <w:bCs/>
                <w:szCs w:val="20"/>
              </w:rPr>
            </w:pPr>
            <w:r w:rsidRPr="00A87E0E">
              <w:rPr>
                <w:b w:val="0"/>
                <w:bCs/>
                <w:szCs w:val="20"/>
              </w:rPr>
              <w:t>Rebecca Woodard</w:t>
            </w:r>
          </w:p>
        </w:tc>
        <w:tc>
          <w:tcPr>
            <w:tcW w:w="2070" w:type="dxa"/>
          </w:tcPr>
          <w:p w14:paraId="7E0C9E2A"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St. Trial Ct</w:t>
            </w:r>
          </w:p>
        </w:tc>
        <w:tc>
          <w:tcPr>
            <w:tcW w:w="2430" w:type="dxa"/>
          </w:tcPr>
          <w:p w14:paraId="451CB655"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Admin Svcs Officer 2</w:t>
            </w:r>
          </w:p>
        </w:tc>
        <w:tc>
          <w:tcPr>
            <w:tcW w:w="720" w:type="dxa"/>
          </w:tcPr>
          <w:p w14:paraId="798BA521"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7D4AE369"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02/26/2015</w:t>
            </w:r>
          </w:p>
        </w:tc>
        <w:tc>
          <w:tcPr>
            <w:tcW w:w="1350" w:type="dxa"/>
          </w:tcPr>
          <w:p w14:paraId="3D03403C"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04/01/2015</w:t>
            </w:r>
          </w:p>
        </w:tc>
      </w:tr>
      <w:tr w:rsidR="00A87E0E" w14:paraId="4ACC398C" w14:textId="77777777" w:rsidTr="00A87E0E">
        <w:tblPrEx>
          <w:tblCellMar>
            <w:top w:w="0" w:type="dxa"/>
            <w:bottom w:w="0" w:type="dxa"/>
          </w:tblCellMar>
        </w:tblPrEx>
        <w:tc>
          <w:tcPr>
            <w:tcW w:w="2250" w:type="dxa"/>
          </w:tcPr>
          <w:p w14:paraId="3DF997D1" w14:textId="77777777" w:rsidR="00A87E0E" w:rsidRPr="00A87E0E" w:rsidRDefault="00A87E0E" w:rsidP="004A69A3">
            <w:pPr>
              <w:pStyle w:val="Heading5"/>
              <w:keepNext w:val="0"/>
              <w:widowControl w:val="0"/>
              <w:ind w:right="-108"/>
              <w:rPr>
                <w:b w:val="0"/>
                <w:bCs/>
                <w:szCs w:val="20"/>
              </w:rPr>
            </w:pPr>
            <w:r w:rsidRPr="00A87E0E">
              <w:rPr>
                <w:b w:val="0"/>
                <w:bCs/>
                <w:szCs w:val="20"/>
              </w:rPr>
              <w:t>David E Vaughn</w:t>
            </w:r>
          </w:p>
        </w:tc>
        <w:tc>
          <w:tcPr>
            <w:tcW w:w="2070" w:type="dxa"/>
          </w:tcPr>
          <w:p w14:paraId="2B42111B"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Fire</w:t>
            </w:r>
          </w:p>
        </w:tc>
        <w:tc>
          <w:tcPr>
            <w:tcW w:w="2430" w:type="dxa"/>
          </w:tcPr>
          <w:p w14:paraId="20970D08"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Firefighter 3</w:t>
            </w:r>
          </w:p>
        </w:tc>
        <w:tc>
          <w:tcPr>
            <w:tcW w:w="720" w:type="dxa"/>
          </w:tcPr>
          <w:p w14:paraId="5DDBA5AD"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4E6FB969"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02/26/2015</w:t>
            </w:r>
          </w:p>
        </w:tc>
        <w:tc>
          <w:tcPr>
            <w:tcW w:w="1350" w:type="dxa"/>
          </w:tcPr>
          <w:p w14:paraId="2F28C9A3"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04/11/2015</w:t>
            </w:r>
          </w:p>
        </w:tc>
      </w:tr>
      <w:tr w:rsidR="00A87E0E" w14:paraId="1F7BE0FC" w14:textId="77777777" w:rsidTr="00A87E0E">
        <w:tblPrEx>
          <w:tblCellMar>
            <w:top w:w="0" w:type="dxa"/>
            <w:bottom w:w="0" w:type="dxa"/>
          </w:tblCellMar>
        </w:tblPrEx>
        <w:tc>
          <w:tcPr>
            <w:tcW w:w="2250" w:type="dxa"/>
          </w:tcPr>
          <w:p w14:paraId="17C886B4" w14:textId="77777777" w:rsidR="00A87E0E" w:rsidRPr="00A87E0E" w:rsidRDefault="00A87E0E" w:rsidP="004A69A3">
            <w:pPr>
              <w:pStyle w:val="Heading5"/>
              <w:keepNext w:val="0"/>
              <w:widowControl w:val="0"/>
              <w:ind w:right="-108"/>
              <w:rPr>
                <w:b w:val="0"/>
                <w:bCs/>
                <w:szCs w:val="20"/>
              </w:rPr>
            </w:pPr>
            <w:r w:rsidRPr="00A87E0E">
              <w:rPr>
                <w:b w:val="0"/>
                <w:bCs/>
                <w:szCs w:val="20"/>
              </w:rPr>
              <w:t>Wesley Childress</w:t>
            </w:r>
          </w:p>
        </w:tc>
        <w:tc>
          <w:tcPr>
            <w:tcW w:w="2070" w:type="dxa"/>
          </w:tcPr>
          <w:p w14:paraId="02E46EE0"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Parks</w:t>
            </w:r>
          </w:p>
        </w:tc>
        <w:tc>
          <w:tcPr>
            <w:tcW w:w="2430" w:type="dxa"/>
          </w:tcPr>
          <w:p w14:paraId="107E45CB"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Maint &amp; Repair Worker 3</w:t>
            </w:r>
          </w:p>
        </w:tc>
        <w:tc>
          <w:tcPr>
            <w:tcW w:w="720" w:type="dxa"/>
          </w:tcPr>
          <w:p w14:paraId="57483BFD"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09322F15"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02/26/2015</w:t>
            </w:r>
          </w:p>
        </w:tc>
        <w:tc>
          <w:tcPr>
            <w:tcW w:w="1350" w:type="dxa"/>
          </w:tcPr>
          <w:p w14:paraId="6544E7C2"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04/03/2015</w:t>
            </w:r>
          </w:p>
        </w:tc>
      </w:tr>
      <w:tr w:rsidR="00A87E0E" w14:paraId="2832A7DF" w14:textId="77777777" w:rsidTr="00A87E0E">
        <w:tblPrEx>
          <w:tblCellMar>
            <w:top w:w="0" w:type="dxa"/>
            <w:bottom w:w="0" w:type="dxa"/>
          </w:tblCellMar>
        </w:tblPrEx>
        <w:tc>
          <w:tcPr>
            <w:tcW w:w="2250" w:type="dxa"/>
          </w:tcPr>
          <w:p w14:paraId="6E72DF69" w14:textId="77777777" w:rsidR="00A87E0E" w:rsidRPr="00A87E0E" w:rsidRDefault="00A87E0E" w:rsidP="004A69A3">
            <w:pPr>
              <w:pStyle w:val="Heading5"/>
              <w:keepNext w:val="0"/>
              <w:widowControl w:val="0"/>
              <w:ind w:right="-108"/>
              <w:rPr>
                <w:b w:val="0"/>
                <w:bCs/>
                <w:szCs w:val="20"/>
              </w:rPr>
            </w:pPr>
            <w:r w:rsidRPr="00A87E0E">
              <w:rPr>
                <w:b w:val="0"/>
                <w:bCs/>
                <w:szCs w:val="20"/>
              </w:rPr>
              <w:t>Gordon Gross</w:t>
            </w:r>
          </w:p>
        </w:tc>
        <w:tc>
          <w:tcPr>
            <w:tcW w:w="2070" w:type="dxa"/>
          </w:tcPr>
          <w:p w14:paraId="47F1C45E"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Health</w:t>
            </w:r>
          </w:p>
        </w:tc>
        <w:tc>
          <w:tcPr>
            <w:tcW w:w="2430" w:type="dxa"/>
          </w:tcPr>
          <w:p w14:paraId="2107227E"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Office Support Rep 3</w:t>
            </w:r>
          </w:p>
        </w:tc>
        <w:tc>
          <w:tcPr>
            <w:tcW w:w="720" w:type="dxa"/>
          </w:tcPr>
          <w:p w14:paraId="29C2F52C"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374451B5"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02/26/2015</w:t>
            </w:r>
          </w:p>
        </w:tc>
        <w:tc>
          <w:tcPr>
            <w:tcW w:w="1350" w:type="dxa"/>
          </w:tcPr>
          <w:p w14:paraId="52FF537C"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05/22/2015</w:t>
            </w:r>
          </w:p>
        </w:tc>
      </w:tr>
      <w:tr w:rsidR="00A87E0E" w14:paraId="6D8F6350" w14:textId="77777777" w:rsidTr="00A87E0E">
        <w:tblPrEx>
          <w:tblCellMar>
            <w:top w:w="0" w:type="dxa"/>
            <w:bottom w:w="0" w:type="dxa"/>
          </w:tblCellMar>
        </w:tblPrEx>
        <w:tc>
          <w:tcPr>
            <w:tcW w:w="2250" w:type="dxa"/>
          </w:tcPr>
          <w:p w14:paraId="3A5ED819" w14:textId="77777777" w:rsidR="00A87E0E" w:rsidRPr="00A87E0E" w:rsidRDefault="00A87E0E" w:rsidP="004A69A3">
            <w:pPr>
              <w:pStyle w:val="Heading5"/>
              <w:keepNext w:val="0"/>
              <w:widowControl w:val="0"/>
              <w:ind w:right="-108"/>
              <w:rPr>
                <w:b w:val="0"/>
                <w:bCs/>
                <w:szCs w:val="20"/>
              </w:rPr>
            </w:pPr>
            <w:r w:rsidRPr="00A87E0E">
              <w:rPr>
                <w:b w:val="0"/>
                <w:bCs/>
                <w:szCs w:val="20"/>
              </w:rPr>
              <w:t>Emily P. Anderson</w:t>
            </w:r>
          </w:p>
        </w:tc>
        <w:tc>
          <w:tcPr>
            <w:tcW w:w="2070" w:type="dxa"/>
          </w:tcPr>
          <w:p w14:paraId="639518DD"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Parks</w:t>
            </w:r>
          </w:p>
        </w:tc>
        <w:tc>
          <w:tcPr>
            <w:tcW w:w="2430" w:type="dxa"/>
          </w:tcPr>
          <w:p w14:paraId="69E7B1B2"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Golf Course Asst Mgr</w:t>
            </w:r>
          </w:p>
        </w:tc>
        <w:tc>
          <w:tcPr>
            <w:tcW w:w="720" w:type="dxa"/>
          </w:tcPr>
          <w:p w14:paraId="7898EA94"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1D6C25B5"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03/12/2015</w:t>
            </w:r>
          </w:p>
        </w:tc>
        <w:tc>
          <w:tcPr>
            <w:tcW w:w="1350" w:type="dxa"/>
          </w:tcPr>
          <w:p w14:paraId="58EF40A2"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04/02/2015</w:t>
            </w:r>
          </w:p>
        </w:tc>
      </w:tr>
      <w:tr w:rsidR="00A87E0E" w14:paraId="40DB0C08" w14:textId="77777777" w:rsidTr="00A87E0E">
        <w:tblPrEx>
          <w:tblCellMar>
            <w:top w:w="0" w:type="dxa"/>
            <w:bottom w:w="0" w:type="dxa"/>
          </w:tblCellMar>
        </w:tblPrEx>
        <w:tc>
          <w:tcPr>
            <w:tcW w:w="2250" w:type="dxa"/>
          </w:tcPr>
          <w:p w14:paraId="30E1D373" w14:textId="77777777" w:rsidR="00A87E0E" w:rsidRPr="00A87E0E" w:rsidRDefault="00A87E0E" w:rsidP="004A69A3">
            <w:pPr>
              <w:pStyle w:val="Heading5"/>
              <w:keepNext w:val="0"/>
              <w:widowControl w:val="0"/>
              <w:ind w:right="-108"/>
              <w:rPr>
                <w:b w:val="0"/>
                <w:bCs/>
                <w:szCs w:val="20"/>
              </w:rPr>
            </w:pPr>
            <w:r w:rsidRPr="00A87E0E">
              <w:rPr>
                <w:b w:val="0"/>
                <w:bCs/>
                <w:szCs w:val="20"/>
              </w:rPr>
              <w:t>Connie Tripp</w:t>
            </w:r>
          </w:p>
        </w:tc>
        <w:tc>
          <w:tcPr>
            <w:tcW w:w="2070" w:type="dxa"/>
          </w:tcPr>
          <w:p w14:paraId="62799F18"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Police</w:t>
            </w:r>
          </w:p>
        </w:tc>
        <w:tc>
          <w:tcPr>
            <w:tcW w:w="2430" w:type="dxa"/>
          </w:tcPr>
          <w:p w14:paraId="6ED93E06"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Police Sergeant</w:t>
            </w:r>
          </w:p>
        </w:tc>
        <w:tc>
          <w:tcPr>
            <w:tcW w:w="720" w:type="dxa"/>
          </w:tcPr>
          <w:p w14:paraId="1F2D5202"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28AFEADF"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03/12/2015</w:t>
            </w:r>
          </w:p>
        </w:tc>
        <w:tc>
          <w:tcPr>
            <w:tcW w:w="1350" w:type="dxa"/>
          </w:tcPr>
          <w:p w14:paraId="7FD2462C"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04/16/2015</w:t>
            </w:r>
          </w:p>
        </w:tc>
      </w:tr>
      <w:tr w:rsidR="00A87E0E" w14:paraId="66D31EB8" w14:textId="77777777" w:rsidTr="00A87E0E">
        <w:tblPrEx>
          <w:tblCellMar>
            <w:top w:w="0" w:type="dxa"/>
            <w:bottom w:w="0" w:type="dxa"/>
          </w:tblCellMar>
        </w:tblPrEx>
        <w:tc>
          <w:tcPr>
            <w:tcW w:w="2250" w:type="dxa"/>
          </w:tcPr>
          <w:p w14:paraId="2E696719" w14:textId="77777777" w:rsidR="00A87E0E" w:rsidRPr="00A87E0E" w:rsidRDefault="00A87E0E" w:rsidP="004A69A3">
            <w:pPr>
              <w:pStyle w:val="Heading5"/>
              <w:keepNext w:val="0"/>
              <w:widowControl w:val="0"/>
              <w:ind w:right="-108"/>
              <w:rPr>
                <w:b w:val="0"/>
                <w:bCs/>
                <w:szCs w:val="20"/>
              </w:rPr>
            </w:pPr>
            <w:r w:rsidRPr="00A87E0E">
              <w:rPr>
                <w:b w:val="0"/>
                <w:bCs/>
                <w:szCs w:val="20"/>
              </w:rPr>
              <w:t>Martha R. Justice</w:t>
            </w:r>
          </w:p>
        </w:tc>
        <w:tc>
          <w:tcPr>
            <w:tcW w:w="2070" w:type="dxa"/>
          </w:tcPr>
          <w:p w14:paraId="1CA4FBE8"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Water</w:t>
            </w:r>
          </w:p>
        </w:tc>
        <w:tc>
          <w:tcPr>
            <w:tcW w:w="2430" w:type="dxa"/>
          </w:tcPr>
          <w:p w14:paraId="0060B440"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Admin Svcs Officer 4</w:t>
            </w:r>
          </w:p>
        </w:tc>
        <w:tc>
          <w:tcPr>
            <w:tcW w:w="720" w:type="dxa"/>
          </w:tcPr>
          <w:p w14:paraId="18EF9ADF"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3B152984"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03/12/2015</w:t>
            </w:r>
          </w:p>
        </w:tc>
        <w:tc>
          <w:tcPr>
            <w:tcW w:w="1350" w:type="dxa"/>
          </w:tcPr>
          <w:p w14:paraId="35E68041"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03/14/2015</w:t>
            </w:r>
          </w:p>
        </w:tc>
      </w:tr>
      <w:tr w:rsidR="00A87E0E" w14:paraId="2FBABBAB" w14:textId="77777777" w:rsidTr="00A87E0E">
        <w:tblPrEx>
          <w:tblCellMar>
            <w:top w:w="0" w:type="dxa"/>
            <w:bottom w:w="0" w:type="dxa"/>
          </w:tblCellMar>
        </w:tblPrEx>
        <w:tc>
          <w:tcPr>
            <w:tcW w:w="2250" w:type="dxa"/>
          </w:tcPr>
          <w:p w14:paraId="4C4E6244" w14:textId="77777777" w:rsidR="00A87E0E" w:rsidRPr="00A87E0E" w:rsidRDefault="00A87E0E" w:rsidP="004A69A3">
            <w:pPr>
              <w:pStyle w:val="Heading5"/>
              <w:keepNext w:val="0"/>
              <w:widowControl w:val="0"/>
              <w:ind w:right="-108"/>
              <w:rPr>
                <w:b w:val="0"/>
                <w:bCs/>
                <w:szCs w:val="20"/>
              </w:rPr>
            </w:pPr>
            <w:r w:rsidRPr="00A87E0E">
              <w:rPr>
                <w:b w:val="0"/>
                <w:bCs/>
                <w:szCs w:val="20"/>
              </w:rPr>
              <w:t>Patricia Kersey</w:t>
            </w:r>
          </w:p>
        </w:tc>
        <w:tc>
          <w:tcPr>
            <w:tcW w:w="2070" w:type="dxa"/>
          </w:tcPr>
          <w:p w14:paraId="761CBA58"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Health</w:t>
            </w:r>
          </w:p>
        </w:tc>
        <w:tc>
          <w:tcPr>
            <w:tcW w:w="2430" w:type="dxa"/>
          </w:tcPr>
          <w:p w14:paraId="4725B489"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Public Health Nurse 1</w:t>
            </w:r>
          </w:p>
        </w:tc>
        <w:tc>
          <w:tcPr>
            <w:tcW w:w="720" w:type="dxa"/>
          </w:tcPr>
          <w:p w14:paraId="0C8BBB46"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679C1530"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03/12/2015</w:t>
            </w:r>
          </w:p>
        </w:tc>
        <w:tc>
          <w:tcPr>
            <w:tcW w:w="1350" w:type="dxa"/>
          </w:tcPr>
          <w:p w14:paraId="69E5CB72"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05/02/2015</w:t>
            </w:r>
          </w:p>
        </w:tc>
      </w:tr>
      <w:tr w:rsidR="00A87E0E" w14:paraId="657C70F9" w14:textId="77777777" w:rsidTr="00A87E0E">
        <w:tblPrEx>
          <w:tblCellMar>
            <w:top w:w="0" w:type="dxa"/>
            <w:bottom w:w="0" w:type="dxa"/>
          </w:tblCellMar>
        </w:tblPrEx>
        <w:tc>
          <w:tcPr>
            <w:tcW w:w="2250" w:type="dxa"/>
          </w:tcPr>
          <w:p w14:paraId="29BE4E23" w14:textId="77777777" w:rsidR="00A87E0E" w:rsidRPr="00A87E0E" w:rsidRDefault="00A87E0E" w:rsidP="004A69A3">
            <w:pPr>
              <w:pStyle w:val="Heading5"/>
              <w:keepNext w:val="0"/>
              <w:widowControl w:val="0"/>
              <w:ind w:right="-108"/>
              <w:rPr>
                <w:b w:val="0"/>
                <w:bCs/>
                <w:szCs w:val="20"/>
              </w:rPr>
            </w:pPr>
            <w:r w:rsidRPr="00A87E0E">
              <w:rPr>
                <w:b w:val="0"/>
                <w:bCs/>
                <w:szCs w:val="20"/>
              </w:rPr>
              <w:t>Ronald West</w:t>
            </w:r>
          </w:p>
        </w:tc>
        <w:tc>
          <w:tcPr>
            <w:tcW w:w="2070" w:type="dxa"/>
          </w:tcPr>
          <w:p w14:paraId="04C86557"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Gen Hospital</w:t>
            </w:r>
          </w:p>
        </w:tc>
        <w:tc>
          <w:tcPr>
            <w:tcW w:w="2430" w:type="dxa"/>
          </w:tcPr>
          <w:p w14:paraId="16E47F2B"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Director of Pharmacy</w:t>
            </w:r>
          </w:p>
        </w:tc>
        <w:tc>
          <w:tcPr>
            <w:tcW w:w="720" w:type="dxa"/>
          </w:tcPr>
          <w:p w14:paraId="56EF4FD0"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35D5CB6F"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03/12/2015</w:t>
            </w:r>
          </w:p>
        </w:tc>
        <w:tc>
          <w:tcPr>
            <w:tcW w:w="1350" w:type="dxa"/>
          </w:tcPr>
          <w:p w14:paraId="65EA383D"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05/19/2015</w:t>
            </w:r>
          </w:p>
        </w:tc>
      </w:tr>
      <w:tr w:rsidR="00A87E0E" w14:paraId="20593F18" w14:textId="77777777" w:rsidTr="00A87E0E">
        <w:tblPrEx>
          <w:tblCellMar>
            <w:top w:w="0" w:type="dxa"/>
            <w:bottom w:w="0" w:type="dxa"/>
          </w:tblCellMar>
        </w:tblPrEx>
        <w:tc>
          <w:tcPr>
            <w:tcW w:w="2250" w:type="dxa"/>
          </w:tcPr>
          <w:p w14:paraId="7206E11D" w14:textId="77777777" w:rsidR="00A87E0E" w:rsidRPr="00A87E0E" w:rsidRDefault="00A87E0E" w:rsidP="004A69A3">
            <w:pPr>
              <w:pStyle w:val="Heading5"/>
              <w:keepNext w:val="0"/>
              <w:widowControl w:val="0"/>
              <w:ind w:right="-108"/>
              <w:rPr>
                <w:b w:val="0"/>
                <w:bCs/>
                <w:szCs w:val="20"/>
              </w:rPr>
            </w:pPr>
            <w:r w:rsidRPr="00A87E0E">
              <w:rPr>
                <w:b w:val="0"/>
                <w:bCs/>
                <w:szCs w:val="20"/>
              </w:rPr>
              <w:t>Billy M. Grissom</w:t>
            </w:r>
          </w:p>
        </w:tc>
        <w:tc>
          <w:tcPr>
            <w:tcW w:w="2070" w:type="dxa"/>
          </w:tcPr>
          <w:p w14:paraId="0CF6FB84"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MNPS</w:t>
            </w:r>
          </w:p>
        </w:tc>
        <w:tc>
          <w:tcPr>
            <w:tcW w:w="2430" w:type="dxa"/>
          </w:tcPr>
          <w:p w14:paraId="7A1BB2AB"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Spec-Support Tech Dp</w:t>
            </w:r>
          </w:p>
        </w:tc>
        <w:tc>
          <w:tcPr>
            <w:tcW w:w="720" w:type="dxa"/>
          </w:tcPr>
          <w:p w14:paraId="13A24169"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52B41337"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03/12/2015</w:t>
            </w:r>
          </w:p>
        </w:tc>
        <w:tc>
          <w:tcPr>
            <w:tcW w:w="1350" w:type="dxa"/>
          </w:tcPr>
          <w:p w14:paraId="6151F60D"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07/31/2015</w:t>
            </w:r>
          </w:p>
        </w:tc>
      </w:tr>
      <w:tr w:rsidR="00A87E0E" w14:paraId="22709A0B" w14:textId="77777777" w:rsidTr="00A87E0E">
        <w:tblPrEx>
          <w:tblCellMar>
            <w:top w:w="0" w:type="dxa"/>
            <w:bottom w:w="0" w:type="dxa"/>
          </w:tblCellMar>
        </w:tblPrEx>
        <w:tc>
          <w:tcPr>
            <w:tcW w:w="2250" w:type="dxa"/>
          </w:tcPr>
          <w:p w14:paraId="1AD6448D" w14:textId="77777777" w:rsidR="00A87E0E" w:rsidRPr="00A87E0E" w:rsidRDefault="00A87E0E" w:rsidP="004A69A3">
            <w:pPr>
              <w:pStyle w:val="Heading5"/>
              <w:keepNext w:val="0"/>
              <w:widowControl w:val="0"/>
              <w:ind w:right="-108"/>
              <w:rPr>
                <w:b w:val="0"/>
                <w:bCs/>
                <w:szCs w:val="20"/>
              </w:rPr>
            </w:pPr>
            <w:r w:rsidRPr="00A87E0E">
              <w:rPr>
                <w:b w:val="0"/>
                <w:bCs/>
                <w:szCs w:val="20"/>
              </w:rPr>
              <w:t>Wilma Dillon</w:t>
            </w:r>
          </w:p>
        </w:tc>
        <w:tc>
          <w:tcPr>
            <w:tcW w:w="2070" w:type="dxa"/>
          </w:tcPr>
          <w:p w14:paraId="29109DFB"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MNPS</w:t>
            </w:r>
          </w:p>
        </w:tc>
        <w:tc>
          <w:tcPr>
            <w:tcW w:w="2430" w:type="dxa"/>
          </w:tcPr>
          <w:p w14:paraId="7D8967F8"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Asst-Food Svc</w:t>
            </w:r>
          </w:p>
        </w:tc>
        <w:tc>
          <w:tcPr>
            <w:tcW w:w="720" w:type="dxa"/>
          </w:tcPr>
          <w:p w14:paraId="1B66815E"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467DB8C2"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03/12/2015</w:t>
            </w:r>
          </w:p>
        </w:tc>
        <w:tc>
          <w:tcPr>
            <w:tcW w:w="1350" w:type="dxa"/>
          </w:tcPr>
          <w:p w14:paraId="6025BA80"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05/29/2015</w:t>
            </w:r>
          </w:p>
        </w:tc>
      </w:tr>
      <w:tr w:rsidR="00A87E0E" w14:paraId="5B0EFBD9" w14:textId="77777777" w:rsidTr="00A87E0E">
        <w:tblPrEx>
          <w:tblCellMar>
            <w:top w:w="0" w:type="dxa"/>
            <w:bottom w:w="0" w:type="dxa"/>
          </w:tblCellMar>
        </w:tblPrEx>
        <w:tc>
          <w:tcPr>
            <w:tcW w:w="2250" w:type="dxa"/>
          </w:tcPr>
          <w:p w14:paraId="54D24DCB" w14:textId="77777777" w:rsidR="00A87E0E" w:rsidRPr="00A87E0E" w:rsidRDefault="00A87E0E" w:rsidP="004A69A3">
            <w:pPr>
              <w:pStyle w:val="Heading5"/>
              <w:keepNext w:val="0"/>
              <w:widowControl w:val="0"/>
              <w:ind w:right="-108"/>
              <w:rPr>
                <w:b w:val="0"/>
                <w:bCs/>
                <w:szCs w:val="20"/>
              </w:rPr>
            </w:pPr>
            <w:r w:rsidRPr="00A87E0E">
              <w:rPr>
                <w:b w:val="0"/>
                <w:bCs/>
                <w:szCs w:val="20"/>
              </w:rPr>
              <w:t>James Hammond *</w:t>
            </w:r>
          </w:p>
        </w:tc>
        <w:tc>
          <w:tcPr>
            <w:tcW w:w="2070" w:type="dxa"/>
          </w:tcPr>
          <w:p w14:paraId="22FF4E9F"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Water</w:t>
            </w:r>
          </w:p>
        </w:tc>
        <w:tc>
          <w:tcPr>
            <w:tcW w:w="2430" w:type="dxa"/>
          </w:tcPr>
          <w:p w14:paraId="3777F67D"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Spec Asst to Director</w:t>
            </w:r>
          </w:p>
        </w:tc>
        <w:tc>
          <w:tcPr>
            <w:tcW w:w="720" w:type="dxa"/>
          </w:tcPr>
          <w:p w14:paraId="1037F341"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A</w:t>
            </w:r>
          </w:p>
        </w:tc>
        <w:tc>
          <w:tcPr>
            <w:tcW w:w="1350" w:type="dxa"/>
          </w:tcPr>
          <w:p w14:paraId="4D7BAFEC"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03/12/2015</w:t>
            </w:r>
          </w:p>
        </w:tc>
        <w:tc>
          <w:tcPr>
            <w:tcW w:w="1350" w:type="dxa"/>
          </w:tcPr>
          <w:p w14:paraId="1D18CA20"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10/01/2014</w:t>
            </w:r>
          </w:p>
        </w:tc>
      </w:tr>
      <w:tr w:rsidR="00A87E0E" w14:paraId="4D7BD016" w14:textId="77777777" w:rsidTr="00A87E0E">
        <w:tblPrEx>
          <w:tblCellMar>
            <w:top w:w="0" w:type="dxa"/>
            <w:bottom w:w="0" w:type="dxa"/>
          </w:tblCellMar>
        </w:tblPrEx>
        <w:tc>
          <w:tcPr>
            <w:tcW w:w="2250" w:type="dxa"/>
          </w:tcPr>
          <w:p w14:paraId="68E0A5F2" w14:textId="77777777" w:rsidR="00A87E0E" w:rsidRPr="00A87E0E" w:rsidRDefault="00A87E0E" w:rsidP="004A69A3">
            <w:pPr>
              <w:pStyle w:val="Heading5"/>
              <w:keepNext w:val="0"/>
              <w:widowControl w:val="0"/>
              <w:ind w:right="-108"/>
              <w:rPr>
                <w:b w:val="0"/>
                <w:bCs/>
                <w:szCs w:val="20"/>
              </w:rPr>
            </w:pPr>
            <w:r w:rsidRPr="00A87E0E">
              <w:rPr>
                <w:b w:val="0"/>
                <w:bCs/>
                <w:szCs w:val="20"/>
              </w:rPr>
              <w:t>Vicki Castro</w:t>
            </w:r>
          </w:p>
        </w:tc>
        <w:tc>
          <w:tcPr>
            <w:tcW w:w="2070" w:type="dxa"/>
          </w:tcPr>
          <w:p w14:paraId="0D4B2742"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MNPS</w:t>
            </w:r>
          </w:p>
        </w:tc>
        <w:tc>
          <w:tcPr>
            <w:tcW w:w="2430" w:type="dxa"/>
          </w:tcPr>
          <w:p w14:paraId="172DC980"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Senior Secretary</w:t>
            </w:r>
          </w:p>
        </w:tc>
        <w:tc>
          <w:tcPr>
            <w:tcW w:w="720" w:type="dxa"/>
          </w:tcPr>
          <w:p w14:paraId="5297E1A8"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27B8BFAD"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03/14/2015</w:t>
            </w:r>
          </w:p>
        </w:tc>
        <w:tc>
          <w:tcPr>
            <w:tcW w:w="1350" w:type="dxa"/>
          </w:tcPr>
          <w:p w14:paraId="759E1AEC"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07/01/2015</w:t>
            </w:r>
          </w:p>
        </w:tc>
      </w:tr>
      <w:tr w:rsidR="00A87E0E" w14:paraId="63776618" w14:textId="77777777" w:rsidTr="00A87E0E">
        <w:tblPrEx>
          <w:tblCellMar>
            <w:top w:w="0" w:type="dxa"/>
            <w:bottom w:w="0" w:type="dxa"/>
          </w:tblCellMar>
        </w:tblPrEx>
        <w:tc>
          <w:tcPr>
            <w:tcW w:w="2250" w:type="dxa"/>
          </w:tcPr>
          <w:p w14:paraId="21EABBAE" w14:textId="77777777" w:rsidR="00A87E0E" w:rsidRPr="00A87E0E" w:rsidRDefault="00A87E0E" w:rsidP="004A69A3">
            <w:pPr>
              <w:pStyle w:val="Heading5"/>
              <w:keepNext w:val="0"/>
              <w:widowControl w:val="0"/>
              <w:ind w:right="-108"/>
              <w:rPr>
                <w:b w:val="0"/>
                <w:bCs/>
                <w:szCs w:val="20"/>
              </w:rPr>
            </w:pPr>
            <w:r w:rsidRPr="00A87E0E">
              <w:rPr>
                <w:b w:val="0"/>
                <w:bCs/>
                <w:szCs w:val="20"/>
              </w:rPr>
              <w:t>John C. Taylor</w:t>
            </w:r>
          </w:p>
        </w:tc>
        <w:tc>
          <w:tcPr>
            <w:tcW w:w="2070" w:type="dxa"/>
          </w:tcPr>
          <w:p w14:paraId="452EB3F7"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Health</w:t>
            </w:r>
          </w:p>
        </w:tc>
        <w:tc>
          <w:tcPr>
            <w:tcW w:w="2430" w:type="dxa"/>
          </w:tcPr>
          <w:p w14:paraId="2BBAD596"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Bureau Director</w:t>
            </w:r>
          </w:p>
        </w:tc>
        <w:tc>
          <w:tcPr>
            <w:tcW w:w="720" w:type="dxa"/>
          </w:tcPr>
          <w:p w14:paraId="39A0A094"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623D135F"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03/18/2015</w:t>
            </w:r>
          </w:p>
        </w:tc>
        <w:tc>
          <w:tcPr>
            <w:tcW w:w="1350" w:type="dxa"/>
          </w:tcPr>
          <w:p w14:paraId="5C1D19E6"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05/16/2015</w:t>
            </w:r>
          </w:p>
        </w:tc>
      </w:tr>
      <w:tr w:rsidR="00A87E0E" w14:paraId="1536E25F" w14:textId="77777777" w:rsidTr="00A87E0E">
        <w:tblPrEx>
          <w:tblCellMar>
            <w:top w:w="0" w:type="dxa"/>
            <w:bottom w:w="0" w:type="dxa"/>
          </w:tblCellMar>
        </w:tblPrEx>
        <w:tc>
          <w:tcPr>
            <w:tcW w:w="2250" w:type="dxa"/>
          </w:tcPr>
          <w:p w14:paraId="769482E1" w14:textId="77777777" w:rsidR="00A87E0E" w:rsidRPr="00A87E0E" w:rsidRDefault="00A87E0E" w:rsidP="004A69A3">
            <w:pPr>
              <w:pStyle w:val="Heading5"/>
              <w:keepNext w:val="0"/>
              <w:widowControl w:val="0"/>
              <w:ind w:right="-108"/>
              <w:rPr>
                <w:b w:val="0"/>
                <w:bCs/>
                <w:szCs w:val="20"/>
              </w:rPr>
            </w:pPr>
            <w:r w:rsidRPr="00A87E0E">
              <w:rPr>
                <w:b w:val="0"/>
                <w:bCs/>
                <w:szCs w:val="20"/>
              </w:rPr>
              <w:t>Evelyn Crouch</w:t>
            </w:r>
          </w:p>
        </w:tc>
        <w:tc>
          <w:tcPr>
            <w:tcW w:w="2070" w:type="dxa"/>
          </w:tcPr>
          <w:p w14:paraId="3A6DDB9D"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MNPS</w:t>
            </w:r>
          </w:p>
        </w:tc>
        <w:tc>
          <w:tcPr>
            <w:tcW w:w="2430" w:type="dxa"/>
          </w:tcPr>
          <w:p w14:paraId="238EE2D7"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Library Clerk</w:t>
            </w:r>
          </w:p>
        </w:tc>
        <w:tc>
          <w:tcPr>
            <w:tcW w:w="720" w:type="dxa"/>
          </w:tcPr>
          <w:p w14:paraId="3BA10C8D"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2C6B4AC6"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03/19/2015</w:t>
            </w:r>
          </w:p>
        </w:tc>
        <w:tc>
          <w:tcPr>
            <w:tcW w:w="1350" w:type="dxa"/>
          </w:tcPr>
          <w:p w14:paraId="2B2067B2"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03/16/2015</w:t>
            </w:r>
          </w:p>
        </w:tc>
      </w:tr>
      <w:tr w:rsidR="00A87E0E" w14:paraId="41BB30E4" w14:textId="77777777" w:rsidTr="00A87E0E">
        <w:tblPrEx>
          <w:tblCellMar>
            <w:top w:w="0" w:type="dxa"/>
            <w:bottom w:w="0" w:type="dxa"/>
          </w:tblCellMar>
        </w:tblPrEx>
        <w:tc>
          <w:tcPr>
            <w:tcW w:w="2250" w:type="dxa"/>
          </w:tcPr>
          <w:p w14:paraId="75970DA8" w14:textId="77777777" w:rsidR="00A87E0E" w:rsidRPr="00A87E0E" w:rsidRDefault="00A87E0E" w:rsidP="004A69A3">
            <w:pPr>
              <w:pStyle w:val="Heading5"/>
              <w:keepNext w:val="0"/>
              <w:widowControl w:val="0"/>
              <w:ind w:right="-108"/>
              <w:rPr>
                <w:b w:val="0"/>
                <w:bCs/>
                <w:szCs w:val="20"/>
              </w:rPr>
            </w:pPr>
            <w:r w:rsidRPr="00A87E0E">
              <w:rPr>
                <w:b w:val="0"/>
                <w:bCs/>
                <w:szCs w:val="20"/>
              </w:rPr>
              <w:t>William Breen</w:t>
            </w:r>
          </w:p>
        </w:tc>
        <w:tc>
          <w:tcPr>
            <w:tcW w:w="2070" w:type="dxa"/>
          </w:tcPr>
          <w:p w14:paraId="3EF3DA3F"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Criminal Ct. Clerk</w:t>
            </w:r>
          </w:p>
        </w:tc>
        <w:tc>
          <w:tcPr>
            <w:tcW w:w="2430" w:type="dxa"/>
          </w:tcPr>
          <w:p w14:paraId="2C08723D"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Deputy Crim Ct Clrk 4</w:t>
            </w:r>
          </w:p>
        </w:tc>
        <w:tc>
          <w:tcPr>
            <w:tcW w:w="720" w:type="dxa"/>
          </w:tcPr>
          <w:p w14:paraId="5B134F59"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0ED7E439"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03/19/2015</w:t>
            </w:r>
          </w:p>
        </w:tc>
        <w:tc>
          <w:tcPr>
            <w:tcW w:w="1350" w:type="dxa"/>
          </w:tcPr>
          <w:p w14:paraId="0B5B1ED9"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04/03/2015</w:t>
            </w:r>
          </w:p>
        </w:tc>
      </w:tr>
    </w:tbl>
    <w:p w14:paraId="454F6E4C" w14:textId="77777777" w:rsidR="004A69A3" w:rsidRPr="00EE5420" w:rsidRDefault="004A69A3" w:rsidP="004A69A3">
      <w:pPr>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r>
        <w:rPr>
          <w:rFonts w:ascii="Arial" w:hAnsi="Arial" w:cs="Arial"/>
          <w:b/>
          <w:bCs/>
          <w:sz w:val="20"/>
        </w:rPr>
        <w:t xml:space="preserve"> (continued)</w:t>
      </w:r>
    </w:p>
    <w:p w14:paraId="134740CA" w14:textId="77777777" w:rsidR="004A69A3" w:rsidRDefault="004A69A3" w:rsidP="004A69A3">
      <w:pPr>
        <w:pStyle w:val="Heading6"/>
        <w:keepNext w:val="0"/>
        <w:widowControl w:val="0"/>
        <w:suppressAutoHyphens w:val="0"/>
        <w:rPr>
          <w:i w:val="0"/>
        </w:rPr>
      </w:pPr>
    </w:p>
    <w:p w14:paraId="2F8D3D6E" w14:textId="77777777" w:rsidR="004A69A3" w:rsidRPr="00EE5420" w:rsidRDefault="004A69A3" w:rsidP="004A69A3">
      <w:pPr>
        <w:pStyle w:val="Heading6"/>
        <w:keepNext w:val="0"/>
        <w:widowControl w:val="0"/>
        <w:suppressAutoHyphens w:val="0"/>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070"/>
        <w:gridCol w:w="2430"/>
        <w:gridCol w:w="720"/>
        <w:gridCol w:w="1350"/>
        <w:gridCol w:w="1350"/>
      </w:tblGrid>
      <w:tr w:rsidR="004A69A3" w14:paraId="651A56F7" w14:textId="77777777" w:rsidTr="00A24ABE">
        <w:tblPrEx>
          <w:tblCellMar>
            <w:top w:w="0" w:type="dxa"/>
            <w:bottom w:w="0" w:type="dxa"/>
          </w:tblCellMar>
        </w:tblPrEx>
        <w:tc>
          <w:tcPr>
            <w:tcW w:w="2250" w:type="dxa"/>
          </w:tcPr>
          <w:p w14:paraId="587A79B4" w14:textId="77777777" w:rsidR="004A69A3" w:rsidRPr="00A87E0E" w:rsidRDefault="004A69A3" w:rsidP="00A24ABE">
            <w:pPr>
              <w:pStyle w:val="Heading5"/>
              <w:keepNext w:val="0"/>
              <w:widowControl w:val="0"/>
              <w:jc w:val="center"/>
              <w:rPr>
                <w:szCs w:val="20"/>
              </w:rPr>
            </w:pPr>
            <w:r w:rsidRPr="00A87E0E">
              <w:rPr>
                <w:szCs w:val="20"/>
              </w:rPr>
              <w:t>Employee</w:t>
            </w:r>
          </w:p>
        </w:tc>
        <w:tc>
          <w:tcPr>
            <w:tcW w:w="2070" w:type="dxa"/>
          </w:tcPr>
          <w:p w14:paraId="6D9BD8F0" w14:textId="77777777" w:rsidR="004A69A3" w:rsidRPr="00A87E0E" w:rsidRDefault="004A69A3" w:rsidP="00A24ABE">
            <w:pPr>
              <w:widowControl w:val="0"/>
              <w:jc w:val="center"/>
              <w:rPr>
                <w:rFonts w:ascii="Arial" w:hAnsi="Arial"/>
                <w:b/>
                <w:sz w:val="20"/>
                <w:szCs w:val="20"/>
              </w:rPr>
            </w:pPr>
            <w:r w:rsidRPr="00A87E0E">
              <w:rPr>
                <w:rFonts w:ascii="Arial" w:hAnsi="Arial"/>
                <w:b/>
                <w:sz w:val="20"/>
                <w:szCs w:val="20"/>
              </w:rPr>
              <w:t>Department</w:t>
            </w:r>
          </w:p>
        </w:tc>
        <w:tc>
          <w:tcPr>
            <w:tcW w:w="2430" w:type="dxa"/>
          </w:tcPr>
          <w:p w14:paraId="0EDE5445" w14:textId="77777777" w:rsidR="004A69A3" w:rsidRPr="00A87E0E" w:rsidRDefault="004A69A3" w:rsidP="00A24ABE">
            <w:pPr>
              <w:widowControl w:val="0"/>
              <w:jc w:val="center"/>
              <w:rPr>
                <w:rFonts w:ascii="Arial" w:hAnsi="Arial"/>
                <w:b/>
                <w:sz w:val="20"/>
                <w:szCs w:val="20"/>
              </w:rPr>
            </w:pPr>
            <w:r w:rsidRPr="00A87E0E">
              <w:rPr>
                <w:rFonts w:ascii="Arial" w:hAnsi="Arial"/>
                <w:b/>
                <w:sz w:val="20"/>
                <w:szCs w:val="20"/>
              </w:rPr>
              <w:t>Classification</w:t>
            </w:r>
          </w:p>
        </w:tc>
        <w:tc>
          <w:tcPr>
            <w:tcW w:w="720" w:type="dxa"/>
          </w:tcPr>
          <w:p w14:paraId="02538FE5" w14:textId="77777777" w:rsidR="004A69A3" w:rsidRPr="00A87E0E" w:rsidRDefault="004A69A3" w:rsidP="00A24ABE">
            <w:pPr>
              <w:widowControl w:val="0"/>
              <w:jc w:val="center"/>
              <w:rPr>
                <w:rFonts w:ascii="Arial" w:hAnsi="Arial"/>
                <w:b/>
                <w:sz w:val="20"/>
                <w:szCs w:val="20"/>
              </w:rPr>
            </w:pPr>
            <w:r w:rsidRPr="00A87E0E">
              <w:rPr>
                <w:rFonts w:ascii="Arial" w:hAnsi="Arial"/>
                <w:b/>
                <w:sz w:val="20"/>
                <w:szCs w:val="20"/>
              </w:rPr>
              <w:t>Plan A/B</w:t>
            </w:r>
          </w:p>
        </w:tc>
        <w:tc>
          <w:tcPr>
            <w:tcW w:w="1350" w:type="dxa"/>
          </w:tcPr>
          <w:p w14:paraId="5AC3F9D7" w14:textId="77777777" w:rsidR="004A69A3" w:rsidRPr="00A87E0E" w:rsidRDefault="004A69A3" w:rsidP="00A24ABE">
            <w:pPr>
              <w:pStyle w:val="Heading2"/>
              <w:keepNext w:val="0"/>
              <w:widowControl w:val="0"/>
              <w:suppressAutoHyphens w:val="0"/>
              <w:jc w:val="center"/>
              <w:rPr>
                <w:i w:val="0"/>
                <w:u w:val="none"/>
              </w:rPr>
            </w:pPr>
            <w:r w:rsidRPr="00A87E0E">
              <w:rPr>
                <w:i w:val="0"/>
                <w:u w:val="none"/>
              </w:rPr>
              <w:t>Application Date</w:t>
            </w:r>
          </w:p>
        </w:tc>
        <w:tc>
          <w:tcPr>
            <w:tcW w:w="1350" w:type="dxa"/>
          </w:tcPr>
          <w:p w14:paraId="2B54890C" w14:textId="77777777" w:rsidR="004A69A3" w:rsidRPr="00A87E0E" w:rsidRDefault="004A69A3" w:rsidP="00A24ABE">
            <w:pPr>
              <w:pStyle w:val="Heading2"/>
              <w:keepNext w:val="0"/>
              <w:widowControl w:val="0"/>
              <w:suppressAutoHyphens w:val="0"/>
              <w:jc w:val="center"/>
              <w:rPr>
                <w:i w:val="0"/>
                <w:u w:val="none"/>
              </w:rPr>
            </w:pPr>
            <w:r w:rsidRPr="00A87E0E">
              <w:rPr>
                <w:i w:val="0"/>
                <w:u w:val="none"/>
              </w:rPr>
              <w:t>Estimated Effective Date</w:t>
            </w:r>
          </w:p>
        </w:tc>
      </w:tr>
      <w:tr w:rsidR="00A87E0E" w14:paraId="66275459" w14:textId="77777777" w:rsidTr="00A87E0E">
        <w:tblPrEx>
          <w:tblCellMar>
            <w:top w:w="0" w:type="dxa"/>
            <w:bottom w:w="0" w:type="dxa"/>
          </w:tblCellMar>
        </w:tblPrEx>
        <w:tc>
          <w:tcPr>
            <w:tcW w:w="2250" w:type="dxa"/>
          </w:tcPr>
          <w:p w14:paraId="3E87381E" w14:textId="77777777" w:rsidR="00A87E0E" w:rsidRPr="00A87E0E" w:rsidRDefault="00A87E0E" w:rsidP="004A69A3">
            <w:pPr>
              <w:pStyle w:val="Heading5"/>
              <w:keepNext w:val="0"/>
              <w:widowControl w:val="0"/>
              <w:ind w:right="-108"/>
              <w:rPr>
                <w:b w:val="0"/>
                <w:bCs/>
                <w:szCs w:val="20"/>
              </w:rPr>
            </w:pPr>
            <w:r w:rsidRPr="00A87E0E">
              <w:rPr>
                <w:b w:val="0"/>
                <w:bCs/>
                <w:szCs w:val="20"/>
              </w:rPr>
              <w:t>Phyllis Delay</w:t>
            </w:r>
          </w:p>
        </w:tc>
        <w:tc>
          <w:tcPr>
            <w:tcW w:w="2070" w:type="dxa"/>
          </w:tcPr>
          <w:p w14:paraId="6480B070"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MNPS</w:t>
            </w:r>
          </w:p>
        </w:tc>
        <w:tc>
          <w:tcPr>
            <w:tcW w:w="2430" w:type="dxa"/>
          </w:tcPr>
          <w:p w14:paraId="37FD94DA"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Education Asst</w:t>
            </w:r>
          </w:p>
        </w:tc>
        <w:tc>
          <w:tcPr>
            <w:tcW w:w="720" w:type="dxa"/>
          </w:tcPr>
          <w:p w14:paraId="164432B5"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515A167B"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03/19/2015</w:t>
            </w:r>
          </w:p>
        </w:tc>
        <w:tc>
          <w:tcPr>
            <w:tcW w:w="1350" w:type="dxa"/>
          </w:tcPr>
          <w:p w14:paraId="081D4687"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05/28/2015</w:t>
            </w:r>
          </w:p>
        </w:tc>
      </w:tr>
      <w:tr w:rsidR="00A87E0E" w14:paraId="7A8B2EB2" w14:textId="77777777" w:rsidTr="00A87E0E">
        <w:tblPrEx>
          <w:tblCellMar>
            <w:top w:w="0" w:type="dxa"/>
            <w:bottom w:w="0" w:type="dxa"/>
          </w:tblCellMar>
        </w:tblPrEx>
        <w:tc>
          <w:tcPr>
            <w:tcW w:w="2250" w:type="dxa"/>
          </w:tcPr>
          <w:p w14:paraId="0DDBDA17" w14:textId="77777777" w:rsidR="00A87E0E" w:rsidRPr="00A87E0E" w:rsidRDefault="00A87E0E" w:rsidP="004A69A3">
            <w:pPr>
              <w:pStyle w:val="Heading5"/>
              <w:keepNext w:val="0"/>
              <w:widowControl w:val="0"/>
              <w:ind w:right="-108"/>
              <w:rPr>
                <w:b w:val="0"/>
                <w:bCs/>
                <w:szCs w:val="20"/>
              </w:rPr>
            </w:pPr>
            <w:r w:rsidRPr="00A87E0E">
              <w:rPr>
                <w:b w:val="0"/>
                <w:bCs/>
                <w:szCs w:val="20"/>
              </w:rPr>
              <w:t>Donna Allen</w:t>
            </w:r>
          </w:p>
        </w:tc>
        <w:tc>
          <w:tcPr>
            <w:tcW w:w="2070" w:type="dxa"/>
          </w:tcPr>
          <w:p w14:paraId="464A4C38"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MNPS</w:t>
            </w:r>
          </w:p>
        </w:tc>
        <w:tc>
          <w:tcPr>
            <w:tcW w:w="2430" w:type="dxa"/>
          </w:tcPr>
          <w:p w14:paraId="2B5ACC19"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Mgr- Food Service III</w:t>
            </w:r>
          </w:p>
        </w:tc>
        <w:tc>
          <w:tcPr>
            <w:tcW w:w="720" w:type="dxa"/>
          </w:tcPr>
          <w:p w14:paraId="5554A70F"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2B99CB55"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03/19/2015</w:t>
            </w:r>
          </w:p>
        </w:tc>
        <w:tc>
          <w:tcPr>
            <w:tcW w:w="1350" w:type="dxa"/>
          </w:tcPr>
          <w:p w14:paraId="461A5066"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05/29/2015</w:t>
            </w:r>
          </w:p>
        </w:tc>
      </w:tr>
      <w:tr w:rsidR="00A87E0E" w14:paraId="0F352134" w14:textId="77777777" w:rsidTr="00A87E0E">
        <w:tblPrEx>
          <w:tblCellMar>
            <w:top w:w="0" w:type="dxa"/>
            <w:bottom w:w="0" w:type="dxa"/>
          </w:tblCellMar>
        </w:tblPrEx>
        <w:tc>
          <w:tcPr>
            <w:tcW w:w="2250" w:type="dxa"/>
          </w:tcPr>
          <w:p w14:paraId="488B541B" w14:textId="77777777" w:rsidR="00A87E0E" w:rsidRPr="00A87E0E" w:rsidRDefault="00A87E0E" w:rsidP="004A69A3">
            <w:pPr>
              <w:pStyle w:val="Heading5"/>
              <w:keepNext w:val="0"/>
              <w:widowControl w:val="0"/>
              <w:ind w:right="-108"/>
              <w:rPr>
                <w:b w:val="0"/>
                <w:bCs/>
                <w:szCs w:val="20"/>
              </w:rPr>
            </w:pPr>
            <w:r w:rsidRPr="00A87E0E">
              <w:rPr>
                <w:b w:val="0"/>
                <w:bCs/>
                <w:szCs w:val="20"/>
              </w:rPr>
              <w:t>H. Hugh Waddell</w:t>
            </w:r>
          </w:p>
        </w:tc>
        <w:tc>
          <w:tcPr>
            <w:tcW w:w="2070" w:type="dxa"/>
          </w:tcPr>
          <w:p w14:paraId="242669F3"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MNPS</w:t>
            </w:r>
          </w:p>
        </w:tc>
        <w:tc>
          <w:tcPr>
            <w:tcW w:w="2430" w:type="dxa"/>
          </w:tcPr>
          <w:p w14:paraId="70BB5675"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Supv-Driver</w:t>
            </w:r>
          </w:p>
        </w:tc>
        <w:tc>
          <w:tcPr>
            <w:tcW w:w="720" w:type="dxa"/>
          </w:tcPr>
          <w:p w14:paraId="5DF0B5C5"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767A3CBA"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03/19/2015</w:t>
            </w:r>
          </w:p>
        </w:tc>
        <w:tc>
          <w:tcPr>
            <w:tcW w:w="1350" w:type="dxa"/>
          </w:tcPr>
          <w:p w14:paraId="4A789691"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03/27/2015</w:t>
            </w:r>
          </w:p>
        </w:tc>
      </w:tr>
      <w:tr w:rsidR="00A87E0E" w14:paraId="5801D33C" w14:textId="77777777" w:rsidTr="00A87E0E">
        <w:tblPrEx>
          <w:tblCellMar>
            <w:top w:w="0" w:type="dxa"/>
            <w:bottom w:w="0" w:type="dxa"/>
          </w:tblCellMar>
        </w:tblPrEx>
        <w:tc>
          <w:tcPr>
            <w:tcW w:w="2250" w:type="dxa"/>
          </w:tcPr>
          <w:p w14:paraId="04478A48" w14:textId="77777777" w:rsidR="00A87E0E" w:rsidRPr="00A87E0E" w:rsidRDefault="00A87E0E" w:rsidP="004A69A3">
            <w:pPr>
              <w:pStyle w:val="Heading5"/>
              <w:keepNext w:val="0"/>
              <w:widowControl w:val="0"/>
              <w:ind w:right="-108"/>
              <w:rPr>
                <w:b w:val="0"/>
                <w:bCs/>
                <w:szCs w:val="20"/>
              </w:rPr>
            </w:pPr>
            <w:r w:rsidRPr="00A87E0E">
              <w:rPr>
                <w:b w:val="0"/>
                <w:bCs/>
                <w:szCs w:val="20"/>
              </w:rPr>
              <w:t>Joe D. Batey</w:t>
            </w:r>
          </w:p>
        </w:tc>
        <w:tc>
          <w:tcPr>
            <w:tcW w:w="2070" w:type="dxa"/>
          </w:tcPr>
          <w:p w14:paraId="47909D16"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Police</w:t>
            </w:r>
          </w:p>
        </w:tc>
        <w:tc>
          <w:tcPr>
            <w:tcW w:w="2430" w:type="dxa"/>
          </w:tcPr>
          <w:p w14:paraId="11E71FEC"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Police Officer 2</w:t>
            </w:r>
          </w:p>
        </w:tc>
        <w:tc>
          <w:tcPr>
            <w:tcW w:w="720" w:type="dxa"/>
          </w:tcPr>
          <w:p w14:paraId="6AC06CC9"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731A42DE"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03/19/2015</w:t>
            </w:r>
          </w:p>
        </w:tc>
        <w:tc>
          <w:tcPr>
            <w:tcW w:w="1350" w:type="dxa"/>
          </w:tcPr>
          <w:p w14:paraId="51843569"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05/01/2015</w:t>
            </w:r>
          </w:p>
        </w:tc>
      </w:tr>
      <w:tr w:rsidR="00A87E0E" w14:paraId="545ECDEC" w14:textId="77777777" w:rsidTr="00A87E0E">
        <w:tblPrEx>
          <w:tblCellMar>
            <w:top w:w="0" w:type="dxa"/>
            <w:bottom w:w="0" w:type="dxa"/>
          </w:tblCellMar>
        </w:tblPrEx>
        <w:tc>
          <w:tcPr>
            <w:tcW w:w="2250" w:type="dxa"/>
          </w:tcPr>
          <w:p w14:paraId="591199AF" w14:textId="77777777" w:rsidR="00A87E0E" w:rsidRPr="00A87E0E" w:rsidRDefault="00A87E0E" w:rsidP="004A69A3">
            <w:pPr>
              <w:pStyle w:val="Heading5"/>
              <w:keepNext w:val="0"/>
              <w:widowControl w:val="0"/>
              <w:ind w:right="-108"/>
              <w:rPr>
                <w:b w:val="0"/>
                <w:bCs/>
                <w:szCs w:val="20"/>
              </w:rPr>
            </w:pPr>
            <w:r w:rsidRPr="00A87E0E">
              <w:rPr>
                <w:b w:val="0"/>
                <w:bCs/>
                <w:szCs w:val="20"/>
              </w:rPr>
              <w:t>James F. Whatley</w:t>
            </w:r>
          </w:p>
        </w:tc>
        <w:tc>
          <w:tcPr>
            <w:tcW w:w="2070" w:type="dxa"/>
          </w:tcPr>
          <w:p w14:paraId="1341B634"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Library</w:t>
            </w:r>
          </w:p>
        </w:tc>
        <w:tc>
          <w:tcPr>
            <w:tcW w:w="2430" w:type="dxa"/>
          </w:tcPr>
          <w:p w14:paraId="5AF7A462"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Equipment Operator 1</w:t>
            </w:r>
          </w:p>
        </w:tc>
        <w:tc>
          <w:tcPr>
            <w:tcW w:w="720" w:type="dxa"/>
          </w:tcPr>
          <w:p w14:paraId="696A25FB"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283FFAFB"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03/26/2015</w:t>
            </w:r>
          </w:p>
        </w:tc>
        <w:tc>
          <w:tcPr>
            <w:tcW w:w="1350" w:type="dxa"/>
          </w:tcPr>
          <w:p w14:paraId="398C3F22"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05/01/2015</w:t>
            </w:r>
          </w:p>
        </w:tc>
      </w:tr>
      <w:tr w:rsidR="00A87E0E" w14:paraId="0A1423C2" w14:textId="77777777" w:rsidTr="00A87E0E">
        <w:tblPrEx>
          <w:tblCellMar>
            <w:top w:w="0" w:type="dxa"/>
            <w:bottom w:w="0" w:type="dxa"/>
          </w:tblCellMar>
        </w:tblPrEx>
        <w:tc>
          <w:tcPr>
            <w:tcW w:w="2250" w:type="dxa"/>
          </w:tcPr>
          <w:p w14:paraId="540EB704" w14:textId="77777777" w:rsidR="00A87E0E" w:rsidRPr="00A87E0E" w:rsidRDefault="00A87E0E" w:rsidP="004A69A3">
            <w:pPr>
              <w:pStyle w:val="Heading5"/>
              <w:keepNext w:val="0"/>
              <w:widowControl w:val="0"/>
              <w:ind w:right="-108"/>
              <w:rPr>
                <w:b w:val="0"/>
                <w:bCs/>
                <w:szCs w:val="20"/>
              </w:rPr>
            </w:pPr>
            <w:r w:rsidRPr="00A87E0E">
              <w:rPr>
                <w:b w:val="0"/>
                <w:bCs/>
                <w:szCs w:val="20"/>
              </w:rPr>
              <w:t>Joseph E. Marks</w:t>
            </w:r>
          </w:p>
        </w:tc>
        <w:tc>
          <w:tcPr>
            <w:tcW w:w="2070" w:type="dxa"/>
          </w:tcPr>
          <w:p w14:paraId="538FFDF4"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Sheriff’s Office</w:t>
            </w:r>
          </w:p>
        </w:tc>
        <w:tc>
          <w:tcPr>
            <w:tcW w:w="2430" w:type="dxa"/>
          </w:tcPr>
          <w:p w14:paraId="560E49E3"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Correctional Officer 2</w:t>
            </w:r>
          </w:p>
        </w:tc>
        <w:tc>
          <w:tcPr>
            <w:tcW w:w="720" w:type="dxa"/>
          </w:tcPr>
          <w:p w14:paraId="7D3577E8"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0745F572"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03/26/2015</w:t>
            </w:r>
          </w:p>
        </w:tc>
        <w:tc>
          <w:tcPr>
            <w:tcW w:w="1350" w:type="dxa"/>
          </w:tcPr>
          <w:p w14:paraId="21E5DB20"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05/08/2015</w:t>
            </w:r>
          </w:p>
        </w:tc>
      </w:tr>
      <w:tr w:rsidR="00A87E0E" w14:paraId="51A19251" w14:textId="77777777" w:rsidTr="00A87E0E">
        <w:tblPrEx>
          <w:tblCellMar>
            <w:top w:w="0" w:type="dxa"/>
            <w:bottom w:w="0" w:type="dxa"/>
          </w:tblCellMar>
        </w:tblPrEx>
        <w:tc>
          <w:tcPr>
            <w:tcW w:w="2250" w:type="dxa"/>
          </w:tcPr>
          <w:p w14:paraId="41AC87BE" w14:textId="77777777" w:rsidR="00A87E0E" w:rsidRPr="00A87E0E" w:rsidRDefault="00A87E0E" w:rsidP="004A69A3">
            <w:pPr>
              <w:pStyle w:val="Heading5"/>
              <w:keepNext w:val="0"/>
              <w:widowControl w:val="0"/>
              <w:ind w:right="-108"/>
              <w:rPr>
                <w:b w:val="0"/>
                <w:bCs/>
                <w:szCs w:val="20"/>
              </w:rPr>
            </w:pPr>
            <w:r w:rsidRPr="00A87E0E">
              <w:rPr>
                <w:b w:val="0"/>
                <w:bCs/>
                <w:szCs w:val="20"/>
              </w:rPr>
              <w:t>Martha Lampley</w:t>
            </w:r>
          </w:p>
        </w:tc>
        <w:tc>
          <w:tcPr>
            <w:tcW w:w="2070" w:type="dxa"/>
          </w:tcPr>
          <w:p w14:paraId="12E05BB1"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General Hospital</w:t>
            </w:r>
          </w:p>
        </w:tc>
        <w:tc>
          <w:tcPr>
            <w:tcW w:w="2430" w:type="dxa"/>
          </w:tcPr>
          <w:p w14:paraId="442A5CB5"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Chief Revenue Cycle Officer</w:t>
            </w:r>
          </w:p>
        </w:tc>
        <w:tc>
          <w:tcPr>
            <w:tcW w:w="720" w:type="dxa"/>
          </w:tcPr>
          <w:p w14:paraId="28336991"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5765A309"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03/26/2015</w:t>
            </w:r>
          </w:p>
        </w:tc>
        <w:tc>
          <w:tcPr>
            <w:tcW w:w="1350" w:type="dxa"/>
          </w:tcPr>
          <w:p w14:paraId="712C756C"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04/04/2015</w:t>
            </w:r>
          </w:p>
        </w:tc>
      </w:tr>
      <w:tr w:rsidR="00A87E0E" w14:paraId="3969BBDD" w14:textId="77777777" w:rsidTr="00A87E0E">
        <w:tblPrEx>
          <w:tblCellMar>
            <w:top w:w="0" w:type="dxa"/>
            <w:bottom w:w="0" w:type="dxa"/>
          </w:tblCellMar>
        </w:tblPrEx>
        <w:tc>
          <w:tcPr>
            <w:tcW w:w="2250" w:type="dxa"/>
          </w:tcPr>
          <w:p w14:paraId="3E76FE6C" w14:textId="77777777" w:rsidR="00A87E0E" w:rsidRPr="00A87E0E" w:rsidRDefault="00A87E0E" w:rsidP="004A69A3">
            <w:pPr>
              <w:pStyle w:val="Heading5"/>
              <w:keepNext w:val="0"/>
              <w:widowControl w:val="0"/>
              <w:ind w:right="-108"/>
              <w:rPr>
                <w:b w:val="0"/>
                <w:bCs/>
                <w:szCs w:val="20"/>
              </w:rPr>
            </w:pPr>
            <w:r w:rsidRPr="00A87E0E">
              <w:rPr>
                <w:b w:val="0"/>
                <w:bCs/>
                <w:szCs w:val="20"/>
              </w:rPr>
              <w:t>Catherine Goodloe *</w:t>
            </w:r>
          </w:p>
        </w:tc>
        <w:tc>
          <w:tcPr>
            <w:tcW w:w="2070" w:type="dxa"/>
          </w:tcPr>
          <w:p w14:paraId="760B5CA2"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MNPS</w:t>
            </w:r>
          </w:p>
        </w:tc>
        <w:tc>
          <w:tcPr>
            <w:tcW w:w="2430" w:type="dxa"/>
          </w:tcPr>
          <w:p w14:paraId="2CEDA62B"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Cashier-Food Svc</w:t>
            </w:r>
          </w:p>
        </w:tc>
        <w:tc>
          <w:tcPr>
            <w:tcW w:w="720" w:type="dxa"/>
          </w:tcPr>
          <w:p w14:paraId="340C8814"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5FCD338A"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03/26/2015</w:t>
            </w:r>
          </w:p>
        </w:tc>
        <w:tc>
          <w:tcPr>
            <w:tcW w:w="1350" w:type="dxa"/>
          </w:tcPr>
          <w:p w14:paraId="5E3F31E3"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06/01/2015</w:t>
            </w:r>
          </w:p>
        </w:tc>
      </w:tr>
      <w:tr w:rsidR="00A87E0E" w14:paraId="204CE504" w14:textId="77777777" w:rsidTr="00A87E0E">
        <w:tblPrEx>
          <w:tblCellMar>
            <w:top w:w="0" w:type="dxa"/>
            <w:bottom w:w="0" w:type="dxa"/>
          </w:tblCellMar>
        </w:tblPrEx>
        <w:tc>
          <w:tcPr>
            <w:tcW w:w="2250" w:type="dxa"/>
          </w:tcPr>
          <w:p w14:paraId="2858E46E" w14:textId="77777777" w:rsidR="00A87E0E" w:rsidRPr="00A87E0E" w:rsidRDefault="00A87E0E" w:rsidP="004A69A3">
            <w:pPr>
              <w:pStyle w:val="Heading5"/>
              <w:keepNext w:val="0"/>
              <w:widowControl w:val="0"/>
              <w:ind w:right="-108"/>
              <w:rPr>
                <w:b w:val="0"/>
                <w:bCs/>
                <w:szCs w:val="20"/>
              </w:rPr>
            </w:pPr>
            <w:r w:rsidRPr="00A87E0E">
              <w:rPr>
                <w:b w:val="0"/>
                <w:bCs/>
                <w:szCs w:val="20"/>
              </w:rPr>
              <w:t>Rick Bernhardt</w:t>
            </w:r>
          </w:p>
        </w:tc>
        <w:tc>
          <w:tcPr>
            <w:tcW w:w="2070" w:type="dxa"/>
          </w:tcPr>
          <w:p w14:paraId="75400CF3"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Planning Commission</w:t>
            </w:r>
          </w:p>
        </w:tc>
        <w:tc>
          <w:tcPr>
            <w:tcW w:w="2430" w:type="dxa"/>
          </w:tcPr>
          <w:p w14:paraId="353DC0F0" w14:textId="77777777" w:rsidR="00A87E0E" w:rsidRPr="00A87E0E" w:rsidRDefault="00A87E0E" w:rsidP="004A69A3">
            <w:pPr>
              <w:widowControl w:val="0"/>
              <w:ind w:left="-108" w:right="-108"/>
              <w:rPr>
                <w:rFonts w:ascii="Arial" w:hAnsi="Arial"/>
                <w:bCs/>
                <w:sz w:val="20"/>
                <w:szCs w:val="20"/>
              </w:rPr>
            </w:pPr>
            <w:r w:rsidRPr="00A87E0E">
              <w:rPr>
                <w:rFonts w:ascii="Arial" w:hAnsi="Arial"/>
                <w:bCs/>
                <w:sz w:val="20"/>
                <w:szCs w:val="20"/>
              </w:rPr>
              <w:t>Executive Director</w:t>
            </w:r>
          </w:p>
        </w:tc>
        <w:tc>
          <w:tcPr>
            <w:tcW w:w="720" w:type="dxa"/>
          </w:tcPr>
          <w:p w14:paraId="1D1F7801" w14:textId="77777777" w:rsidR="00A87E0E" w:rsidRPr="00A87E0E" w:rsidRDefault="00A87E0E" w:rsidP="004A69A3">
            <w:pPr>
              <w:widowControl w:val="0"/>
              <w:ind w:left="-108" w:right="-108"/>
              <w:jc w:val="center"/>
              <w:rPr>
                <w:rFonts w:ascii="Arial" w:hAnsi="Arial"/>
                <w:bCs/>
                <w:sz w:val="20"/>
                <w:szCs w:val="20"/>
              </w:rPr>
            </w:pPr>
            <w:r w:rsidRPr="00A87E0E">
              <w:rPr>
                <w:rFonts w:ascii="Arial" w:hAnsi="Arial"/>
                <w:bCs/>
                <w:sz w:val="20"/>
                <w:szCs w:val="20"/>
              </w:rPr>
              <w:t>B</w:t>
            </w:r>
          </w:p>
        </w:tc>
        <w:tc>
          <w:tcPr>
            <w:tcW w:w="1350" w:type="dxa"/>
          </w:tcPr>
          <w:p w14:paraId="5B4B7669"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03/31/2015</w:t>
            </w:r>
          </w:p>
        </w:tc>
        <w:tc>
          <w:tcPr>
            <w:tcW w:w="1350" w:type="dxa"/>
          </w:tcPr>
          <w:p w14:paraId="790A6EE3" w14:textId="77777777" w:rsidR="00A87E0E" w:rsidRPr="00A87E0E" w:rsidRDefault="00A87E0E" w:rsidP="004A69A3">
            <w:pPr>
              <w:pStyle w:val="Heading2"/>
              <w:keepNext w:val="0"/>
              <w:widowControl w:val="0"/>
              <w:suppressAutoHyphens w:val="0"/>
              <w:ind w:left="-108" w:right="-108"/>
              <w:jc w:val="center"/>
              <w:rPr>
                <w:b w:val="0"/>
                <w:bCs/>
                <w:i w:val="0"/>
                <w:u w:val="none"/>
              </w:rPr>
            </w:pPr>
            <w:r w:rsidRPr="00A87E0E">
              <w:rPr>
                <w:b w:val="0"/>
                <w:bCs/>
                <w:i w:val="0"/>
                <w:u w:val="none"/>
              </w:rPr>
              <w:t>10/13/2015</w:t>
            </w:r>
          </w:p>
        </w:tc>
      </w:tr>
    </w:tbl>
    <w:p w14:paraId="40FA8951" w14:textId="77777777" w:rsidR="00A2037E" w:rsidRPr="00EE5420" w:rsidRDefault="00A87E0E" w:rsidP="004A69A3">
      <w:pPr>
        <w:pStyle w:val="Heading6"/>
        <w:keepNext w:val="0"/>
        <w:widowControl w:val="0"/>
        <w:suppressAutoHyphens w:val="0"/>
        <w:rPr>
          <w:b w:val="0"/>
          <w:i w:val="0"/>
        </w:rPr>
      </w:pPr>
      <w:r>
        <w:rPr>
          <w:b w:val="0"/>
          <w:i w:val="0"/>
        </w:rPr>
        <w:t>*deferred benefit</w:t>
      </w:r>
    </w:p>
    <w:p w14:paraId="6672D179" w14:textId="77777777" w:rsidR="004A69A3" w:rsidRDefault="004A69A3" w:rsidP="004A69A3">
      <w:pPr>
        <w:pStyle w:val="Heading6"/>
        <w:keepNext w:val="0"/>
        <w:widowControl w:val="0"/>
        <w:suppressAutoHyphens w:val="0"/>
        <w:rPr>
          <w:i w:val="0"/>
        </w:rPr>
      </w:pPr>
    </w:p>
    <w:p w14:paraId="5DDB021F" w14:textId="77777777" w:rsidR="00A2037E" w:rsidRPr="00EE5420" w:rsidRDefault="00A2037E" w:rsidP="004A69A3">
      <w:pPr>
        <w:pStyle w:val="Heading6"/>
        <w:keepNext w:val="0"/>
        <w:widowControl w:val="0"/>
        <w:suppressAutoHyphens w:val="0"/>
        <w:rPr>
          <w:i w:val="0"/>
        </w:rPr>
      </w:pPr>
      <w:r w:rsidRPr="00EE5420">
        <w:rPr>
          <w:i w:val="0"/>
        </w:rPr>
        <w:t>Disability to 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430"/>
        <w:gridCol w:w="2160"/>
        <w:gridCol w:w="1440"/>
        <w:gridCol w:w="4140"/>
      </w:tblGrid>
      <w:tr w:rsidR="00A87E0E" w:rsidRPr="00A87E0E" w14:paraId="21A7A051" w14:textId="77777777" w:rsidTr="004472E0">
        <w:tc>
          <w:tcPr>
            <w:tcW w:w="2430" w:type="dxa"/>
            <w:tcBorders>
              <w:top w:val="single" w:sz="6" w:space="0" w:color="000000"/>
              <w:left w:val="single" w:sz="6" w:space="0" w:color="000000"/>
              <w:bottom w:val="single" w:sz="6" w:space="0" w:color="000000"/>
              <w:right w:val="single" w:sz="6" w:space="0" w:color="000000"/>
            </w:tcBorders>
          </w:tcPr>
          <w:p w14:paraId="35ED4012" w14:textId="77777777" w:rsidR="00A87E0E" w:rsidRPr="00A87E0E" w:rsidRDefault="00A87E0E" w:rsidP="004A69A3">
            <w:pPr>
              <w:pStyle w:val="Heading5"/>
              <w:keepNext w:val="0"/>
              <w:widowControl w:val="0"/>
              <w:rPr>
                <w:rFonts w:cs="Arial"/>
                <w:szCs w:val="20"/>
              </w:rPr>
            </w:pPr>
            <w:r w:rsidRPr="00A87E0E">
              <w:rPr>
                <w:rFonts w:cs="Arial"/>
                <w:szCs w:val="20"/>
              </w:rPr>
              <w:t>Employee</w:t>
            </w:r>
          </w:p>
        </w:tc>
        <w:tc>
          <w:tcPr>
            <w:tcW w:w="2160" w:type="dxa"/>
            <w:tcBorders>
              <w:top w:val="single" w:sz="6" w:space="0" w:color="000000"/>
              <w:left w:val="single" w:sz="6" w:space="0" w:color="000000"/>
              <w:bottom w:val="single" w:sz="6" w:space="0" w:color="000000"/>
              <w:right w:val="single" w:sz="6" w:space="0" w:color="000000"/>
            </w:tcBorders>
          </w:tcPr>
          <w:p w14:paraId="69BFC016" w14:textId="77777777" w:rsidR="00A87E0E" w:rsidRPr="00A87E0E" w:rsidRDefault="00A87E0E" w:rsidP="004A69A3">
            <w:pPr>
              <w:widowControl w:val="0"/>
              <w:jc w:val="center"/>
              <w:rPr>
                <w:rFonts w:ascii="Arial" w:hAnsi="Arial" w:cs="Arial"/>
                <w:b/>
                <w:sz w:val="20"/>
                <w:szCs w:val="20"/>
              </w:rPr>
            </w:pPr>
            <w:r w:rsidRPr="00A87E0E">
              <w:rPr>
                <w:rFonts w:ascii="Arial" w:hAnsi="Arial" w:cs="Arial"/>
                <w:b/>
                <w:sz w:val="20"/>
                <w:szCs w:val="20"/>
              </w:rPr>
              <w:t>Department</w:t>
            </w:r>
          </w:p>
        </w:tc>
        <w:tc>
          <w:tcPr>
            <w:tcW w:w="1440" w:type="dxa"/>
            <w:tcBorders>
              <w:top w:val="single" w:sz="6" w:space="0" w:color="000000"/>
              <w:left w:val="single" w:sz="6" w:space="0" w:color="000000"/>
              <w:bottom w:val="single" w:sz="6" w:space="0" w:color="000000"/>
              <w:right w:val="single" w:sz="6" w:space="0" w:color="000000"/>
            </w:tcBorders>
          </w:tcPr>
          <w:p w14:paraId="7C390C1E" w14:textId="77777777" w:rsidR="00A87E0E" w:rsidRPr="00A87E0E" w:rsidRDefault="00A87E0E" w:rsidP="004A69A3">
            <w:pPr>
              <w:widowControl w:val="0"/>
              <w:jc w:val="center"/>
              <w:rPr>
                <w:rFonts w:ascii="Arial" w:hAnsi="Arial" w:cs="Arial"/>
                <w:b/>
                <w:sz w:val="20"/>
                <w:szCs w:val="20"/>
              </w:rPr>
            </w:pPr>
            <w:r w:rsidRPr="00A87E0E">
              <w:rPr>
                <w:rFonts w:ascii="Arial" w:hAnsi="Arial" w:cs="Arial"/>
                <w:b/>
                <w:sz w:val="20"/>
                <w:szCs w:val="20"/>
              </w:rPr>
              <w:t>Plan A/B</w:t>
            </w:r>
          </w:p>
        </w:tc>
        <w:tc>
          <w:tcPr>
            <w:tcW w:w="4140" w:type="dxa"/>
            <w:tcBorders>
              <w:top w:val="single" w:sz="6" w:space="0" w:color="000000"/>
              <w:left w:val="single" w:sz="6" w:space="0" w:color="000000"/>
              <w:bottom w:val="single" w:sz="6" w:space="0" w:color="000000"/>
              <w:right w:val="single" w:sz="6" w:space="0" w:color="000000"/>
            </w:tcBorders>
          </w:tcPr>
          <w:p w14:paraId="3392CBF7" w14:textId="77777777" w:rsidR="00A87E0E" w:rsidRPr="00A87E0E" w:rsidRDefault="00A87E0E" w:rsidP="004A69A3">
            <w:pPr>
              <w:pStyle w:val="Heading2"/>
              <w:keepNext w:val="0"/>
              <w:widowControl w:val="0"/>
              <w:suppressAutoHyphens w:val="0"/>
              <w:jc w:val="center"/>
              <w:rPr>
                <w:rFonts w:cs="Arial"/>
                <w:i w:val="0"/>
                <w:u w:val="none"/>
              </w:rPr>
            </w:pPr>
            <w:r w:rsidRPr="00A87E0E">
              <w:rPr>
                <w:rFonts w:cs="Arial"/>
                <w:i w:val="0"/>
                <w:u w:val="none"/>
              </w:rPr>
              <w:t>Effective Date of Conversion</w:t>
            </w:r>
          </w:p>
        </w:tc>
      </w:tr>
      <w:tr w:rsidR="00A87E0E" w:rsidRPr="00A87E0E" w14:paraId="3DB83191" w14:textId="77777777" w:rsidTr="004472E0">
        <w:tc>
          <w:tcPr>
            <w:tcW w:w="2430" w:type="dxa"/>
            <w:tcBorders>
              <w:top w:val="single" w:sz="6" w:space="0" w:color="000000"/>
              <w:left w:val="single" w:sz="6" w:space="0" w:color="000000"/>
              <w:bottom w:val="single" w:sz="6" w:space="0" w:color="000000"/>
              <w:right w:val="single" w:sz="6" w:space="0" w:color="000000"/>
            </w:tcBorders>
          </w:tcPr>
          <w:p w14:paraId="36BE183F" w14:textId="77777777" w:rsidR="00A87E0E" w:rsidRPr="00A87E0E" w:rsidRDefault="00A87E0E" w:rsidP="004A69A3">
            <w:pPr>
              <w:widowControl w:val="0"/>
              <w:rPr>
                <w:rFonts w:ascii="Arial" w:hAnsi="Arial" w:cs="Arial"/>
                <w:sz w:val="20"/>
                <w:szCs w:val="20"/>
              </w:rPr>
            </w:pPr>
            <w:r w:rsidRPr="00A87E0E">
              <w:rPr>
                <w:rFonts w:ascii="Arial" w:hAnsi="Arial" w:cs="Arial"/>
                <w:sz w:val="20"/>
                <w:szCs w:val="20"/>
              </w:rPr>
              <w:t>Lester C Hermann</w:t>
            </w:r>
          </w:p>
        </w:tc>
        <w:tc>
          <w:tcPr>
            <w:tcW w:w="2160" w:type="dxa"/>
            <w:tcBorders>
              <w:top w:val="single" w:sz="6" w:space="0" w:color="000000"/>
              <w:left w:val="single" w:sz="6" w:space="0" w:color="000000"/>
              <w:bottom w:val="single" w:sz="6" w:space="0" w:color="000000"/>
              <w:right w:val="single" w:sz="6" w:space="0" w:color="000000"/>
            </w:tcBorders>
          </w:tcPr>
          <w:p w14:paraId="35B4F40A" w14:textId="77777777" w:rsidR="00A87E0E" w:rsidRPr="00A87E0E" w:rsidRDefault="00A87E0E" w:rsidP="004A69A3">
            <w:pPr>
              <w:widowControl w:val="0"/>
              <w:jc w:val="center"/>
              <w:rPr>
                <w:rFonts w:ascii="Arial" w:hAnsi="Arial" w:cs="Arial"/>
                <w:sz w:val="20"/>
                <w:szCs w:val="20"/>
              </w:rPr>
            </w:pPr>
            <w:r w:rsidRPr="00A87E0E">
              <w:rPr>
                <w:rFonts w:ascii="Arial" w:hAnsi="Arial" w:cs="Arial"/>
                <w:sz w:val="20"/>
                <w:szCs w:val="20"/>
              </w:rPr>
              <w:t>General Services</w:t>
            </w:r>
          </w:p>
        </w:tc>
        <w:tc>
          <w:tcPr>
            <w:tcW w:w="1440" w:type="dxa"/>
            <w:tcBorders>
              <w:top w:val="single" w:sz="6" w:space="0" w:color="000000"/>
              <w:left w:val="single" w:sz="6" w:space="0" w:color="000000"/>
              <w:bottom w:val="single" w:sz="6" w:space="0" w:color="000000"/>
              <w:right w:val="single" w:sz="6" w:space="0" w:color="000000"/>
            </w:tcBorders>
          </w:tcPr>
          <w:p w14:paraId="7A030496" w14:textId="77777777" w:rsidR="00A87E0E" w:rsidRPr="00A87E0E" w:rsidRDefault="00A87E0E" w:rsidP="004A69A3">
            <w:pPr>
              <w:widowControl w:val="0"/>
              <w:jc w:val="center"/>
              <w:rPr>
                <w:rFonts w:ascii="Arial" w:hAnsi="Arial" w:cs="Arial"/>
                <w:sz w:val="20"/>
                <w:szCs w:val="20"/>
              </w:rPr>
            </w:pPr>
            <w:r w:rsidRPr="00A87E0E">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60D3F057" w14:textId="77777777" w:rsidR="00A87E0E" w:rsidRPr="00A87E0E" w:rsidRDefault="00A87E0E" w:rsidP="004A69A3">
            <w:pPr>
              <w:widowControl w:val="0"/>
              <w:jc w:val="center"/>
              <w:rPr>
                <w:rFonts w:ascii="Arial" w:hAnsi="Arial" w:cs="Arial"/>
                <w:sz w:val="20"/>
                <w:szCs w:val="20"/>
              </w:rPr>
            </w:pPr>
            <w:r w:rsidRPr="00A87E0E">
              <w:rPr>
                <w:rFonts w:ascii="Arial" w:hAnsi="Arial" w:cs="Arial"/>
                <w:sz w:val="20"/>
                <w:szCs w:val="20"/>
              </w:rPr>
              <w:t>03/01/2015</w:t>
            </w:r>
          </w:p>
        </w:tc>
      </w:tr>
      <w:tr w:rsidR="00A87E0E" w:rsidRPr="00A87E0E" w14:paraId="091EBDF0" w14:textId="77777777" w:rsidTr="004472E0">
        <w:tc>
          <w:tcPr>
            <w:tcW w:w="2430" w:type="dxa"/>
            <w:tcBorders>
              <w:top w:val="single" w:sz="6" w:space="0" w:color="000000"/>
              <w:left w:val="single" w:sz="6" w:space="0" w:color="000000"/>
              <w:bottom w:val="single" w:sz="6" w:space="0" w:color="000000"/>
              <w:right w:val="single" w:sz="6" w:space="0" w:color="000000"/>
            </w:tcBorders>
          </w:tcPr>
          <w:p w14:paraId="5E525A18" w14:textId="77777777" w:rsidR="00A87E0E" w:rsidRPr="00A87E0E" w:rsidRDefault="00A87E0E" w:rsidP="004A69A3">
            <w:pPr>
              <w:widowControl w:val="0"/>
              <w:rPr>
                <w:rFonts w:ascii="Arial" w:hAnsi="Arial" w:cs="Arial"/>
                <w:sz w:val="20"/>
                <w:szCs w:val="20"/>
              </w:rPr>
            </w:pPr>
            <w:r w:rsidRPr="00A87E0E">
              <w:rPr>
                <w:rFonts w:ascii="Arial" w:hAnsi="Arial" w:cs="Arial"/>
                <w:sz w:val="20"/>
                <w:szCs w:val="20"/>
              </w:rPr>
              <w:t>Gerald Napier</w:t>
            </w:r>
          </w:p>
        </w:tc>
        <w:tc>
          <w:tcPr>
            <w:tcW w:w="2160" w:type="dxa"/>
            <w:tcBorders>
              <w:top w:val="single" w:sz="6" w:space="0" w:color="000000"/>
              <w:left w:val="single" w:sz="6" w:space="0" w:color="000000"/>
              <w:bottom w:val="single" w:sz="6" w:space="0" w:color="000000"/>
              <w:right w:val="single" w:sz="6" w:space="0" w:color="000000"/>
            </w:tcBorders>
          </w:tcPr>
          <w:p w14:paraId="1857436E" w14:textId="77777777" w:rsidR="00A87E0E" w:rsidRPr="00A87E0E" w:rsidRDefault="00A87E0E" w:rsidP="004A69A3">
            <w:pPr>
              <w:widowControl w:val="0"/>
              <w:jc w:val="center"/>
              <w:rPr>
                <w:rFonts w:ascii="Arial" w:hAnsi="Arial" w:cs="Arial"/>
                <w:sz w:val="20"/>
                <w:szCs w:val="20"/>
              </w:rPr>
            </w:pPr>
            <w:r w:rsidRPr="00A87E0E">
              <w:rPr>
                <w:rFonts w:ascii="Arial" w:hAnsi="Arial" w:cs="Arial"/>
                <w:sz w:val="20"/>
                <w:szCs w:val="20"/>
              </w:rPr>
              <w:t>ITS</w:t>
            </w:r>
          </w:p>
        </w:tc>
        <w:tc>
          <w:tcPr>
            <w:tcW w:w="1440" w:type="dxa"/>
            <w:tcBorders>
              <w:top w:val="single" w:sz="6" w:space="0" w:color="000000"/>
              <w:left w:val="single" w:sz="6" w:space="0" w:color="000000"/>
              <w:bottom w:val="single" w:sz="6" w:space="0" w:color="000000"/>
              <w:right w:val="single" w:sz="6" w:space="0" w:color="000000"/>
            </w:tcBorders>
          </w:tcPr>
          <w:p w14:paraId="66C29E56" w14:textId="77777777" w:rsidR="00A87E0E" w:rsidRPr="00A87E0E" w:rsidRDefault="00A87E0E" w:rsidP="004A69A3">
            <w:pPr>
              <w:widowControl w:val="0"/>
              <w:jc w:val="center"/>
              <w:rPr>
                <w:rFonts w:ascii="Arial" w:hAnsi="Arial" w:cs="Arial"/>
                <w:sz w:val="20"/>
                <w:szCs w:val="20"/>
              </w:rPr>
            </w:pPr>
            <w:r w:rsidRPr="00A87E0E">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53413F1B" w14:textId="77777777" w:rsidR="00A87E0E" w:rsidRPr="00A87E0E" w:rsidRDefault="00A87E0E" w:rsidP="004A69A3">
            <w:pPr>
              <w:pStyle w:val="Heading2"/>
              <w:keepNext w:val="0"/>
              <w:widowControl w:val="0"/>
              <w:suppressAutoHyphens w:val="0"/>
              <w:jc w:val="center"/>
              <w:rPr>
                <w:rFonts w:cs="Arial"/>
                <w:b w:val="0"/>
                <w:i w:val="0"/>
                <w:u w:val="none"/>
              </w:rPr>
            </w:pPr>
            <w:r w:rsidRPr="00A87E0E">
              <w:rPr>
                <w:rFonts w:cs="Arial"/>
                <w:b w:val="0"/>
                <w:i w:val="0"/>
                <w:u w:val="none"/>
              </w:rPr>
              <w:t>03/01/2015</w:t>
            </w:r>
          </w:p>
        </w:tc>
      </w:tr>
      <w:tr w:rsidR="00A87E0E" w:rsidRPr="00A87E0E" w14:paraId="5C7712D8" w14:textId="77777777" w:rsidTr="004472E0">
        <w:tc>
          <w:tcPr>
            <w:tcW w:w="2430" w:type="dxa"/>
            <w:tcBorders>
              <w:top w:val="single" w:sz="6" w:space="0" w:color="000000"/>
              <w:left w:val="single" w:sz="6" w:space="0" w:color="000000"/>
              <w:bottom w:val="single" w:sz="6" w:space="0" w:color="000000"/>
              <w:right w:val="single" w:sz="6" w:space="0" w:color="000000"/>
            </w:tcBorders>
          </w:tcPr>
          <w:p w14:paraId="7B694C78" w14:textId="77777777" w:rsidR="00A87E0E" w:rsidRPr="00A87E0E" w:rsidRDefault="00A87E0E" w:rsidP="004A69A3">
            <w:pPr>
              <w:widowControl w:val="0"/>
              <w:rPr>
                <w:rFonts w:ascii="Arial" w:hAnsi="Arial" w:cs="Arial"/>
                <w:sz w:val="20"/>
                <w:szCs w:val="20"/>
              </w:rPr>
            </w:pPr>
            <w:r w:rsidRPr="00A87E0E">
              <w:rPr>
                <w:rFonts w:ascii="Arial" w:hAnsi="Arial" w:cs="Arial"/>
                <w:sz w:val="20"/>
                <w:szCs w:val="20"/>
              </w:rPr>
              <w:t>Odie Jackson</w:t>
            </w:r>
          </w:p>
        </w:tc>
        <w:tc>
          <w:tcPr>
            <w:tcW w:w="2160" w:type="dxa"/>
            <w:tcBorders>
              <w:top w:val="single" w:sz="6" w:space="0" w:color="000000"/>
              <w:left w:val="single" w:sz="6" w:space="0" w:color="000000"/>
              <w:bottom w:val="single" w:sz="6" w:space="0" w:color="000000"/>
              <w:right w:val="single" w:sz="6" w:space="0" w:color="000000"/>
            </w:tcBorders>
          </w:tcPr>
          <w:p w14:paraId="11A77ED9" w14:textId="77777777" w:rsidR="00A87E0E" w:rsidRPr="00A87E0E" w:rsidRDefault="00A87E0E" w:rsidP="004A69A3">
            <w:pPr>
              <w:widowControl w:val="0"/>
              <w:jc w:val="center"/>
              <w:rPr>
                <w:rFonts w:ascii="Arial" w:hAnsi="Arial" w:cs="Arial"/>
                <w:sz w:val="20"/>
                <w:szCs w:val="20"/>
              </w:rPr>
            </w:pPr>
            <w:r w:rsidRPr="00A87E0E">
              <w:rPr>
                <w:rFonts w:ascii="Arial" w:hAnsi="Arial" w:cs="Arial"/>
                <w:sz w:val="20"/>
                <w:szCs w:val="20"/>
              </w:rPr>
              <w:t>Sheriff</w:t>
            </w:r>
          </w:p>
        </w:tc>
        <w:tc>
          <w:tcPr>
            <w:tcW w:w="1440" w:type="dxa"/>
            <w:tcBorders>
              <w:top w:val="single" w:sz="6" w:space="0" w:color="000000"/>
              <w:left w:val="single" w:sz="6" w:space="0" w:color="000000"/>
              <w:bottom w:val="single" w:sz="6" w:space="0" w:color="000000"/>
              <w:right w:val="single" w:sz="6" w:space="0" w:color="000000"/>
            </w:tcBorders>
          </w:tcPr>
          <w:p w14:paraId="61BA09FF" w14:textId="77777777" w:rsidR="00A87E0E" w:rsidRPr="00A87E0E" w:rsidRDefault="00A87E0E" w:rsidP="004A69A3">
            <w:pPr>
              <w:widowControl w:val="0"/>
              <w:jc w:val="center"/>
              <w:rPr>
                <w:rFonts w:ascii="Arial" w:hAnsi="Arial" w:cs="Arial"/>
                <w:sz w:val="20"/>
                <w:szCs w:val="20"/>
              </w:rPr>
            </w:pPr>
            <w:r w:rsidRPr="00A87E0E">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391E5A32" w14:textId="77777777" w:rsidR="00A87E0E" w:rsidRPr="00A87E0E" w:rsidRDefault="00A87E0E" w:rsidP="004A69A3">
            <w:pPr>
              <w:pStyle w:val="Heading2"/>
              <w:keepNext w:val="0"/>
              <w:widowControl w:val="0"/>
              <w:suppressAutoHyphens w:val="0"/>
              <w:jc w:val="center"/>
              <w:rPr>
                <w:rFonts w:cs="Arial"/>
                <w:b w:val="0"/>
                <w:i w:val="0"/>
                <w:u w:val="none"/>
              </w:rPr>
            </w:pPr>
            <w:r w:rsidRPr="00A87E0E">
              <w:rPr>
                <w:rFonts w:cs="Arial"/>
                <w:b w:val="0"/>
                <w:i w:val="0"/>
                <w:u w:val="none"/>
              </w:rPr>
              <w:t>04/01/2015</w:t>
            </w:r>
          </w:p>
        </w:tc>
      </w:tr>
      <w:tr w:rsidR="00A87E0E" w:rsidRPr="00A87E0E" w14:paraId="4FB9CAF7" w14:textId="77777777" w:rsidTr="004472E0">
        <w:tc>
          <w:tcPr>
            <w:tcW w:w="2430" w:type="dxa"/>
            <w:tcBorders>
              <w:top w:val="single" w:sz="6" w:space="0" w:color="000000"/>
              <w:left w:val="single" w:sz="6" w:space="0" w:color="000000"/>
              <w:bottom w:val="single" w:sz="6" w:space="0" w:color="000000"/>
              <w:right w:val="single" w:sz="6" w:space="0" w:color="000000"/>
            </w:tcBorders>
          </w:tcPr>
          <w:p w14:paraId="5F1ACAC6" w14:textId="77777777" w:rsidR="00A87E0E" w:rsidRPr="00A87E0E" w:rsidRDefault="00A87E0E" w:rsidP="004A69A3">
            <w:pPr>
              <w:widowControl w:val="0"/>
              <w:rPr>
                <w:rFonts w:ascii="Arial" w:hAnsi="Arial" w:cs="Arial"/>
                <w:sz w:val="20"/>
                <w:szCs w:val="20"/>
              </w:rPr>
            </w:pPr>
            <w:r w:rsidRPr="00A87E0E">
              <w:rPr>
                <w:rFonts w:ascii="Arial" w:hAnsi="Arial" w:cs="Arial"/>
                <w:sz w:val="20"/>
                <w:szCs w:val="20"/>
              </w:rPr>
              <w:t>Craig Cashion</w:t>
            </w:r>
          </w:p>
        </w:tc>
        <w:tc>
          <w:tcPr>
            <w:tcW w:w="2160" w:type="dxa"/>
            <w:tcBorders>
              <w:top w:val="single" w:sz="6" w:space="0" w:color="000000"/>
              <w:left w:val="single" w:sz="6" w:space="0" w:color="000000"/>
              <w:bottom w:val="single" w:sz="6" w:space="0" w:color="000000"/>
              <w:right w:val="single" w:sz="6" w:space="0" w:color="000000"/>
            </w:tcBorders>
          </w:tcPr>
          <w:p w14:paraId="21E1F3C2" w14:textId="77777777" w:rsidR="00A87E0E" w:rsidRPr="00A87E0E" w:rsidRDefault="00A87E0E" w:rsidP="004A69A3">
            <w:pPr>
              <w:widowControl w:val="0"/>
              <w:jc w:val="center"/>
              <w:rPr>
                <w:rFonts w:ascii="Arial" w:hAnsi="Arial" w:cs="Arial"/>
                <w:sz w:val="20"/>
                <w:szCs w:val="20"/>
              </w:rPr>
            </w:pPr>
            <w:r w:rsidRPr="00A87E0E">
              <w:rPr>
                <w:rFonts w:ascii="Arial" w:hAnsi="Arial" w:cs="Arial"/>
                <w:sz w:val="20"/>
                <w:szCs w:val="20"/>
              </w:rPr>
              <w:t>MNPS</w:t>
            </w:r>
          </w:p>
        </w:tc>
        <w:tc>
          <w:tcPr>
            <w:tcW w:w="1440" w:type="dxa"/>
            <w:tcBorders>
              <w:top w:val="single" w:sz="6" w:space="0" w:color="000000"/>
              <w:left w:val="single" w:sz="6" w:space="0" w:color="000000"/>
              <w:bottom w:val="single" w:sz="6" w:space="0" w:color="000000"/>
              <w:right w:val="single" w:sz="6" w:space="0" w:color="000000"/>
            </w:tcBorders>
          </w:tcPr>
          <w:p w14:paraId="74512D8B" w14:textId="77777777" w:rsidR="00A87E0E" w:rsidRPr="00A87E0E" w:rsidRDefault="00A87E0E" w:rsidP="004A69A3">
            <w:pPr>
              <w:widowControl w:val="0"/>
              <w:jc w:val="center"/>
              <w:rPr>
                <w:rFonts w:ascii="Arial" w:hAnsi="Arial" w:cs="Arial"/>
                <w:sz w:val="20"/>
                <w:szCs w:val="20"/>
              </w:rPr>
            </w:pPr>
            <w:r w:rsidRPr="00A87E0E">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694D260E" w14:textId="77777777" w:rsidR="00A87E0E" w:rsidRPr="00A87E0E" w:rsidRDefault="00A87E0E" w:rsidP="004A69A3">
            <w:pPr>
              <w:pStyle w:val="Heading2"/>
              <w:keepNext w:val="0"/>
              <w:widowControl w:val="0"/>
              <w:suppressAutoHyphens w:val="0"/>
              <w:jc w:val="center"/>
              <w:rPr>
                <w:rFonts w:cs="Arial"/>
                <w:b w:val="0"/>
                <w:i w:val="0"/>
                <w:u w:val="none"/>
              </w:rPr>
            </w:pPr>
            <w:r w:rsidRPr="00A87E0E">
              <w:rPr>
                <w:rFonts w:cs="Arial"/>
                <w:b w:val="0"/>
                <w:i w:val="0"/>
                <w:u w:val="none"/>
              </w:rPr>
              <w:t>04/01/2015</w:t>
            </w:r>
          </w:p>
        </w:tc>
      </w:tr>
    </w:tbl>
    <w:p w14:paraId="25AC4471" w14:textId="77777777" w:rsidR="00A2037E" w:rsidRPr="00A87E0E" w:rsidRDefault="00A2037E" w:rsidP="004A69A3">
      <w:pPr>
        <w:pStyle w:val="Heading6"/>
        <w:keepNext w:val="0"/>
        <w:widowControl w:val="0"/>
        <w:suppressAutoHyphens w:val="0"/>
        <w:rPr>
          <w:b w:val="0"/>
          <w:i w:val="0"/>
          <w:szCs w:val="20"/>
        </w:rPr>
      </w:pPr>
    </w:p>
    <w:p w14:paraId="5CCA6D4E" w14:textId="77777777" w:rsidR="00A2037E" w:rsidRPr="00A87E0E" w:rsidRDefault="00A2037E" w:rsidP="004A69A3">
      <w:pPr>
        <w:pStyle w:val="Heading6"/>
        <w:keepNext w:val="0"/>
        <w:widowControl w:val="0"/>
        <w:suppressAutoHyphens w:val="0"/>
        <w:rPr>
          <w:i w:val="0"/>
          <w:szCs w:val="20"/>
        </w:rPr>
      </w:pPr>
      <w:r w:rsidRPr="00A87E0E">
        <w:rPr>
          <w:i w:val="0"/>
          <w:szCs w:val="2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1890"/>
        <w:gridCol w:w="1530"/>
        <w:gridCol w:w="810"/>
        <w:gridCol w:w="1530"/>
        <w:gridCol w:w="1080"/>
        <w:gridCol w:w="1080"/>
      </w:tblGrid>
      <w:tr w:rsidR="00A87E0E" w:rsidRPr="00A87E0E" w14:paraId="5E8FD9BC" w14:textId="77777777" w:rsidTr="00A87E0E">
        <w:tblPrEx>
          <w:tblCellMar>
            <w:top w:w="0" w:type="dxa"/>
            <w:bottom w:w="0" w:type="dxa"/>
          </w:tblCellMar>
        </w:tblPrEx>
        <w:tc>
          <w:tcPr>
            <w:tcW w:w="2250" w:type="dxa"/>
          </w:tcPr>
          <w:p w14:paraId="5CD02366" w14:textId="77777777" w:rsidR="00A87E0E" w:rsidRPr="00A87E0E" w:rsidRDefault="00A87E0E" w:rsidP="004A69A3">
            <w:pPr>
              <w:pStyle w:val="Heading5"/>
              <w:keepNext w:val="0"/>
              <w:widowControl w:val="0"/>
              <w:rPr>
                <w:szCs w:val="20"/>
              </w:rPr>
            </w:pPr>
            <w:r w:rsidRPr="00A87E0E">
              <w:rPr>
                <w:szCs w:val="20"/>
              </w:rPr>
              <w:t>Employee</w:t>
            </w:r>
          </w:p>
        </w:tc>
        <w:tc>
          <w:tcPr>
            <w:tcW w:w="1890" w:type="dxa"/>
          </w:tcPr>
          <w:p w14:paraId="37EAE6A2" w14:textId="77777777" w:rsidR="00A87E0E" w:rsidRPr="00A87E0E" w:rsidRDefault="00A87E0E" w:rsidP="004A69A3">
            <w:pPr>
              <w:widowControl w:val="0"/>
              <w:jc w:val="center"/>
              <w:rPr>
                <w:rFonts w:ascii="Arial" w:hAnsi="Arial"/>
                <w:b/>
                <w:sz w:val="20"/>
                <w:szCs w:val="20"/>
              </w:rPr>
            </w:pPr>
            <w:r w:rsidRPr="00A87E0E">
              <w:rPr>
                <w:rFonts w:ascii="Arial" w:hAnsi="Arial"/>
                <w:b/>
                <w:sz w:val="20"/>
                <w:szCs w:val="20"/>
              </w:rPr>
              <w:t>Department</w:t>
            </w:r>
          </w:p>
        </w:tc>
        <w:tc>
          <w:tcPr>
            <w:tcW w:w="1530" w:type="dxa"/>
          </w:tcPr>
          <w:p w14:paraId="499EA1E1" w14:textId="77777777" w:rsidR="00A87E0E" w:rsidRPr="00A87E0E" w:rsidRDefault="00A87E0E" w:rsidP="004A69A3">
            <w:pPr>
              <w:widowControl w:val="0"/>
              <w:jc w:val="center"/>
              <w:rPr>
                <w:rFonts w:ascii="Arial" w:hAnsi="Arial"/>
                <w:b/>
                <w:sz w:val="20"/>
                <w:szCs w:val="20"/>
              </w:rPr>
            </w:pPr>
            <w:r w:rsidRPr="00A87E0E">
              <w:rPr>
                <w:rFonts w:ascii="Arial" w:hAnsi="Arial"/>
                <w:b/>
                <w:sz w:val="20"/>
                <w:szCs w:val="20"/>
              </w:rPr>
              <w:t>Pension Type</w:t>
            </w:r>
          </w:p>
        </w:tc>
        <w:tc>
          <w:tcPr>
            <w:tcW w:w="810" w:type="dxa"/>
          </w:tcPr>
          <w:p w14:paraId="65B50416" w14:textId="77777777" w:rsidR="00A87E0E" w:rsidRPr="00A87E0E" w:rsidRDefault="00A87E0E" w:rsidP="004A69A3">
            <w:pPr>
              <w:widowControl w:val="0"/>
              <w:jc w:val="center"/>
              <w:rPr>
                <w:rFonts w:ascii="Arial" w:hAnsi="Arial"/>
                <w:b/>
                <w:sz w:val="20"/>
                <w:szCs w:val="20"/>
              </w:rPr>
            </w:pPr>
            <w:r w:rsidRPr="00A87E0E">
              <w:rPr>
                <w:rFonts w:ascii="Arial" w:hAnsi="Arial"/>
                <w:b/>
                <w:sz w:val="20"/>
                <w:szCs w:val="20"/>
              </w:rPr>
              <w:t>Plan A/B</w:t>
            </w:r>
          </w:p>
        </w:tc>
        <w:tc>
          <w:tcPr>
            <w:tcW w:w="1530" w:type="dxa"/>
          </w:tcPr>
          <w:p w14:paraId="6C6AA78A" w14:textId="77777777" w:rsidR="00A87E0E" w:rsidRPr="00A87E0E" w:rsidRDefault="00A87E0E" w:rsidP="004A69A3">
            <w:pPr>
              <w:pStyle w:val="Heading2"/>
              <w:keepNext w:val="0"/>
              <w:widowControl w:val="0"/>
              <w:suppressAutoHyphens w:val="0"/>
              <w:jc w:val="center"/>
              <w:rPr>
                <w:i w:val="0"/>
                <w:u w:val="none"/>
              </w:rPr>
            </w:pPr>
            <w:r w:rsidRPr="00A87E0E">
              <w:rPr>
                <w:i w:val="0"/>
                <w:u w:val="none"/>
              </w:rPr>
              <w:t>Effective Date</w:t>
            </w:r>
          </w:p>
        </w:tc>
        <w:tc>
          <w:tcPr>
            <w:tcW w:w="1080" w:type="dxa"/>
          </w:tcPr>
          <w:p w14:paraId="52AA5A62" w14:textId="77777777" w:rsidR="00A87E0E" w:rsidRPr="00A87E0E" w:rsidRDefault="00A87E0E" w:rsidP="004A69A3">
            <w:pPr>
              <w:pStyle w:val="Heading2"/>
              <w:keepNext w:val="0"/>
              <w:widowControl w:val="0"/>
              <w:suppressAutoHyphens w:val="0"/>
              <w:jc w:val="center"/>
              <w:rPr>
                <w:i w:val="0"/>
                <w:u w:val="none"/>
              </w:rPr>
            </w:pPr>
            <w:r w:rsidRPr="00A87E0E">
              <w:rPr>
                <w:i w:val="0"/>
                <w:u w:val="none"/>
              </w:rPr>
              <w:t>Option</w:t>
            </w:r>
          </w:p>
        </w:tc>
        <w:tc>
          <w:tcPr>
            <w:tcW w:w="1080" w:type="dxa"/>
          </w:tcPr>
          <w:p w14:paraId="6C5A482D" w14:textId="77777777" w:rsidR="00A87E0E" w:rsidRPr="00A87E0E" w:rsidRDefault="00A87E0E" w:rsidP="004A69A3">
            <w:pPr>
              <w:pStyle w:val="Heading2"/>
              <w:keepNext w:val="0"/>
              <w:widowControl w:val="0"/>
              <w:suppressAutoHyphens w:val="0"/>
              <w:jc w:val="center"/>
              <w:rPr>
                <w:i w:val="0"/>
                <w:u w:val="none"/>
              </w:rPr>
            </w:pPr>
            <w:r w:rsidRPr="00A87E0E">
              <w:rPr>
                <w:i w:val="0"/>
                <w:u w:val="none"/>
              </w:rPr>
              <w:t>DROP Election</w:t>
            </w:r>
          </w:p>
        </w:tc>
      </w:tr>
      <w:tr w:rsidR="00A87E0E" w:rsidRPr="00A87E0E" w14:paraId="4BAA130A"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4FA0F702" w14:textId="77777777" w:rsidR="00A87E0E" w:rsidRPr="00A87E0E" w:rsidRDefault="00A87E0E" w:rsidP="004A69A3">
            <w:pPr>
              <w:pStyle w:val="Heading5"/>
              <w:keepNext w:val="0"/>
              <w:widowControl w:val="0"/>
              <w:rPr>
                <w:b w:val="0"/>
                <w:bCs/>
                <w:szCs w:val="20"/>
              </w:rPr>
            </w:pPr>
            <w:r w:rsidRPr="00A87E0E">
              <w:rPr>
                <w:b w:val="0"/>
                <w:bCs/>
                <w:szCs w:val="20"/>
              </w:rPr>
              <w:t>Anderson, Ronald F.</w:t>
            </w:r>
          </w:p>
        </w:tc>
        <w:tc>
          <w:tcPr>
            <w:tcW w:w="1890" w:type="dxa"/>
            <w:tcBorders>
              <w:top w:val="single" w:sz="6" w:space="0" w:color="000000"/>
              <w:left w:val="single" w:sz="6" w:space="0" w:color="000000"/>
              <w:bottom w:val="single" w:sz="6" w:space="0" w:color="000000"/>
              <w:right w:val="single" w:sz="6" w:space="0" w:color="000000"/>
            </w:tcBorders>
          </w:tcPr>
          <w:p w14:paraId="6D30EF46"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095851AF"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1C4266CA"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3A6E2069"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2/14/2015</w:t>
            </w:r>
          </w:p>
        </w:tc>
        <w:tc>
          <w:tcPr>
            <w:tcW w:w="1080" w:type="dxa"/>
            <w:tcBorders>
              <w:top w:val="single" w:sz="6" w:space="0" w:color="000000"/>
              <w:left w:val="single" w:sz="6" w:space="0" w:color="000000"/>
              <w:bottom w:val="single" w:sz="6" w:space="0" w:color="000000"/>
              <w:right w:val="single" w:sz="6" w:space="0" w:color="000000"/>
            </w:tcBorders>
          </w:tcPr>
          <w:p w14:paraId="2DDE2B7F"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3F376853"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5B93D635"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6A94D22" w14:textId="77777777" w:rsidR="00A87E0E" w:rsidRPr="00A87E0E" w:rsidRDefault="00A87E0E" w:rsidP="004A69A3">
            <w:pPr>
              <w:pStyle w:val="Heading5"/>
              <w:keepNext w:val="0"/>
              <w:widowControl w:val="0"/>
              <w:rPr>
                <w:b w:val="0"/>
                <w:bCs/>
                <w:szCs w:val="20"/>
              </w:rPr>
            </w:pPr>
            <w:r w:rsidRPr="00A87E0E">
              <w:rPr>
                <w:b w:val="0"/>
                <w:bCs/>
                <w:szCs w:val="20"/>
              </w:rPr>
              <w:t>Anderson, Tommy G</w:t>
            </w:r>
          </w:p>
        </w:tc>
        <w:tc>
          <w:tcPr>
            <w:tcW w:w="1890" w:type="dxa"/>
            <w:tcBorders>
              <w:top w:val="single" w:sz="6" w:space="0" w:color="000000"/>
              <w:left w:val="single" w:sz="6" w:space="0" w:color="000000"/>
              <w:bottom w:val="single" w:sz="6" w:space="0" w:color="000000"/>
              <w:right w:val="single" w:sz="6" w:space="0" w:color="000000"/>
            </w:tcBorders>
          </w:tcPr>
          <w:p w14:paraId="3800FDC6"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Sheriff</w:t>
            </w:r>
          </w:p>
        </w:tc>
        <w:tc>
          <w:tcPr>
            <w:tcW w:w="1530" w:type="dxa"/>
            <w:tcBorders>
              <w:top w:val="single" w:sz="6" w:space="0" w:color="000000"/>
              <w:left w:val="single" w:sz="6" w:space="0" w:color="000000"/>
              <w:bottom w:val="single" w:sz="6" w:space="0" w:color="000000"/>
              <w:right w:val="single" w:sz="6" w:space="0" w:color="000000"/>
            </w:tcBorders>
          </w:tcPr>
          <w:p w14:paraId="19146867"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3EF5F83B"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7D40CDD7"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2/21/2015</w:t>
            </w:r>
          </w:p>
        </w:tc>
        <w:tc>
          <w:tcPr>
            <w:tcW w:w="1080" w:type="dxa"/>
            <w:tcBorders>
              <w:top w:val="single" w:sz="6" w:space="0" w:color="000000"/>
              <w:left w:val="single" w:sz="6" w:space="0" w:color="000000"/>
              <w:bottom w:val="single" w:sz="6" w:space="0" w:color="000000"/>
              <w:right w:val="single" w:sz="6" w:space="0" w:color="000000"/>
            </w:tcBorders>
          </w:tcPr>
          <w:p w14:paraId="3A25AC37"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524C7E3D"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7787294B"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18D863F" w14:textId="77777777" w:rsidR="00A87E0E" w:rsidRPr="00A87E0E" w:rsidRDefault="00A87E0E" w:rsidP="004A69A3">
            <w:pPr>
              <w:pStyle w:val="Heading5"/>
              <w:keepNext w:val="0"/>
              <w:widowControl w:val="0"/>
              <w:rPr>
                <w:b w:val="0"/>
                <w:bCs/>
                <w:szCs w:val="20"/>
              </w:rPr>
            </w:pPr>
            <w:r w:rsidRPr="00A87E0E">
              <w:rPr>
                <w:b w:val="0"/>
                <w:bCs/>
                <w:szCs w:val="20"/>
              </w:rPr>
              <w:t>Bennett, Michael B.</w:t>
            </w:r>
          </w:p>
        </w:tc>
        <w:tc>
          <w:tcPr>
            <w:tcW w:w="1890" w:type="dxa"/>
            <w:tcBorders>
              <w:top w:val="single" w:sz="6" w:space="0" w:color="000000"/>
              <w:left w:val="single" w:sz="6" w:space="0" w:color="000000"/>
              <w:bottom w:val="single" w:sz="6" w:space="0" w:color="000000"/>
              <w:right w:val="single" w:sz="6" w:space="0" w:color="000000"/>
            </w:tcBorders>
          </w:tcPr>
          <w:p w14:paraId="3D63F44E"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3EA030DF"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227FC15E"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1A29EB46"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2/16/2015</w:t>
            </w:r>
          </w:p>
        </w:tc>
        <w:tc>
          <w:tcPr>
            <w:tcW w:w="1080" w:type="dxa"/>
            <w:tcBorders>
              <w:top w:val="single" w:sz="6" w:space="0" w:color="000000"/>
              <w:left w:val="single" w:sz="6" w:space="0" w:color="000000"/>
              <w:bottom w:val="single" w:sz="6" w:space="0" w:color="000000"/>
              <w:right w:val="single" w:sz="6" w:space="0" w:color="000000"/>
            </w:tcBorders>
          </w:tcPr>
          <w:p w14:paraId="553391C7"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366C65B9"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3</w:t>
            </w:r>
          </w:p>
        </w:tc>
      </w:tr>
      <w:tr w:rsidR="00A87E0E" w:rsidRPr="00A87E0E" w14:paraId="35C7CE15"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7482034" w14:textId="77777777" w:rsidR="00A87E0E" w:rsidRPr="00A87E0E" w:rsidRDefault="00A87E0E" w:rsidP="004A69A3">
            <w:pPr>
              <w:pStyle w:val="Heading5"/>
              <w:keepNext w:val="0"/>
              <w:widowControl w:val="0"/>
              <w:rPr>
                <w:b w:val="0"/>
                <w:bCs/>
                <w:szCs w:val="20"/>
              </w:rPr>
            </w:pPr>
            <w:r w:rsidRPr="00A87E0E">
              <w:rPr>
                <w:b w:val="0"/>
                <w:bCs/>
                <w:szCs w:val="20"/>
              </w:rPr>
              <w:t>Biggs, Faye E</w:t>
            </w:r>
          </w:p>
        </w:tc>
        <w:tc>
          <w:tcPr>
            <w:tcW w:w="1890" w:type="dxa"/>
            <w:tcBorders>
              <w:top w:val="single" w:sz="6" w:space="0" w:color="000000"/>
              <w:left w:val="single" w:sz="6" w:space="0" w:color="000000"/>
              <w:bottom w:val="single" w:sz="6" w:space="0" w:color="000000"/>
              <w:right w:val="single" w:sz="6" w:space="0" w:color="000000"/>
            </w:tcBorders>
          </w:tcPr>
          <w:p w14:paraId="45082B67"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6575F751"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799DC3A7"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3467C6B8"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2/21/2015</w:t>
            </w:r>
          </w:p>
        </w:tc>
        <w:tc>
          <w:tcPr>
            <w:tcW w:w="1080" w:type="dxa"/>
            <w:tcBorders>
              <w:top w:val="single" w:sz="6" w:space="0" w:color="000000"/>
              <w:left w:val="single" w:sz="6" w:space="0" w:color="000000"/>
              <w:bottom w:val="single" w:sz="6" w:space="0" w:color="000000"/>
              <w:right w:val="single" w:sz="6" w:space="0" w:color="000000"/>
            </w:tcBorders>
          </w:tcPr>
          <w:p w14:paraId="0C3F4DCC"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7398537D"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1</w:t>
            </w:r>
          </w:p>
        </w:tc>
      </w:tr>
      <w:tr w:rsidR="00A87E0E" w:rsidRPr="00A87E0E" w14:paraId="6B2B797A"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4D39D637" w14:textId="77777777" w:rsidR="00A87E0E" w:rsidRPr="00A87E0E" w:rsidRDefault="00A87E0E" w:rsidP="004A69A3">
            <w:pPr>
              <w:pStyle w:val="Heading5"/>
              <w:keepNext w:val="0"/>
              <w:widowControl w:val="0"/>
              <w:rPr>
                <w:b w:val="0"/>
                <w:bCs/>
                <w:szCs w:val="20"/>
              </w:rPr>
            </w:pPr>
            <w:r w:rsidRPr="00A87E0E">
              <w:rPr>
                <w:b w:val="0"/>
                <w:bCs/>
                <w:szCs w:val="20"/>
              </w:rPr>
              <w:t>Cater, Willis T</w:t>
            </w:r>
          </w:p>
        </w:tc>
        <w:tc>
          <w:tcPr>
            <w:tcW w:w="1890" w:type="dxa"/>
            <w:tcBorders>
              <w:top w:val="single" w:sz="6" w:space="0" w:color="000000"/>
              <w:left w:val="single" w:sz="6" w:space="0" w:color="000000"/>
              <w:bottom w:val="single" w:sz="6" w:space="0" w:color="000000"/>
              <w:right w:val="single" w:sz="6" w:space="0" w:color="000000"/>
            </w:tcBorders>
          </w:tcPr>
          <w:p w14:paraId="3EDBECF9"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Parks</w:t>
            </w:r>
          </w:p>
        </w:tc>
        <w:tc>
          <w:tcPr>
            <w:tcW w:w="1530" w:type="dxa"/>
            <w:tcBorders>
              <w:top w:val="single" w:sz="6" w:space="0" w:color="000000"/>
              <w:left w:val="single" w:sz="6" w:space="0" w:color="000000"/>
              <w:bottom w:val="single" w:sz="6" w:space="0" w:color="000000"/>
              <w:right w:val="single" w:sz="6" w:space="0" w:color="000000"/>
            </w:tcBorders>
          </w:tcPr>
          <w:p w14:paraId="161EE301"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39F748F9"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5EB7475B"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3/1/2015</w:t>
            </w:r>
          </w:p>
        </w:tc>
        <w:tc>
          <w:tcPr>
            <w:tcW w:w="1080" w:type="dxa"/>
            <w:tcBorders>
              <w:top w:val="single" w:sz="6" w:space="0" w:color="000000"/>
              <w:left w:val="single" w:sz="6" w:space="0" w:color="000000"/>
              <w:bottom w:val="single" w:sz="6" w:space="0" w:color="000000"/>
              <w:right w:val="single" w:sz="6" w:space="0" w:color="000000"/>
            </w:tcBorders>
          </w:tcPr>
          <w:p w14:paraId="3839522A"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0A11E283"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23E6BF14"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DE03EDE" w14:textId="77777777" w:rsidR="00A87E0E" w:rsidRPr="00A87E0E" w:rsidRDefault="00A87E0E" w:rsidP="004A69A3">
            <w:pPr>
              <w:pStyle w:val="Heading5"/>
              <w:keepNext w:val="0"/>
              <w:widowControl w:val="0"/>
              <w:rPr>
                <w:b w:val="0"/>
                <w:bCs/>
                <w:szCs w:val="20"/>
              </w:rPr>
            </w:pPr>
            <w:r w:rsidRPr="00A87E0E">
              <w:rPr>
                <w:b w:val="0"/>
                <w:bCs/>
                <w:szCs w:val="20"/>
              </w:rPr>
              <w:t>Cedeno Diaz, Felix E</w:t>
            </w:r>
          </w:p>
        </w:tc>
        <w:tc>
          <w:tcPr>
            <w:tcW w:w="1890" w:type="dxa"/>
            <w:tcBorders>
              <w:top w:val="single" w:sz="6" w:space="0" w:color="000000"/>
              <w:left w:val="single" w:sz="6" w:space="0" w:color="000000"/>
              <w:bottom w:val="single" w:sz="6" w:space="0" w:color="000000"/>
              <w:right w:val="single" w:sz="6" w:space="0" w:color="000000"/>
            </w:tcBorders>
          </w:tcPr>
          <w:p w14:paraId="1ED8CD1A"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Health</w:t>
            </w:r>
          </w:p>
        </w:tc>
        <w:tc>
          <w:tcPr>
            <w:tcW w:w="1530" w:type="dxa"/>
            <w:tcBorders>
              <w:top w:val="single" w:sz="6" w:space="0" w:color="000000"/>
              <w:left w:val="single" w:sz="6" w:space="0" w:color="000000"/>
              <w:bottom w:val="single" w:sz="6" w:space="0" w:color="000000"/>
              <w:right w:val="single" w:sz="6" w:space="0" w:color="000000"/>
            </w:tcBorders>
          </w:tcPr>
          <w:p w14:paraId="7E411B0F"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22B80CA1"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09C951D6"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2/14/2015</w:t>
            </w:r>
          </w:p>
        </w:tc>
        <w:tc>
          <w:tcPr>
            <w:tcW w:w="1080" w:type="dxa"/>
            <w:tcBorders>
              <w:top w:val="single" w:sz="6" w:space="0" w:color="000000"/>
              <w:left w:val="single" w:sz="6" w:space="0" w:color="000000"/>
              <w:bottom w:val="single" w:sz="6" w:space="0" w:color="000000"/>
              <w:right w:val="single" w:sz="6" w:space="0" w:color="000000"/>
            </w:tcBorders>
          </w:tcPr>
          <w:p w14:paraId="0B552DF3"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DD08763"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0016FA33"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63D1B22" w14:textId="77777777" w:rsidR="00A87E0E" w:rsidRPr="00A87E0E" w:rsidRDefault="00A87E0E" w:rsidP="004A69A3">
            <w:pPr>
              <w:pStyle w:val="Heading5"/>
              <w:keepNext w:val="0"/>
              <w:widowControl w:val="0"/>
              <w:rPr>
                <w:b w:val="0"/>
                <w:bCs/>
                <w:szCs w:val="20"/>
              </w:rPr>
            </w:pPr>
            <w:r w:rsidRPr="00A87E0E">
              <w:rPr>
                <w:b w:val="0"/>
                <w:bCs/>
                <w:szCs w:val="20"/>
              </w:rPr>
              <w:t>Cosby, Ocie B.</w:t>
            </w:r>
          </w:p>
        </w:tc>
        <w:tc>
          <w:tcPr>
            <w:tcW w:w="1890" w:type="dxa"/>
            <w:tcBorders>
              <w:top w:val="single" w:sz="6" w:space="0" w:color="000000"/>
              <w:left w:val="single" w:sz="6" w:space="0" w:color="000000"/>
              <w:bottom w:val="single" w:sz="6" w:space="0" w:color="000000"/>
              <w:right w:val="single" w:sz="6" w:space="0" w:color="000000"/>
            </w:tcBorders>
          </w:tcPr>
          <w:p w14:paraId="5146E262"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General Hospital</w:t>
            </w:r>
          </w:p>
        </w:tc>
        <w:tc>
          <w:tcPr>
            <w:tcW w:w="1530" w:type="dxa"/>
            <w:tcBorders>
              <w:top w:val="single" w:sz="6" w:space="0" w:color="000000"/>
              <w:left w:val="single" w:sz="6" w:space="0" w:color="000000"/>
              <w:bottom w:val="single" w:sz="6" w:space="0" w:color="000000"/>
              <w:right w:val="single" w:sz="6" w:space="0" w:color="000000"/>
            </w:tcBorders>
          </w:tcPr>
          <w:p w14:paraId="2767AD2F"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4F6BA6E9"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6FEF1361"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2/28/2015</w:t>
            </w:r>
          </w:p>
        </w:tc>
        <w:tc>
          <w:tcPr>
            <w:tcW w:w="1080" w:type="dxa"/>
            <w:tcBorders>
              <w:top w:val="single" w:sz="6" w:space="0" w:color="000000"/>
              <w:left w:val="single" w:sz="6" w:space="0" w:color="000000"/>
              <w:bottom w:val="single" w:sz="6" w:space="0" w:color="000000"/>
              <w:right w:val="single" w:sz="6" w:space="0" w:color="000000"/>
            </w:tcBorders>
          </w:tcPr>
          <w:p w14:paraId="41C76F2B"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1B009313"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2B18B9E6"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C893625" w14:textId="77777777" w:rsidR="00A87E0E" w:rsidRPr="00A87E0E" w:rsidRDefault="00A87E0E" w:rsidP="004A69A3">
            <w:pPr>
              <w:pStyle w:val="Heading5"/>
              <w:keepNext w:val="0"/>
              <w:widowControl w:val="0"/>
              <w:rPr>
                <w:b w:val="0"/>
                <w:bCs/>
                <w:szCs w:val="20"/>
              </w:rPr>
            </w:pPr>
            <w:r w:rsidRPr="00A87E0E">
              <w:rPr>
                <w:b w:val="0"/>
                <w:bCs/>
                <w:szCs w:val="20"/>
              </w:rPr>
              <w:t>Davis, Carolyn E.</w:t>
            </w:r>
          </w:p>
        </w:tc>
        <w:tc>
          <w:tcPr>
            <w:tcW w:w="1890" w:type="dxa"/>
            <w:tcBorders>
              <w:top w:val="single" w:sz="6" w:space="0" w:color="000000"/>
              <w:left w:val="single" w:sz="6" w:space="0" w:color="000000"/>
              <w:bottom w:val="single" w:sz="6" w:space="0" w:color="000000"/>
              <w:right w:val="single" w:sz="6" w:space="0" w:color="000000"/>
            </w:tcBorders>
          </w:tcPr>
          <w:p w14:paraId="06EEE517"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Circuit Court Clerk</w:t>
            </w:r>
          </w:p>
        </w:tc>
        <w:tc>
          <w:tcPr>
            <w:tcW w:w="1530" w:type="dxa"/>
            <w:tcBorders>
              <w:top w:val="single" w:sz="6" w:space="0" w:color="000000"/>
              <w:left w:val="single" w:sz="6" w:space="0" w:color="000000"/>
              <w:bottom w:val="single" w:sz="6" w:space="0" w:color="000000"/>
              <w:right w:val="single" w:sz="6" w:space="0" w:color="000000"/>
            </w:tcBorders>
          </w:tcPr>
          <w:p w14:paraId="15D7549B"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00D576E7"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183F2CDE"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3/1/2015</w:t>
            </w:r>
          </w:p>
        </w:tc>
        <w:tc>
          <w:tcPr>
            <w:tcW w:w="1080" w:type="dxa"/>
            <w:tcBorders>
              <w:top w:val="single" w:sz="6" w:space="0" w:color="000000"/>
              <w:left w:val="single" w:sz="6" w:space="0" w:color="000000"/>
              <w:bottom w:val="single" w:sz="6" w:space="0" w:color="000000"/>
              <w:right w:val="single" w:sz="6" w:space="0" w:color="000000"/>
            </w:tcBorders>
          </w:tcPr>
          <w:p w14:paraId="4AA903BB"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100E9DE"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20F78AD3"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EA074A2" w14:textId="77777777" w:rsidR="00A87E0E" w:rsidRPr="00A87E0E" w:rsidRDefault="00A87E0E" w:rsidP="004A69A3">
            <w:pPr>
              <w:pStyle w:val="Heading5"/>
              <w:keepNext w:val="0"/>
              <w:widowControl w:val="0"/>
              <w:rPr>
                <w:b w:val="0"/>
                <w:bCs/>
                <w:szCs w:val="20"/>
              </w:rPr>
            </w:pPr>
            <w:r w:rsidRPr="00A87E0E">
              <w:rPr>
                <w:b w:val="0"/>
                <w:bCs/>
                <w:szCs w:val="20"/>
              </w:rPr>
              <w:t>Faust, James A</w:t>
            </w:r>
          </w:p>
        </w:tc>
        <w:tc>
          <w:tcPr>
            <w:tcW w:w="1890" w:type="dxa"/>
            <w:tcBorders>
              <w:top w:val="single" w:sz="6" w:space="0" w:color="000000"/>
              <w:left w:val="single" w:sz="6" w:space="0" w:color="000000"/>
              <w:bottom w:val="single" w:sz="6" w:space="0" w:color="000000"/>
              <w:right w:val="single" w:sz="6" w:space="0" w:color="000000"/>
            </w:tcBorders>
          </w:tcPr>
          <w:p w14:paraId="1CA76104"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5C419B29"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5BEA6363"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49F3B198"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2/27/2015</w:t>
            </w:r>
          </w:p>
        </w:tc>
        <w:tc>
          <w:tcPr>
            <w:tcW w:w="1080" w:type="dxa"/>
            <w:tcBorders>
              <w:top w:val="single" w:sz="6" w:space="0" w:color="000000"/>
              <w:left w:val="single" w:sz="6" w:space="0" w:color="000000"/>
              <w:bottom w:val="single" w:sz="6" w:space="0" w:color="000000"/>
              <w:right w:val="single" w:sz="6" w:space="0" w:color="000000"/>
            </w:tcBorders>
          </w:tcPr>
          <w:p w14:paraId="24F0EBE3"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49962ADF"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3</w:t>
            </w:r>
          </w:p>
        </w:tc>
      </w:tr>
      <w:tr w:rsidR="00A87E0E" w:rsidRPr="00A87E0E" w14:paraId="568416CF"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3958403" w14:textId="77777777" w:rsidR="00A87E0E" w:rsidRPr="00A87E0E" w:rsidRDefault="00A87E0E" w:rsidP="004A69A3">
            <w:pPr>
              <w:pStyle w:val="Heading5"/>
              <w:keepNext w:val="0"/>
              <w:widowControl w:val="0"/>
              <w:rPr>
                <w:b w:val="0"/>
                <w:bCs/>
                <w:szCs w:val="20"/>
              </w:rPr>
            </w:pPr>
            <w:r w:rsidRPr="00A87E0E">
              <w:rPr>
                <w:b w:val="0"/>
                <w:bCs/>
                <w:szCs w:val="20"/>
              </w:rPr>
              <w:t>Gafford, James A.</w:t>
            </w:r>
          </w:p>
        </w:tc>
        <w:tc>
          <w:tcPr>
            <w:tcW w:w="1890" w:type="dxa"/>
            <w:tcBorders>
              <w:top w:val="single" w:sz="6" w:space="0" w:color="000000"/>
              <w:left w:val="single" w:sz="6" w:space="0" w:color="000000"/>
              <w:bottom w:val="single" w:sz="6" w:space="0" w:color="000000"/>
              <w:right w:val="single" w:sz="6" w:space="0" w:color="000000"/>
            </w:tcBorders>
          </w:tcPr>
          <w:p w14:paraId="29F64C3F"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68D7C89A"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3937B33B"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28E3BEDE"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1/1/2015</w:t>
            </w:r>
          </w:p>
        </w:tc>
        <w:tc>
          <w:tcPr>
            <w:tcW w:w="1080" w:type="dxa"/>
            <w:tcBorders>
              <w:top w:val="single" w:sz="6" w:space="0" w:color="000000"/>
              <w:left w:val="single" w:sz="6" w:space="0" w:color="000000"/>
              <w:bottom w:val="single" w:sz="6" w:space="0" w:color="000000"/>
              <w:right w:val="single" w:sz="6" w:space="0" w:color="000000"/>
            </w:tcBorders>
          </w:tcPr>
          <w:p w14:paraId="441E1BB9"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521A5036"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3</w:t>
            </w:r>
          </w:p>
        </w:tc>
      </w:tr>
      <w:tr w:rsidR="00A87E0E" w:rsidRPr="00A87E0E" w14:paraId="42D437D2"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246BF252" w14:textId="77777777" w:rsidR="00A87E0E" w:rsidRPr="00A87E0E" w:rsidRDefault="00A87E0E" w:rsidP="004A69A3">
            <w:pPr>
              <w:pStyle w:val="Heading5"/>
              <w:keepNext w:val="0"/>
              <w:widowControl w:val="0"/>
              <w:rPr>
                <w:b w:val="0"/>
                <w:bCs/>
                <w:szCs w:val="20"/>
              </w:rPr>
            </w:pPr>
            <w:r w:rsidRPr="00A87E0E">
              <w:rPr>
                <w:b w:val="0"/>
                <w:bCs/>
                <w:szCs w:val="20"/>
              </w:rPr>
              <w:t>Gatwood, Tracy S</w:t>
            </w:r>
          </w:p>
        </w:tc>
        <w:tc>
          <w:tcPr>
            <w:tcW w:w="1890" w:type="dxa"/>
            <w:tcBorders>
              <w:top w:val="single" w:sz="6" w:space="0" w:color="000000"/>
              <w:left w:val="single" w:sz="6" w:space="0" w:color="000000"/>
              <w:bottom w:val="single" w:sz="6" w:space="0" w:color="000000"/>
              <w:right w:val="single" w:sz="6" w:space="0" w:color="000000"/>
            </w:tcBorders>
          </w:tcPr>
          <w:p w14:paraId="5C3BF593"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0348F4AE"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20DF5662"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A</w:t>
            </w:r>
          </w:p>
        </w:tc>
        <w:tc>
          <w:tcPr>
            <w:tcW w:w="1530" w:type="dxa"/>
            <w:tcBorders>
              <w:top w:val="single" w:sz="6" w:space="0" w:color="000000"/>
              <w:left w:val="single" w:sz="6" w:space="0" w:color="000000"/>
              <w:bottom w:val="single" w:sz="6" w:space="0" w:color="000000"/>
              <w:right w:val="single" w:sz="6" w:space="0" w:color="000000"/>
            </w:tcBorders>
          </w:tcPr>
          <w:p w14:paraId="3301B6A9"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1/16/2015</w:t>
            </w:r>
          </w:p>
        </w:tc>
        <w:tc>
          <w:tcPr>
            <w:tcW w:w="1080" w:type="dxa"/>
            <w:tcBorders>
              <w:top w:val="single" w:sz="6" w:space="0" w:color="000000"/>
              <w:left w:val="single" w:sz="6" w:space="0" w:color="000000"/>
              <w:bottom w:val="single" w:sz="6" w:space="0" w:color="000000"/>
              <w:right w:val="single" w:sz="6" w:space="0" w:color="000000"/>
            </w:tcBorders>
          </w:tcPr>
          <w:p w14:paraId="63C93FB1"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3A9D6263"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3</w:t>
            </w:r>
          </w:p>
        </w:tc>
      </w:tr>
      <w:tr w:rsidR="00A87E0E" w:rsidRPr="00A87E0E" w14:paraId="57598F80"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26E548B" w14:textId="77777777" w:rsidR="00A87E0E" w:rsidRPr="00A87E0E" w:rsidRDefault="00A87E0E" w:rsidP="004A69A3">
            <w:pPr>
              <w:pStyle w:val="Heading5"/>
              <w:keepNext w:val="0"/>
              <w:widowControl w:val="0"/>
              <w:rPr>
                <w:b w:val="0"/>
                <w:bCs/>
                <w:szCs w:val="20"/>
              </w:rPr>
            </w:pPr>
            <w:r w:rsidRPr="00A87E0E">
              <w:rPr>
                <w:b w:val="0"/>
                <w:bCs/>
                <w:szCs w:val="20"/>
              </w:rPr>
              <w:t>Grimes, Patricia</w:t>
            </w:r>
          </w:p>
        </w:tc>
        <w:tc>
          <w:tcPr>
            <w:tcW w:w="1890" w:type="dxa"/>
            <w:tcBorders>
              <w:top w:val="single" w:sz="6" w:space="0" w:color="000000"/>
              <w:left w:val="single" w:sz="6" w:space="0" w:color="000000"/>
              <w:bottom w:val="single" w:sz="6" w:space="0" w:color="000000"/>
              <w:right w:val="single" w:sz="6" w:space="0" w:color="000000"/>
            </w:tcBorders>
          </w:tcPr>
          <w:p w14:paraId="3DAE4FDB"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Social Services</w:t>
            </w:r>
          </w:p>
        </w:tc>
        <w:tc>
          <w:tcPr>
            <w:tcW w:w="1530" w:type="dxa"/>
            <w:tcBorders>
              <w:top w:val="single" w:sz="6" w:space="0" w:color="000000"/>
              <w:left w:val="single" w:sz="6" w:space="0" w:color="000000"/>
              <w:bottom w:val="single" w:sz="6" w:space="0" w:color="000000"/>
              <w:right w:val="single" w:sz="6" w:space="0" w:color="000000"/>
            </w:tcBorders>
          </w:tcPr>
          <w:p w14:paraId="633A6BF5"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534C8951"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A</w:t>
            </w:r>
          </w:p>
        </w:tc>
        <w:tc>
          <w:tcPr>
            <w:tcW w:w="1530" w:type="dxa"/>
            <w:tcBorders>
              <w:top w:val="single" w:sz="6" w:space="0" w:color="000000"/>
              <w:left w:val="single" w:sz="6" w:space="0" w:color="000000"/>
              <w:bottom w:val="single" w:sz="6" w:space="0" w:color="000000"/>
              <w:right w:val="single" w:sz="6" w:space="0" w:color="000000"/>
            </w:tcBorders>
          </w:tcPr>
          <w:p w14:paraId="3A3CD72C"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2/1/2015</w:t>
            </w:r>
          </w:p>
        </w:tc>
        <w:tc>
          <w:tcPr>
            <w:tcW w:w="1080" w:type="dxa"/>
            <w:tcBorders>
              <w:top w:val="single" w:sz="6" w:space="0" w:color="000000"/>
              <w:left w:val="single" w:sz="6" w:space="0" w:color="000000"/>
              <w:bottom w:val="single" w:sz="6" w:space="0" w:color="000000"/>
              <w:right w:val="single" w:sz="6" w:space="0" w:color="000000"/>
            </w:tcBorders>
          </w:tcPr>
          <w:p w14:paraId="4B17784B"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5E6EAFC2"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049762FA"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21E2FC2A" w14:textId="77777777" w:rsidR="00A87E0E" w:rsidRPr="00A87E0E" w:rsidRDefault="00A87E0E" w:rsidP="004A69A3">
            <w:pPr>
              <w:pStyle w:val="Heading5"/>
              <w:keepNext w:val="0"/>
              <w:widowControl w:val="0"/>
              <w:rPr>
                <w:b w:val="0"/>
                <w:bCs/>
                <w:szCs w:val="20"/>
              </w:rPr>
            </w:pPr>
            <w:r w:rsidRPr="00A87E0E">
              <w:rPr>
                <w:b w:val="0"/>
                <w:bCs/>
                <w:szCs w:val="20"/>
              </w:rPr>
              <w:t>Hadley, Hilda M.</w:t>
            </w:r>
          </w:p>
        </w:tc>
        <w:tc>
          <w:tcPr>
            <w:tcW w:w="1890" w:type="dxa"/>
            <w:tcBorders>
              <w:top w:val="single" w:sz="6" w:space="0" w:color="000000"/>
              <w:left w:val="single" w:sz="6" w:space="0" w:color="000000"/>
              <w:bottom w:val="single" w:sz="6" w:space="0" w:color="000000"/>
              <w:right w:val="single" w:sz="6" w:space="0" w:color="000000"/>
            </w:tcBorders>
          </w:tcPr>
          <w:p w14:paraId="1BF0A8DB"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Health</w:t>
            </w:r>
          </w:p>
        </w:tc>
        <w:tc>
          <w:tcPr>
            <w:tcW w:w="1530" w:type="dxa"/>
            <w:tcBorders>
              <w:top w:val="single" w:sz="6" w:space="0" w:color="000000"/>
              <w:left w:val="single" w:sz="6" w:space="0" w:color="000000"/>
              <w:bottom w:val="single" w:sz="6" w:space="0" w:color="000000"/>
              <w:right w:val="single" w:sz="6" w:space="0" w:color="000000"/>
            </w:tcBorders>
          </w:tcPr>
          <w:p w14:paraId="7A8AABFA"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34F48E88"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250CC2DC"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2/28/2015</w:t>
            </w:r>
          </w:p>
        </w:tc>
        <w:tc>
          <w:tcPr>
            <w:tcW w:w="1080" w:type="dxa"/>
            <w:tcBorders>
              <w:top w:val="single" w:sz="6" w:space="0" w:color="000000"/>
              <w:left w:val="single" w:sz="6" w:space="0" w:color="000000"/>
              <w:bottom w:val="single" w:sz="6" w:space="0" w:color="000000"/>
              <w:right w:val="single" w:sz="6" w:space="0" w:color="000000"/>
            </w:tcBorders>
          </w:tcPr>
          <w:p w14:paraId="759C4863"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0791EF56"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180B45F3"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3EBCD528" w14:textId="77777777" w:rsidR="00A87E0E" w:rsidRPr="00A87E0E" w:rsidRDefault="00A87E0E" w:rsidP="004A69A3">
            <w:pPr>
              <w:pStyle w:val="Heading5"/>
              <w:keepNext w:val="0"/>
              <w:widowControl w:val="0"/>
              <w:rPr>
                <w:b w:val="0"/>
                <w:bCs/>
                <w:szCs w:val="20"/>
              </w:rPr>
            </w:pPr>
            <w:r w:rsidRPr="00A87E0E">
              <w:rPr>
                <w:b w:val="0"/>
                <w:bCs/>
                <w:szCs w:val="20"/>
              </w:rPr>
              <w:t>Hager, G Brent</w:t>
            </w:r>
          </w:p>
        </w:tc>
        <w:tc>
          <w:tcPr>
            <w:tcW w:w="1890" w:type="dxa"/>
            <w:tcBorders>
              <w:top w:val="single" w:sz="6" w:space="0" w:color="000000"/>
              <w:left w:val="single" w:sz="6" w:space="0" w:color="000000"/>
              <w:bottom w:val="single" w:sz="6" w:space="0" w:color="000000"/>
              <w:right w:val="single" w:sz="6" w:space="0" w:color="000000"/>
            </w:tcBorders>
          </w:tcPr>
          <w:p w14:paraId="6D4A2C2E"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Health</w:t>
            </w:r>
          </w:p>
        </w:tc>
        <w:tc>
          <w:tcPr>
            <w:tcW w:w="1530" w:type="dxa"/>
            <w:tcBorders>
              <w:top w:val="single" w:sz="6" w:space="0" w:color="000000"/>
              <w:left w:val="single" w:sz="6" w:space="0" w:color="000000"/>
              <w:bottom w:val="single" w:sz="6" w:space="0" w:color="000000"/>
              <w:right w:val="single" w:sz="6" w:space="0" w:color="000000"/>
            </w:tcBorders>
          </w:tcPr>
          <w:p w14:paraId="518DD9F2"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49EEEEDB"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6E4E2E82"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2/21/2015</w:t>
            </w:r>
          </w:p>
        </w:tc>
        <w:tc>
          <w:tcPr>
            <w:tcW w:w="1080" w:type="dxa"/>
            <w:tcBorders>
              <w:top w:val="single" w:sz="6" w:space="0" w:color="000000"/>
              <w:left w:val="single" w:sz="6" w:space="0" w:color="000000"/>
              <w:bottom w:val="single" w:sz="6" w:space="0" w:color="000000"/>
              <w:right w:val="single" w:sz="6" w:space="0" w:color="000000"/>
            </w:tcBorders>
          </w:tcPr>
          <w:p w14:paraId="485B2118"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6B1176E6"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5E08D375"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3874071" w14:textId="77777777" w:rsidR="00A87E0E" w:rsidRPr="00A87E0E" w:rsidRDefault="00A87E0E" w:rsidP="004A69A3">
            <w:pPr>
              <w:pStyle w:val="Heading5"/>
              <w:keepNext w:val="0"/>
              <w:widowControl w:val="0"/>
              <w:rPr>
                <w:b w:val="0"/>
                <w:bCs/>
                <w:szCs w:val="20"/>
              </w:rPr>
            </w:pPr>
            <w:r w:rsidRPr="00A87E0E">
              <w:rPr>
                <w:b w:val="0"/>
                <w:bCs/>
                <w:szCs w:val="20"/>
              </w:rPr>
              <w:t>Hasannejad, Abdul K</w:t>
            </w:r>
          </w:p>
        </w:tc>
        <w:tc>
          <w:tcPr>
            <w:tcW w:w="1890" w:type="dxa"/>
            <w:tcBorders>
              <w:top w:val="single" w:sz="6" w:space="0" w:color="000000"/>
              <w:left w:val="single" w:sz="6" w:space="0" w:color="000000"/>
              <w:bottom w:val="single" w:sz="6" w:space="0" w:color="000000"/>
              <w:right w:val="single" w:sz="6" w:space="0" w:color="000000"/>
            </w:tcBorders>
          </w:tcPr>
          <w:p w14:paraId="76BFD543"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38655D9B"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23C4DD4D"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526A8C38"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2/28/2015</w:t>
            </w:r>
          </w:p>
        </w:tc>
        <w:tc>
          <w:tcPr>
            <w:tcW w:w="1080" w:type="dxa"/>
            <w:tcBorders>
              <w:top w:val="single" w:sz="6" w:space="0" w:color="000000"/>
              <w:left w:val="single" w:sz="6" w:space="0" w:color="000000"/>
              <w:bottom w:val="single" w:sz="6" w:space="0" w:color="000000"/>
              <w:right w:val="single" w:sz="6" w:space="0" w:color="000000"/>
            </w:tcBorders>
          </w:tcPr>
          <w:p w14:paraId="5C92117D"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6AB5DDBF"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650E5066"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3A51F00" w14:textId="77777777" w:rsidR="00A87E0E" w:rsidRPr="00A87E0E" w:rsidRDefault="00A87E0E" w:rsidP="004A69A3">
            <w:pPr>
              <w:pStyle w:val="Heading5"/>
              <w:keepNext w:val="0"/>
              <w:widowControl w:val="0"/>
              <w:rPr>
                <w:b w:val="0"/>
                <w:bCs/>
                <w:szCs w:val="20"/>
              </w:rPr>
            </w:pPr>
            <w:r w:rsidRPr="00A87E0E">
              <w:rPr>
                <w:b w:val="0"/>
                <w:bCs/>
                <w:szCs w:val="20"/>
              </w:rPr>
              <w:t>Howse, Deborah J</w:t>
            </w:r>
          </w:p>
        </w:tc>
        <w:tc>
          <w:tcPr>
            <w:tcW w:w="1890" w:type="dxa"/>
            <w:tcBorders>
              <w:top w:val="single" w:sz="6" w:space="0" w:color="000000"/>
              <w:left w:val="single" w:sz="6" w:space="0" w:color="000000"/>
              <w:bottom w:val="single" w:sz="6" w:space="0" w:color="000000"/>
              <w:right w:val="single" w:sz="6" w:space="0" w:color="000000"/>
            </w:tcBorders>
          </w:tcPr>
          <w:p w14:paraId="40A30144"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4874655E"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3461B4EB"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2366792F"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1/1/2015</w:t>
            </w:r>
          </w:p>
        </w:tc>
        <w:tc>
          <w:tcPr>
            <w:tcW w:w="1080" w:type="dxa"/>
            <w:tcBorders>
              <w:top w:val="single" w:sz="6" w:space="0" w:color="000000"/>
              <w:left w:val="single" w:sz="6" w:space="0" w:color="000000"/>
              <w:bottom w:val="single" w:sz="6" w:space="0" w:color="000000"/>
              <w:right w:val="single" w:sz="6" w:space="0" w:color="000000"/>
            </w:tcBorders>
          </w:tcPr>
          <w:p w14:paraId="2D43C370"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1BAD5E7B"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567ABEE0"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12F5056" w14:textId="77777777" w:rsidR="00A87E0E" w:rsidRPr="00A87E0E" w:rsidRDefault="00A87E0E" w:rsidP="004A69A3">
            <w:pPr>
              <w:pStyle w:val="Heading5"/>
              <w:keepNext w:val="0"/>
              <w:widowControl w:val="0"/>
              <w:rPr>
                <w:b w:val="0"/>
                <w:bCs/>
                <w:szCs w:val="20"/>
              </w:rPr>
            </w:pPr>
            <w:r w:rsidRPr="00A87E0E">
              <w:rPr>
                <w:b w:val="0"/>
                <w:bCs/>
                <w:szCs w:val="20"/>
              </w:rPr>
              <w:t>Hulan, Carole B</w:t>
            </w:r>
          </w:p>
        </w:tc>
        <w:tc>
          <w:tcPr>
            <w:tcW w:w="1890" w:type="dxa"/>
            <w:tcBorders>
              <w:top w:val="single" w:sz="6" w:space="0" w:color="000000"/>
              <w:left w:val="single" w:sz="6" w:space="0" w:color="000000"/>
              <w:bottom w:val="single" w:sz="6" w:space="0" w:color="000000"/>
              <w:right w:val="single" w:sz="6" w:space="0" w:color="000000"/>
            </w:tcBorders>
          </w:tcPr>
          <w:p w14:paraId="3F29FA0A"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486A22C8"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2AC521A2"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67A8088F"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5/31/2014</w:t>
            </w:r>
          </w:p>
        </w:tc>
        <w:tc>
          <w:tcPr>
            <w:tcW w:w="1080" w:type="dxa"/>
            <w:tcBorders>
              <w:top w:val="single" w:sz="6" w:space="0" w:color="000000"/>
              <w:left w:val="single" w:sz="6" w:space="0" w:color="000000"/>
              <w:bottom w:val="single" w:sz="6" w:space="0" w:color="000000"/>
              <w:right w:val="single" w:sz="6" w:space="0" w:color="000000"/>
            </w:tcBorders>
          </w:tcPr>
          <w:p w14:paraId="345D4572"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93DE4AD"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6845370C"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3DF9854C" w14:textId="77777777" w:rsidR="00A87E0E" w:rsidRPr="00A87E0E" w:rsidRDefault="00A87E0E" w:rsidP="004A69A3">
            <w:pPr>
              <w:pStyle w:val="Heading5"/>
              <w:keepNext w:val="0"/>
              <w:widowControl w:val="0"/>
              <w:rPr>
                <w:b w:val="0"/>
                <w:bCs/>
                <w:szCs w:val="20"/>
              </w:rPr>
            </w:pPr>
            <w:r w:rsidRPr="00A87E0E">
              <w:rPr>
                <w:b w:val="0"/>
                <w:bCs/>
                <w:szCs w:val="20"/>
              </w:rPr>
              <w:t>Joshlin, Emily Marabl</w:t>
            </w:r>
          </w:p>
        </w:tc>
        <w:tc>
          <w:tcPr>
            <w:tcW w:w="1890" w:type="dxa"/>
            <w:tcBorders>
              <w:top w:val="single" w:sz="6" w:space="0" w:color="000000"/>
              <w:left w:val="single" w:sz="6" w:space="0" w:color="000000"/>
              <w:bottom w:val="single" w:sz="6" w:space="0" w:color="000000"/>
              <w:right w:val="single" w:sz="6" w:space="0" w:color="000000"/>
            </w:tcBorders>
          </w:tcPr>
          <w:p w14:paraId="287B79FF"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2403E6C2"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44B86004"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7048547D"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2/21/2015</w:t>
            </w:r>
          </w:p>
        </w:tc>
        <w:tc>
          <w:tcPr>
            <w:tcW w:w="1080" w:type="dxa"/>
            <w:tcBorders>
              <w:top w:val="single" w:sz="6" w:space="0" w:color="000000"/>
              <w:left w:val="single" w:sz="6" w:space="0" w:color="000000"/>
              <w:bottom w:val="single" w:sz="6" w:space="0" w:color="000000"/>
              <w:right w:val="single" w:sz="6" w:space="0" w:color="000000"/>
            </w:tcBorders>
          </w:tcPr>
          <w:p w14:paraId="21DE33DA"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6477F029"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749F6C37"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425DC59D" w14:textId="77777777" w:rsidR="00A87E0E" w:rsidRPr="00A87E0E" w:rsidRDefault="00A87E0E" w:rsidP="004A69A3">
            <w:pPr>
              <w:pStyle w:val="Heading5"/>
              <w:keepNext w:val="0"/>
              <w:widowControl w:val="0"/>
              <w:rPr>
                <w:b w:val="0"/>
                <w:bCs/>
                <w:szCs w:val="20"/>
              </w:rPr>
            </w:pPr>
            <w:r w:rsidRPr="00A87E0E">
              <w:rPr>
                <w:b w:val="0"/>
                <w:bCs/>
                <w:szCs w:val="20"/>
              </w:rPr>
              <w:t>Maynard, Kenneth E.</w:t>
            </w:r>
          </w:p>
        </w:tc>
        <w:tc>
          <w:tcPr>
            <w:tcW w:w="1890" w:type="dxa"/>
            <w:tcBorders>
              <w:top w:val="single" w:sz="6" w:space="0" w:color="000000"/>
              <w:left w:val="single" w:sz="6" w:space="0" w:color="000000"/>
              <w:bottom w:val="single" w:sz="6" w:space="0" w:color="000000"/>
              <w:right w:val="single" w:sz="6" w:space="0" w:color="000000"/>
            </w:tcBorders>
          </w:tcPr>
          <w:p w14:paraId="2272F459"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Finance</w:t>
            </w:r>
          </w:p>
        </w:tc>
        <w:tc>
          <w:tcPr>
            <w:tcW w:w="1530" w:type="dxa"/>
            <w:tcBorders>
              <w:top w:val="single" w:sz="6" w:space="0" w:color="000000"/>
              <w:left w:val="single" w:sz="6" w:space="0" w:color="000000"/>
              <w:bottom w:val="single" w:sz="6" w:space="0" w:color="000000"/>
              <w:right w:val="single" w:sz="6" w:space="0" w:color="000000"/>
            </w:tcBorders>
          </w:tcPr>
          <w:p w14:paraId="2F14CBC8"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4BDA7C24"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17D94BAB"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2/28/2015</w:t>
            </w:r>
          </w:p>
        </w:tc>
        <w:tc>
          <w:tcPr>
            <w:tcW w:w="1080" w:type="dxa"/>
            <w:tcBorders>
              <w:top w:val="single" w:sz="6" w:space="0" w:color="000000"/>
              <w:left w:val="single" w:sz="6" w:space="0" w:color="000000"/>
              <w:bottom w:val="single" w:sz="6" w:space="0" w:color="000000"/>
              <w:right w:val="single" w:sz="6" w:space="0" w:color="000000"/>
            </w:tcBorders>
          </w:tcPr>
          <w:p w14:paraId="0638A9C1"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B</w:t>
            </w:r>
          </w:p>
        </w:tc>
        <w:tc>
          <w:tcPr>
            <w:tcW w:w="1080" w:type="dxa"/>
            <w:tcBorders>
              <w:top w:val="single" w:sz="6" w:space="0" w:color="000000"/>
              <w:left w:val="single" w:sz="6" w:space="0" w:color="000000"/>
              <w:bottom w:val="single" w:sz="6" w:space="0" w:color="000000"/>
              <w:right w:val="single" w:sz="6" w:space="0" w:color="000000"/>
            </w:tcBorders>
          </w:tcPr>
          <w:p w14:paraId="46D5014B"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52E5D5A5"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23076F3F" w14:textId="77777777" w:rsidR="00A87E0E" w:rsidRPr="00A87E0E" w:rsidRDefault="00A87E0E" w:rsidP="004A69A3">
            <w:pPr>
              <w:pStyle w:val="Heading5"/>
              <w:keepNext w:val="0"/>
              <w:widowControl w:val="0"/>
              <w:rPr>
                <w:b w:val="0"/>
                <w:bCs/>
                <w:szCs w:val="20"/>
              </w:rPr>
            </w:pPr>
            <w:r w:rsidRPr="00A87E0E">
              <w:rPr>
                <w:b w:val="0"/>
                <w:bCs/>
                <w:szCs w:val="20"/>
              </w:rPr>
              <w:t>McClain, James D</w:t>
            </w:r>
          </w:p>
        </w:tc>
        <w:tc>
          <w:tcPr>
            <w:tcW w:w="1890" w:type="dxa"/>
            <w:tcBorders>
              <w:top w:val="single" w:sz="6" w:space="0" w:color="000000"/>
              <w:left w:val="single" w:sz="6" w:space="0" w:color="000000"/>
              <w:bottom w:val="single" w:sz="6" w:space="0" w:color="000000"/>
              <w:right w:val="single" w:sz="6" w:space="0" w:color="000000"/>
            </w:tcBorders>
          </w:tcPr>
          <w:p w14:paraId="6F4381B3"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0BD3AA9D"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524502CE"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3C897466"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2/11/2015</w:t>
            </w:r>
          </w:p>
        </w:tc>
        <w:tc>
          <w:tcPr>
            <w:tcW w:w="1080" w:type="dxa"/>
            <w:tcBorders>
              <w:top w:val="single" w:sz="6" w:space="0" w:color="000000"/>
              <w:left w:val="single" w:sz="6" w:space="0" w:color="000000"/>
              <w:bottom w:val="single" w:sz="6" w:space="0" w:color="000000"/>
              <w:right w:val="single" w:sz="6" w:space="0" w:color="000000"/>
            </w:tcBorders>
          </w:tcPr>
          <w:p w14:paraId="0043458D"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2FCFD331"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3</w:t>
            </w:r>
          </w:p>
        </w:tc>
      </w:tr>
      <w:tr w:rsidR="00A87E0E" w:rsidRPr="00A87E0E" w14:paraId="1B39C6DB"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641F0CF" w14:textId="77777777" w:rsidR="00A87E0E" w:rsidRPr="00A87E0E" w:rsidRDefault="00A87E0E" w:rsidP="004A69A3">
            <w:pPr>
              <w:pStyle w:val="Heading5"/>
              <w:keepNext w:val="0"/>
              <w:widowControl w:val="0"/>
              <w:rPr>
                <w:b w:val="0"/>
                <w:bCs/>
                <w:szCs w:val="20"/>
              </w:rPr>
            </w:pPr>
            <w:r w:rsidRPr="00A87E0E">
              <w:rPr>
                <w:b w:val="0"/>
                <w:bCs/>
                <w:szCs w:val="20"/>
              </w:rPr>
              <w:t>McCoy, Diana S.</w:t>
            </w:r>
          </w:p>
        </w:tc>
        <w:tc>
          <w:tcPr>
            <w:tcW w:w="1890" w:type="dxa"/>
            <w:tcBorders>
              <w:top w:val="single" w:sz="6" w:space="0" w:color="000000"/>
              <w:left w:val="single" w:sz="6" w:space="0" w:color="000000"/>
              <w:bottom w:val="single" w:sz="6" w:space="0" w:color="000000"/>
              <w:right w:val="single" w:sz="6" w:space="0" w:color="000000"/>
            </w:tcBorders>
          </w:tcPr>
          <w:p w14:paraId="3AC0152F"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75F979B2"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7EBEA8C2"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735D077F"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2/21/2015</w:t>
            </w:r>
          </w:p>
        </w:tc>
        <w:tc>
          <w:tcPr>
            <w:tcW w:w="1080" w:type="dxa"/>
            <w:tcBorders>
              <w:top w:val="single" w:sz="6" w:space="0" w:color="000000"/>
              <w:left w:val="single" w:sz="6" w:space="0" w:color="000000"/>
              <w:bottom w:val="single" w:sz="6" w:space="0" w:color="000000"/>
              <w:right w:val="single" w:sz="6" w:space="0" w:color="000000"/>
            </w:tcBorders>
          </w:tcPr>
          <w:p w14:paraId="52F57810"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2E0BF16E"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74E737E8"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28E7463" w14:textId="77777777" w:rsidR="00A87E0E" w:rsidRPr="00A87E0E" w:rsidRDefault="00A87E0E" w:rsidP="004A69A3">
            <w:pPr>
              <w:pStyle w:val="Heading5"/>
              <w:keepNext w:val="0"/>
              <w:widowControl w:val="0"/>
              <w:rPr>
                <w:b w:val="0"/>
                <w:bCs/>
                <w:szCs w:val="20"/>
              </w:rPr>
            </w:pPr>
            <w:r w:rsidRPr="00A87E0E">
              <w:rPr>
                <w:b w:val="0"/>
                <w:bCs/>
                <w:szCs w:val="20"/>
              </w:rPr>
              <w:t>McMahon, Timothy A</w:t>
            </w:r>
          </w:p>
        </w:tc>
        <w:tc>
          <w:tcPr>
            <w:tcW w:w="1890" w:type="dxa"/>
            <w:tcBorders>
              <w:top w:val="single" w:sz="6" w:space="0" w:color="000000"/>
              <w:left w:val="single" w:sz="6" w:space="0" w:color="000000"/>
              <w:bottom w:val="single" w:sz="6" w:space="0" w:color="000000"/>
              <w:right w:val="single" w:sz="6" w:space="0" w:color="000000"/>
            </w:tcBorders>
          </w:tcPr>
          <w:p w14:paraId="7E13AF9C"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5444F5F9"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749D267F"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4BDADC8F"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3/1/2015</w:t>
            </w:r>
          </w:p>
        </w:tc>
        <w:tc>
          <w:tcPr>
            <w:tcW w:w="1080" w:type="dxa"/>
            <w:tcBorders>
              <w:top w:val="single" w:sz="6" w:space="0" w:color="000000"/>
              <w:left w:val="single" w:sz="6" w:space="0" w:color="000000"/>
              <w:bottom w:val="single" w:sz="6" w:space="0" w:color="000000"/>
              <w:right w:val="single" w:sz="6" w:space="0" w:color="000000"/>
            </w:tcBorders>
          </w:tcPr>
          <w:p w14:paraId="264C2EB2"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53A826D9"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26CC1A92"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558C0C1" w14:textId="77777777" w:rsidR="00A87E0E" w:rsidRPr="00A87E0E" w:rsidRDefault="00A87E0E" w:rsidP="004A69A3">
            <w:pPr>
              <w:pStyle w:val="Heading5"/>
              <w:keepNext w:val="0"/>
              <w:widowControl w:val="0"/>
              <w:rPr>
                <w:b w:val="0"/>
                <w:bCs/>
                <w:szCs w:val="20"/>
              </w:rPr>
            </w:pPr>
            <w:r w:rsidRPr="00A87E0E">
              <w:rPr>
                <w:b w:val="0"/>
                <w:bCs/>
                <w:szCs w:val="20"/>
              </w:rPr>
              <w:t>Middleton, Willie J.</w:t>
            </w:r>
          </w:p>
        </w:tc>
        <w:tc>
          <w:tcPr>
            <w:tcW w:w="1890" w:type="dxa"/>
            <w:tcBorders>
              <w:top w:val="single" w:sz="6" w:space="0" w:color="000000"/>
              <w:left w:val="single" w:sz="6" w:space="0" w:color="000000"/>
              <w:bottom w:val="single" w:sz="6" w:space="0" w:color="000000"/>
              <w:right w:val="single" w:sz="6" w:space="0" w:color="000000"/>
            </w:tcBorders>
          </w:tcPr>
          <w:p w14:paraId="18E7A786"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0A127961"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01C72C79"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5101D434"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2/3/2015</w:t>
            </w:r>
          </w:p>
        </w:tc>
        <w:tc>
          <w:tcPr>
            <w:tcW w:w="1080" w:type="dxa"/>
            <w:tcBorders>
              <w:top w:val="single" w:sz="6" w:space="0" w:color="000000"/>
              <w:left w:val="single" w:sz="6" w:space="0" w:color="000000"/>
              <w:bottom w:val="single" w:sz="6" w:space="0" w:color="000000"/>
              <w:right w:val="single" w:sz="6" w:space="0" w:color="000000"/>
            </w:tcBorders>
          </w:tcPr>
          <w:p w14:paraId="4E36BC36"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F</w:t>
            </w:r>
          </w:p>
        </w:tc>
        <w:tc>
          <w:tcPr>
            <w:tcW w:w="1080" w:type="dxa"/>
            <w:tcBorders>
              <w:top w:val="single" w:sz="6" w:space="0" w:color="000000"/>
              <w:left w:val="single" w:sz="6" w:space="0" w:color="000000"/>
              <w:bottom w:val="single" w:sz="6" w:space="0" w:color="000000"/>
              <w:right w:val="single" w:sz="6" w:space="0" w:color="000000"/>
            </w:tcBorders>
          </w:tcPr>
          <w:p w14:paraId="24DF54FC"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1</w:t>
            </w:r>
          </w:p>
        </w:tc>
      </w:tr>
      <w:tr w:rsidR="00A87E0E" w:rsidRPr="00A87E0E" w14:paraId="10C921E6"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F241067" w14:textId="77777777" w:rsidR="00A87E0E" w:rsidRPr="00A87E0E" w:rsidRDefault="00A87E0E" w:rsidP="004A69A3">
            <w:pPr>
              <w:pStyle w:val="Heading5"/>
              <w:keepNext w:val="0"/>
              <w:widowControl w:val="0"/>
              <w:rPr>
                <w:b w:val="0"/>
                <w:bCs/>
                <w:szCs w:val="20"/>
              </w:rPr>
            </w:pPr>
            <w:r w:rsidRPr="00A87E0E">
              <w:rPr>
                <w:b w:val="0"/>
                <w:bCs/>
                <w:szCs w:val="20"/>
              </w:rPr>
              <w:t>Miller, Julie K</w:t>
            </w:r>
          </w:p>
        </w:tc>
        <w:tc>
          <w:tcPr>
            <w:tcW w:w="1890" w:type="dxa"/>
            <w:tcBorders>
              <w:top w:val="single" w:sz="6" w:space="0" w:color="000000"/>
              <w:left w:val="single" w:sz="6" w:space="0" w:color="000000"/>
              <w:bottom w:val="single" w:sz="6" w:space="0" w:color="000000"/>
              <w:right w:val="single" w:sz="6" w:space="0" w:color="000000"/>
            </w:tcBorders>
          </w:tcPr>
          <w:p w14:paraId="2596368E"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0EB7B83C"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392396AF"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A</w:t>
            </w:r>
          </w:p>
        </w:tc>
        <w:tc>
          <w:tcPr>
            <w:tcW w:w="1530" w:type="dxa"/>
            <w:tcBorders>
              <w:top w:val="single" w:sz="6" w:space="0" w:color="000000"/>
              <w:left w:val="single" w:sz="6" w:space="0" w:color="000000"/>
              <w:bottom w:val="single" w:sz="6" w:space="0" w:color="000000"/>
              <w:right w:val="single" w:sz="6" w:space="0" w:color="000000"/>
            </w:tcBorders>
          </w:tcPr>
          <w:p w14:paraId="25589CF4"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1/27/2015</w:t>
            </w:r>
          </w:p>
        </w:tc>
        <w:tc>
          <w:tcPr>
            <w:tcW w:w="1080" w:type="dxa"/>
            <w:tcBorders>
              <w:top w:val="single" w:sz="6" w:space="0" w:color="000000"/>
              <w:left w:val="single" w:sz="6" w:space="0" w:color="000000"/>
              <w:bottom w:val="single" w:sz="6" w:space="0" w:color="000000"/>
              <w:right w:val="single" w:sz="6" w:space="0" w:color="000000"/>
            </w:tcBorders>
          </w:tcPr>
          <w:p w14:paraId="538A0D43"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22BAE43"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3A18DA61"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F263B37" w14:textId="77777777" w:rsidR="00A87E0E" w:rsidRPr="00A87E0E" w:rsidRDefault="00A87E0E" w:rsidP="004A69A3">
            <w:pPr>
              <w:pStyle w:val="Heading5"/>
              <w:keepNext w:val="0"/>
              <w:widowControl w:val="0"/>
              <w:rPr>
                <w:b w:val="0"/>
                <w:bCs/>
                <w:szCs w:val="20"/>
              </w:rPr>
            </w:pPr>
            <w:r w:rsidRPr="00A87E0E">
              <w:rPr>
                <w:b w:val="0"/>
                <w:bCs/>
                <w:szCs w:val="20"/>
              </w:rPr>
              <w:t>Moore, Randall A.</w:t>
            </w:r>
          </w:p>
        </w:tc>
        <w:tc>
          <w:tcPr>
            <w:tcW w:w="1890" w:type="dxa"/>
            <w:tcBorders>
              <w:top w:val="single" w:sz="6" w:space="0" w:color="000000"/>
              <w:left w:val="single" w:sz="6" w:space="0" w:color="000000"/>
              <w:bottom w:val="single" w:sz="6" w:space="0" w:color="000000"/>
              <w:right w:val="single" w:sz="6" w:space="0" w:color="000000"/>
            </w:tcBorders>
          </w:tcPr>
          <w:p w14:paraId="48BA6B78"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32B9C72A"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1C1A77AB"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3E6D93B1"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2/23/2015</w:t>
            </w:r>
          </w:p>
        </w:tc>
        <w:tc>
          <w:tcPr>
            <w:tcW w:w="1080" w:type="dxa"/>
            <w:tcBorders>
              <w:top w:val="single" w:sz="6" w:space="0" w:color="000000"/>
              <w:left w:val="single" w:sz="6" w:space="0" w:color="000000"/>
              <w:bottom w:val="single" w:sz="6" w:space="0" w:color="000000"/>
              <w:right w:val="single" w:sz="6" w:space="0" w:color="000000"/>
            </w:tcBorders>
          </w:tcPr>
          <w:p w14:paraId="0CC7CC77"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C</w:t>
            </w:r>
          </w:p>
        </w:tc>
        <w:tc>
          <w:tcPr>
            <w:tcW w:w="1080" w:type="dxa"/>
            <w:tcBorders>
              <w:top w:val="single" w:sz="6" w:space="0" w:color="000000"/>
              <w:left w:val="single" w:sz="6" w:space="0" w:color="000000"/>
              <w:bottom w:val="single" w:sz="6" w:space="0" w:color="000000"/>
              <w:right w:val="single" w:sz="6" w:space="0" w:color="000000"/>
            </w:tcBorders>
          </w:tcPr>
          <w:p w14:paraId="67FB9891"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1538D40B"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67E7DB3" w14:textId="77777777" w:rsidR="00A87E0E" w:rsidRPr="00A87E0E" w:rsidRDefault="00A87E0E" w:rsidP="004A69A3">
            <w:pPr>
              <w:pStyle w:val="Heading5"/>
              <w:keepNext w:val="0"/>
              <w:widowControl w:val="0"/>
              <w:rPr>
                <w:b w:val="0"/>
                <w:bCs/>
                <w:szCs w:val="20"/>
              </w:rPr>
            </w:pPr>
            <w:r w:rsidRPr="00A87E0E">
              <w:rPr>
                <w:b w:val="0"/>
                <w:bCs/>
                <w:szCs w:val="20"/>
              </w:rPr>
              <w:t>Morris, Mark D</w:t>
            </w:r>
          </w:p>
        </w:tc>
        <w:tc>
          <w:tcPr>
            <w:tcW w:w="1890" w:type="dxa"/>
            <w:tcBorders>
              <w:top w:val="single" w:sz="6" w:space="0" w:color="000000"/>
              <w:left w:val="single" w:sz="6" w:space="0" w:color="000000"/>
              <w:bottom w:val="single" w:sz="6" w:space="0" w:color="000000"/>
              <w:right w:val="single" w:sz="6" w:space="0" w:color="000000"/>
            </w:tcBorders>
          </w:tcPr>
          <w:p w14:paraId="1DA91A4A"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Fire</w:t>
            </w:r>
          </w:p>
        </w:tc>
        <w:tc>
          <w:tcPr>
            <w:tcW w:w="1530" w:type="dxa"/>
            <w:tcBorders>
              <w:top w:val="single" w:sz="6" w:space="0" w:color="000000"/>
              <w:left w:val="single" w:sz="6" w:space="0" w:color="000000"/>
              <w:bottom w:val="single" w:sz="6" w:space="0" w:color="000000"/>
              <w:right w:val="single" w:sz="6" w:space="0" w:color="000000"/>
            </w:tcBorders>
          </w:tcPr>
          <w:p w14:paraId="7B624FB0"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059805BB"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342094E6"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2/10/2015</w:t>
            </w:r>
          </w:p>
        </w:tc>
        <w:tc>
          <w:tcPr>
            <w:tcW w:w="1080" w:type="dxa"/>
            <w:tcBorders>
              <w:top w:val="single" w:sz="6" w:space="0" w:color="000000"/>
              <w:left w:val="single" w:sz="6" w:space="0" w:color="000000"/>
              <w:bottom w:val="single" w:sz="6" w:space="0" w:color="000000"/>
              <w:right w:val="single" w:sz="6" w:space="0" w:color="000000"/>
            </w:tcBorders>
          </w:tcPr>
          <w:p w14:paraId="60FD1DB6"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6969A702"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45FB87F2"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402B5515" w14:textId="77777777" w:rsidR="00A87E0E" w:rsidRPr="00A87E0E" w:rsidRDefault="00A87E0E" w:rsidP="004A69A3">
            <w:pPr>
              <w:pStyle w:val="Heading5"/>
              <w:keepNext w:val="0"/>
              <w:widowControl w:val="0"/>
              <w:rPr>
                <w:b w:val="0"/>
                <w:bCs/>
                <w:szCs w:val="20"/>
              </w:rPr>
            </w:pPr>
            <w:r w:rsidRPr="00A87E0E">
              <w:rPr>
                <w:b w:val="0"/>
                <w:bCs/>
                <w:szCs w:val="20"/>
              </w:rPr>
              <w:t>Perry, Susan A</w:t>
            </w:r>
          </w:p>
        </w:tc>
        <w:tc>
          <w:tcPr>
            <w:tcW w:w="1890" w:type="dxa"/>
            <w:tcBorders>
              <w:top w:val="single" w:sz="6" w:space="0" w:color="000000"/>
              <w:left w:val="single" w:sz="6" w:space="0" w:color="000000"/>
              <w:bottom w:val="single" w:sz="6" w:space="0" w:color="000000"/>
              <w:right w:val="single" w:sz="6" w:space="0" w:color="000000"/>
            </w:tcBorders>
          </w:tcPr>
          <w:p w14:paraId="596BCB1D"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Public Library</w:t>
            </w:r>
          </w:p>
        </w:tc>
        <w:tc>
          <w:tcPr>
            <w:tcW w:w="1530" w:type="dxa"/>
            <w:tcBorders>
              <w:top w:val="single" w:sz="6" w:space="0" w:color="000000"/>
              <w:left w:val="single" w:sz="6" w:space="0" w:color="000000"/>
              <w:bottom w:val="single" w:sz="6" w:space="0" w:color="000000"/>
              <w:right w:val="single" w:sz="6" w:space="0" w:color="000000"/>
            </w:tcBorders>
          </w:tcPr>
          <w:p w14:paraId="175BF220"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3D648041"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53991428"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2/1/2015</w:t>
            </w:r>
          </w:p>
        </w:tc>
        <w:tc>
          <w:tcPr>
            <w:tcW w:w="1080" w:type="dxa"/>
            <w:tcBorders>
              <w:top w:val="single" w:sz="6" w:space="0" w:color="000000"/>
              <w:left w:val="single" w:sz="6" w:space="0" w:color="000000"/>
              <w:bottom w:val="single" w:sz="6" w:space="0" w:color="000000"/>
              <w:right w:val="single" w:sz="6" w:space="0" w:color="000000"/>
            </w:tcBorders>
          </w:tcPr>
          <w:p w14:paraId="32A71481"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4ECA67C3"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70749927" w14:textId="77777777" w:rsidTr="00A87E0E">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D9B1C2A" w14:textId="77777777" w:rsidR="00A87E0E" w:rsidRPr="00A87E0E" w:rsidRDefault="00A87E0E" w:rsidP="004A69A3">
            <w:pPr>
              <w:pStyle w:val="Heading5"/>
              <w:keepNext w:val="0"/>
              <w:widowControl w:val="0"/>
              <w:rPr>
                <w:b w:val="0"/>
                <w:bCs/>
                <w:szCs w:val="20"/>
              </w:rPr>
            </w:pPr>
            <w:r w:rsidRPr="00A87E0E">
              <w:rPr>
                <w:b w:val="0"/>
                <w:bCs/>
                <w:szCs w:val="20"/>
              </w:rPr>
              <w:t>Pratt, Dorothy S</w:t>
            </w:r>
          </w:p>
        </w:tc>
        <w:tc>
          <w:tcPr>
            <w:tcW w:w="1890" w:type="dxa"/>
            <w:tcBorders>
              <w:top w:val="single" w:sz="6" w:space="0" w:color="000000"/>
              <w:left w:val="single" w:sz="6" w:space="0" w:color="000000"/>
              <w:bottom w:val="single" w:sz="6" w:space="0" w:color="000000"/>
              <w:right w:val="single" w:sz="6" w:space="0" w:color="000000"/>
            </w:tcBorders>
          </w:tcPr>
          <w:p w14:paraId="22945B84"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30878BC7"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5B0A2D4E"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3078E546"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1/31/2015</w:t>
            </w:r>
          </w:p>
        </w:tc>
        <w:tc>
          <w:tcPr>
            <w:tcW w:w="1080" w:type="dxa"/>
            <w:tcBorders>
              <w:top w:val="single" w:sz="6" w:space="0" w:color="000000"/>
              <w:left w:val="single" w:sz="6" w:space="0" w:color="000000"/>
              <w:bottom w:val="single" w:sz="6" w:space="0" w:color="000000"/>
              <w:right w:val="single" w:sz="6" w:space="0" w:color="000000"/>
            </w:tcBorders>
          </w:tcPr>
          <w:p w14:paraId="29008366"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13BDB926" w14:textId="77777777" w:rsidR="00A87E0E" w:rsidRPr="00A87E0E" w:rsidRDefault="00A87E0E" w:rsidP="004A69A3">
            <w:pPr>
              <w:pStyle w:val="Heading2"/>
              <w:keepNext w:val="0"/>
              <w:widowControl w:val="0"/>
              <w:suppressAutoHyphens w:val="0"/>
              <w:jc w:val="center"/>
              <w:rPr>
                <w:b w:val="0"/>
                <w:bCs/>
                <w:i w:val="0"/>
                <w:u w:val="none"/>
              </w:rPr>
            </w:pPr>
          </w:p>
        </w:tc>
      </w:tr>
    </w:tbl>
    <w:p w14:paraId="44246FC5" w14:textId="77777777" w:rsidR="004A69A3" w:rsidRPr="00EE5420" w:rsidRDefault="004A69A3" w:rsidP="004A69A3">
      <w:pPr>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r>
        <w:rPr>
          <w:rFonts w:ascii="Arial" w:hAnsi="Arial" w:cs="Arial"/>
          <w:b/>
          <w:bCs/>
          <w:sz w:val="20"/>
        </w:rPr>
        <w:t xml:space="preserve"> (continued)</w:t>
      </w:r>
    </w:p>
    <w:p w14:paraId="44E0A31F" w14:textId="77777777" w:rsidR="004A69A3" w:rsidRDefault="004A69A3" w:rsidP="004A69A3">
      <w:pPr>
        <w:pStyle w:val="Heading6"/>
        <w:keepNext w:val="0"/>
        <w:widowControl w:val="0"/>
        <w:suppressAutoHyphens w:val="0"/>
        <w:rPr>
          <w:rFonts w:ascii="Times New Roman" w:hAnsi="Times New Roman"/>
          <w:b w:val="0"/>
          <w:iCs w:val="0"/>
          <w:sz w:val="24"/>
        </w:rPr>
      </w:pPr>
    </w:p>
    <w:p w14:paraId="78DEABD5" w14:textId="77777777" w:rsidR="004A69A3" w:rsidRPr="00A87E0E" w:rsidRDefault="004A69A3" w:rsidP="004A69A3">
      <w:pPr>
        <w:pStyle w:val="Heading6"/>
        <w:keepNext w:val="0"/>
        <w:widowControl w:val="0"/>
        <w:suppressAutoHyphens w:val="0"/>
        <w:rPr>
          <w:i w:val="0"/>
          <w:szCs w:val="20"/>
        </w:rPr>
      </w:pPr>
      <w:r w:rsidRPr="00A87E0E">
        <w:rPr>
          <w:i w:val="0"/>
          <w:szCs w:val="2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1890"/>
        <w:gridCol w:w="1530"/>
        <w:gridCol w:w="810"/>
        <w:gridCol w:w="1530"/>
        <w:gridCol w:w="1080"/>
        <w:gridCol w:w="1080"/>
      </w:tblGrid>
      <w:tr w:rsidR="004A69A3" w:rsidRPr="00A87E0E" w14:paraId="422BE080" w14:textId="77777777" w:rsidTr="004A69A3">
        <w:tblPrEx>
          <w:tblCellMar>
            <w:top w:w="0" w:type="dxa"/>
            <w:bottom w:w="0" w:type="dxa"/>
          </w:tblCellMar>
        </w:tblPrEx>
        <w:tc>
          <w:tcPr>
            <w:tcW w:w="2250" w:type="dxa"/>
          </w:tcPr>
          <w:p w14:paraId="117306D7" w14:textId="77777777" w:rsidR="004A69A3" w:rsidRPr="00A87E0E" w:rsidRDefault="004A69A3" w:rsidP="00A24ABE">
            <w:pPr>
              <w:pStyle w:val="Heading5"/>
              <w:keepNext w:val="0"/>
              <w:widowControl w:val="0"/>
              <w:rPr>
                <w:szCs w:val="20"/>
              </w:rPr>
            </w:pPr>
            <w:r w:rsidRPr="00A87E0E">
              <w:rPr>
                <w:szCs w:val="20"/>
              </w:rPr>
              <w:t>Employee</w:t>
            </w:r>
          </w:p>
        </w:tc>
        <w:tc>
          <w:tcPr>
            <w:tcW w:w="1890" w:type="dxa"/>
          </w:tcPr>
          <w:p w14:paraId="04DA0E59" w14:textId="77777777" w:rsidR="004A69A3" w:rsidRPr="00A87E0E" w:rsidRDefault="004A69A3" w:rsidP="00A24ABE">
            <w:pPr>
              <w:widowControl w:val="0"/>
              <w:jc w:val="center"/>
              <w:rPr>
                <w:rFonts w:ascii="Arial" w:hAnsi="Arial"/>
                <w:b/>
                <w:sz w:val="20"/>
                <w:szCs w:val="20"/>
              </w:rPr>
            </w:pPr>
            <w:r w:rsidRPr="00A87E0E">
              <w:rPr>
                <w:rFonts w:ascii="Arial" w:hAnsi="Arial"/>
                <w:b/>
                <w:sz w:val="20"/>
                <w:szCs w:val="20"/>
              </w:rPr>
              <w:t>Department</w:t>
            </w:r>
          </w:p>
        </w:tc>
        <w:tc>
          <w:tcPr>
            <w:tcW w:w="1530" w:type="dxa"/>
          </w:tcPr>
          <w:p w14:paraId="3C650E33" w14:textId="77777777" w:rsidR="004A69A3" w:rsidRPr="00A87E0E" w:rsidRDefault="004A69A3" w:rsidP="00A24ABE">
            <w:pPr>
              <w:widowControl w:val="0"/>
              <w:jc w:val="center"/>
              <w:rPr>
                <w:rFonts w:ascii="Arial" w:hAnsi="Arial"/>
                <w:b/>
                <w:sz w:val="20"/>
                <w:szCs w:val="20"/>
              </w:rPr>
            </w:pPr>
            <w:r w:rsidRPr="00A87E0E">
              <w:rPr>
                <w:rFonts w:ascii="Arial" w:hAnsi="Arial"/>
                <w:b/>
                <w:sz w:val="20"/>
                <w:szCs w:val="20"/>
              </w:rPr>
              <w:t>Pension Type</w:t>
            </w:r>
          </w:p>
        </w:tc>
        <w:tc>
          <w:tcPr>
            <w:tcW w:w="810" w:type="dxa"/>
          </w:tcPr>
          <w:p w14:paraId="0BDE9844" w14:textId="77777777" w:rsidR="004A69A3" w:rsidRPr="00A87E0E" w:rsidRDefault="004A69A3" w:rsidP="00A24ABE">
            <w:pPr>
              <w:widowControl w:val="0"/>
              <w:jc w:val="center"/>
              <w:rPr>
                <w:rFonts w:ascii="Arial" w:hAnsi="Arial"/>
                <w:b/>
                <w:sz w:val="20"/>
                <w:szCs w:val="20"/>
              </w:rPr>
            </w:pPr>
            <w:r w:rsidRPr="00A87E0E">
              <w:rPr>
                <w:rFonts w:ascii="Arial" w:hAnsi="Arial"/>
                <w:b/>
                <w:sz w:val="20"/>
                <w:szCs w:val="20"/>
              </w:rPr>
              <w:t>Plan A/B</w:t>
            </w:r>
          </w:p>
        </w:tc>
        <w:tc>
          <w:tcPr>
            <w:tcW w:w="1530" w:type="dxa"/>
          </w:tcPr>
          <w:p w14:paraId="75842518" w14:textId="77777777" w:rsidR="004A69A3" w:rsidRPr="00A87E0E" w:rsidRDefault="004A69A3" w:rsidP="00A24ABE">
            <w:pPr>
              <w:pStyle w:val="Heading2"/>
              <w:keepNext w:val="0"/>
              <w:widowControl w:val="0"/>
              <w:suppressAutoHyphens w:val="0"/>
              <w:jc w:val="center"/>
              <w:rPr>
                <w:i w:val="0"/>
                <w:u w:val="none"/>
              </w:rPr>
            </w:pPr>
            <w:r w:rsidRPr="00A87E0E">
              <w:rPr>
                <w:i w:val="0"/>
                <w:u w:val="none"/>
              </w:rPr>
              <w:t>Effective Date</w:t>
            </w:r>
          </w:p>
        </w:tc>
        <w:tc>
          <w:tcPr>
            <w:tcW w:w="1080" w:type="dxa"/>
          </w:tcPr>
          <w:p w14:paraId="698FF2FE" w14:textId="77777777" w:rsidR="004A69A3" w:rsidRPr="00A87E0E" w:rsidRDefault="004A69A3" w:rsidP="00A24ABE">
            <w:pPr>
              <w:pStyle w:val="Heading2"/>
              <w:keepNext w:val="0"/>
              <w:widowControl w:val="0"/>
              <w:suppressAutoHyphens w:val="0"/>
              <w:jc w:val="center"/>
              <w:rPr>
                <w:i w:val="0"/>
                <w:u w:val="none"/>
              </w:rPr>
            </w:pPr>
            <w:r w:rsidRPr="00A87E0E">
              <w:rPr>
                <w:i w:val="0"/>
                <w:u w:val="none"/>
              </w:rPr>
              <w:t>Option</w:t>
            </w:r>
          </w:p>
        </w:tc>
        <w:tc>
          <w:tcPr>
            <w:tcW w:w="1080" w:type="dxa"/>
          </w:tcPr>
          <w:p w14:paraId="5269DC0E" w14:textId="77777777" w:rsidR="004A69A3" w:rsidRPr="00A87E0E" w:rsidRDefault="004A69A3" w:rsidP="00A24ABE">
            <w:pPr>
              <w:pStyle w:val="Heading2"/>
              <w:keepNext w:val="0"/>
              <w:widowControl w:val="0"/>
              <w:suppressAutoHyphens w:val="0"/>
              <w:jc w:val="center"/>
              <w:rPr>
                <w:i w:val="0"/>
                <w:u w:val="none"/>
              </w:rPr>
            </w:pPr>
            <w:r w:rsidRPr="00A87E0E">
              <w:rPr>
                <w:i w:val="0"/>
                <w:u w:val="none"/>
              </w:rPr>
              <w:t>DROP Election</w:t>
            </w:r>
          </w:p>
        </w:tc>
      </w:tr>
      <w:tr w:rsidR="00A87E0E" w:rsidRPr="00A87E0E" w14:paraId="42C388F9" w14:textId="77777777" w:rsidTr="004A69A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2850590E" w14:textId="77777777" w:rsidR="00A87E0E" w:rsidRPr="00A87E0E" w:rsidRDefault="00A87E0E" w:rsidP="004A69A3">
            <w:pPr>
              <w:pStyle w:val="Heading5"/>
              <w:keepNext w:val="0"/>
              <w:widowControl w:val="0"/>
              <w:rPr>
                <w:b w:val="0"/>
                <w:bCs/>
                <w:szCs w:val="20"/>
              </w:rPr>
            </w:pPr>
            <w:r w:rsidRPr="00A87E0E">
              <w:rPr>
                <w:b w:val="0"/>
                <w:bCs/>
                <w:szCs w:val="20"/>
              </w:rPr>
              <w:t>Ragan, Elaine S</w:t>
            </w:r>
          </w:p>
        </w:tc>
        <w:tc>
          <w:tcPr>
            <w:tcW w:w="1890" w:type="dxa"/>
            <w:tcBorders>
              <w:top w:val="single" w:sz="6" w:space="0" w:color="000000"/>
              <w:left w:val="single" w:sz="6" w:space="0" w:color="000000"/>
              <w:bottom w:val="single" w:sz="6" w:space="0" w:color="000000"/>
              <w:right w:val="single" w:sz="6" w:space="0" w:color="000000"/>
            </w:tcBorders>
          </w:tcPr>
          <w:p w14:paraId="2D753DA9"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Criminal Court Clerk</w:t>
            </w:r>
          </w:p>
        </w:tc>
        <w:tc>
          <w:tcPr>
            <w:tcW w:w="1530" w:type="dxa"/>
            <w:tcBorders>
              <w:top w:val="single" w:sz="6" w:space="0" w:color="000000"/>
              <w:left w:val="single" w:sz="6" w:space="0" w:color="000000"/>
              <w:bottom w:val="single" w:sz="6" w:space="0" w:color="000000"/>
              <w:right w:val="single" w:sz="6" w:space="0" w:color="000000"/>
            </w:tcBorders>
          </w:tcPr>
          <w:p w14:paraId="05CB527E"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642853EF"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7A28DF72"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2/14/2015</w:t>
            </w:r>
          </w:p>
        </w:tc>
        <w:tc>
          <w:tcPr>
            <w:tcW w:w="1080" w:type="dxa"/>
            <w:tcBorders>
              <w:top w:val="single" w:sz="6" w:space="0" w:color="000000"/>
              <w:left w:val="single" w:sz="6" w:space="0" w:color="000000"/>
              <w:bottom w:val="single" w:sz="6" w:space="0" w:color="000000"/>
              <w:right w:val="single" w:sz="6" w:space="0" w:color="000000"/>
            </w:tcBorders>
          </w:tcPr>
          <w:p w14:paraId="0D1120A3"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651DC961"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3</w:t>
            </w:r>
          </w:p>
        </w:tc>
      </w:tr>
      <w:tr w:rsidR="00A87E0E" w:rsidRPr="00A87E0E" w14:paraId="2D022A40" w14:textId="77777777" w:rsidTr="004A69A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26A8029" w14:textId="77777777" w:rsidR="00A87E0E" w:rsidRPr="00A87E0E" w:rsidRDefault="00A87E0E" w:rsidP="004A69A3">
            <w:pPr>
              <w:pStyle w:val="Heading5"/>
              <w:keepNext w:val="0"/>
              <w:widowControl w:val="0"/>
              <w:rPr>
                <w:b w:val="0"/>
                <w:bCs/>
                <w:szCs w:val="20"/>
              </w:rPr>
            </w:pPr>
            <w:r w:rsidRPr="00A87E0E">
              <w:rPr>
                <w:b w:val="0"/>
                <w:bCs/>
                <w:szCs w:val="20"/>
              </w:rPr>
              <w:t>Ross, Tony R</w:t>
            </w:r>
          </w:p>
        </w:tc>
        <w:tc>
          <w:tcPr>
            <w:tcW w:w="1890" w:type="dxa"/>
            <w:tcBorders>
              <w:top w:val="single" w:sz="6" w:space="0" w:color="000000"/>
              <w:left w:val="single" w:sz="6" w:space="0" w:color="000000"/>
              <w:bottom w:val="single" w:sz="6" w:space="0" w:color="000000"/>
              <w:right w:val="single" w:sz="6" w:space="0" w:color="000000"/>
            </w:tcBorders>
          </w:tcPr>
          <w:p w14:paraId="2AC39E94"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Sheriff</w:t>
            </w:r>
          </w:p>
        </w:tc>
        <w:tc>
          <w:tcPr>
            <w:tcW w:w="1530" w:type="dxa"/>
            <w:tcBorders>
              <w:top w:val="single" w:sz="6" w:space="0" w:color="000000"/>
              <w:left w:val="single" w:sz="6" w:space="0" w:color="000000"/>
              <w:bottom w:val="single" w:sz="6" w:space="0" w:color="000000"/>
              <w:right w:val="single" w:sz="6" w:space="0" w:color="000000"/>
            </w:tcBorders>
          </w:tcPr>
          <w:p w14:paraId="2DA76D02"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0B0DA605"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25A6BB73"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1/17/2015</w:t>
            </w:r>
          </w:p>
        </w:tc>
        <w:tc>
          <w:tcPr>
            <w:tcW w:w="1080" w:type="dxa"/>
            <w:tcBorders>
              <w:top w:val="single" w:sz="6" w:space="0" w:color="000000"/>
              <w:left w:val="single" w:sz="6" w:space="0" w:color="000000"/>
              <w:bottom w:val="single" w:sz="6" w:space="0" w:color="000000"/>
              <w:right w:val="single" w:sz="6" w:space="0" w:color="000000"/>
            </w:tcBorders>
          </w:tcPr>
          <w:p w14:paraId="0871F602"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D</w:t>
            </w:r>
          </w:p>
        </w:tc>
        <w:tc>
          <w:tcPr>
            <w:tcW w:w="1080" w:type="dxa"/>
            <w:tcBorders>
              <w:top w:val="single" w:sz="6" w:space="0" w:color="000000"/>
              <w:left w:val="single" w:sz="6" w:space="0" w:color="000000"/>
              <w:bottom w:val="single" w:sz="6" w:space="0" w:color="000000"/>
              <w:right w:val="single" w:sz="6" w:space="0" w:color="000000"/>
            </w:tcBorders>
          </w:tcPr>
          <w:p w14:paraId="16F76C4B"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617C5D71" w14:textId="77777777" w:rsidTr="004A69A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471BAB26" w14:textId="77777777" w:rsidR="00A87E0E" w:rsidRPr="00A87E0E" w:rsidRDefault="00A87E0E" w:rsidP="004A69A3">
            <w:pPr>
              <w:pStyle w:val="Heading5"/>
              <w:keepNext w:val="0"/>
              <w:widowControl w:val="0"/>
              <w:rPr>
                <w:b w:val="0"/>
                <w:bCs/>
                <w:szCs w:val="20"/>
              </w:rPr>
            </w:pPr>
            <w:r w:rsidRPr="00A87E0E">
              <w:rPr>
                <w:b w:val="0"/>
                <w:bCs/>
                <w:szCs w:val="20"/>
              </w:rPr>
              <w:t>Schutt, Darryl W</w:t>
            </w:r>
          </w:p>
        </w:tc>
        <w:tc>
          <w:tcPr>
            <w:tcW w:w="1890" w:type="dxa"/>
            <w:tcBorders>
              <w:top w:val="single" w:sz="6" w:space="0" w:color="000000"/>
              <w:left w:val="single" w:sz="6" w:space="0" w:color="000000"/>
              <w:bottom w:val="single" w:sz="6" w:space="0" w:color="000000"/>
              <w:right w:val="single" w:sz="6" w:space="0" w:color="000000"/>
            </w:tcBorders>
          </w:tcPr>
          <w:p w14:paraId="0B8198BD"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Water Services</w:t>
            </w:r>
          </w:p>
        </w:tc>
        <w:tc>
          <w:tcPr>
            <w:tcW w:w="1530" w:type="dxa"/>
            <w:tcBorders>
              <w:top w:val="single" w:sz="6" w:space="0" w:color="000000"/>
              <w:left w:val="single" w:sz="6" w:space="0" w:color="000000"/>
              <w:bottom w:val="single" w:sz="6" w:space="0" w:color="000000"/>
              <w:right w:val="single" w:sz="6" w:space="0" w:color="000000"/>
            </w:tcBorders>
          </w:tcPr>
          <w:p w14:paraId="05CD4C87"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2FFD7D8F"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2AC6985D"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2/6/2015</w:t>
            </w:r>
          </w:p>
        </w:tc>
        <w:tc>
          <w:tcPr>
            <w:tcW w:w="1080" w:type="dxa"/>
            <w:tcBorders>
              <w:top w:val="single" w:sz="6" w:space="0" w:color="000000"/>
              <w:left w:val="single" w:sz="6" w:space="0" w:color="000000"/>
              <w:bottom w:val="single" w:sz="6" w:space="0" w:color="000000"/>
              <w:right w:val="single" w:sz="6" w:space="0" w:color="000000"/>
            </w:tcBorders>
          </w:tcPr>
          <w:p w14:paraId="1FCFF138"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0765A51F"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2891B11E" w14:textId="77777777" w:rsidTr="004A69A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B19A751" w14:textId="77777777" w:rsidR="00A87E0E" w:rsidRPr="00A87E0E" w:rsidRDefault="00A87E0E" w:rsidP="004A69A3">
            <w:pPr>
              <w:pStyle w:val="Heading5"/>
              <w:keepNext w:val="0"/>
              <w:widowControl w:val="0"/>
              <w:rPr>
                <w:b w:val="0"/>
                <w:bCs/>
                <w:szCs w:val="20"/>
              </w:rPr>
            </w:pPr>
            <w:r w:rsidRPr="00A87E0E">
              <w:rPr>
                <w:b w:val="0"/>
                <w:bCs/>
                <w:szCs w:val="20"/>
              </w:rPr>
              <w:t>Stockdale, Mark E.</w:t>
            </w:r>
          </w:p>
        </w:tc>
        <w:tc>
          <w:tcPr>
            <w:tcW w:w="1890" w:type="dxa"/>
            <w:tcBorders>
              <w:top w:val="single" w:sz="6" w:space="0" w:color="000000"/>
              <w:left w:val="single" w:sz="6" w:space="0" w:color="000000"/>
              <w:bottom w:val="single" w:sz="6" w:space="0" w:color="000000"/>
              <w:right w:val="single" w:sz="6" w:space="0" w:color="000000"/>
            </w:tcBorders>
          </w:tcPr>
          <w:p w14:paraId="2234C484"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5D63B99E"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55D4CF0B"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6017C15F"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2/5/2015</w:t>
            </w:r>
          </w:p>
        </w:tc>
        <w:tc>
          <w:tcPr>
            <w:tcW w:w="1080" w:type="dxa"/>
            <w:tcBorders>
              <w:top w:val="single" w:sz="6" w:space="0" w:color="000000"/>
              <w:left w:val="single" w:sz="6" w:space="0" w:color="000000"/>
              <w:bottom w:val="single" w:sz="6" w:space="0" w:color="000000"/>
              <w:right w:val="single" w:sz="6" w:space="0" w:color="000000"/>
            </w:tcBorders>
          </w:tcPr>
          <w:p w14:paraId="0A623454"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747E33AF"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3</w:t>
            </w:r>
          </w:p>
        </w:tc>
      </w:tr>
      <w:tr w:rsidR="00A87E0E" w:rsidRPr="00A87E0E" w14:paraId="544104DC" w14:textId="77777777" w:rsidTr="004A69A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8449F24" w14:textId="77777777" w:rsidR="00A87E0E" w:rsidRPr="00A87E0E" w:rsidRDefault="00A87E0E" w:rsidP="004A69A3">
            <w:pPr>
              <w:pStyle w:val="Heading5"/>
              <w:keepNext w:val="0"/>
              <w:widowControl w:val="0"/>
              <w:rPr>
                <w:b w:val="0"/>
                <w:bCs/>
                <w:szCs w:val="20"/>
              </w:rPr>
            </w:pPr>
            <w:r w:rsidRPr="00A87E0E">
              <w:rPr>
                <w:b w:val="0"/>
                <w:bCs/>
                <w:szCs w:val="20"/>
              </w:rPr>
              <w:t>Stone, John R</w:t>
            </w:r>
          </w:p>
        </w:tc>
        <w:tc>
          <w:tcPr>
            <w:tcW w:w="1890" w:type="dxa"/>
            <w:tcBorders>
              <w:top w:val="single" w:sz="6" w:space="0" w:color="000000"/>
              <w:left w:val="single" w:sz="6" w:space="0" w:color="000000"/>
              <w:bottom w:val="single" w:sz="6" w:space="0" w:color="000000"/>
              <w:right w:val="single" w:sz="6" w:space="0" w:color="000000"/>
            </w:tcBorders>
          </w:tcPr>
          <w:p w14:paraId="7B9A20B6"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Police</w:t>
            </w:r>
          </w:p>
        </w:tc>
        <w:tc>
          <w:tcPr>
            <w:tcW w:w="1530" w:type="dxa"/>
            <w:tcBorders>
              <w:top w:val="single" w:sz="6" w:space="0" w:color="000000"/>
              <w:left w:val="single" w:sz="6" w:space="0" w:color="000000"/>
              <w:bottom w:val="single" w:sz="6" w:space="0" w:color="000000"/>
              <w:right w:val="single" w:sz="6" w:space="0" w:color="000000"/>
            </w:tcBorders>
          </w:tcPr>
          <w:p w14:paraId="62E5D10A"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P&amp;F Service</w:t>
            </w:r>
          </w:p>
        </w:tc>
        <w:tc>
          <w:tcPr>
            <w:tcW w:w="810" w:type="dxa"/>
            <w:tcBorders>
              <w:top w:val="single" w:sz="6" w:space="0" w:color="000000"/>
              <w:left w:val="single" w:sz="6" w:space="0" w:color="000000"/>
              <w:bottom w:val="single" w:sz="6" w:space="0" w:color="000000"/>
              <w:right w:val="single" w:sz="6" w:space="0" w:color="000000"/>
            </w:tcBorders>
          </w:tcPr>
          <w:p w14:paraId="25914E44"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5274542E"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2/7/2015</w:t>
            </w:r>
          </w:p>
        </w:tc>
        <w:tc>
          <w:tcPr>
            <w:tcW w:w="1080" w:type="dxa"/>
            <w:tcBorders>
              <w:top w:val="single" w:sz="6" w:space="0" w:color="000000"/>
              <w:left w:val="single" w:sz="6" w:space="0" w:color="000000"/>
              <w:bottom w:val="single" w:sz="6" w:space="0" w:color="000000"/>
              <w:right w:val="single" w:sz="6" w:space="0" w:color="000000"/>
            </w:tcBorders>
          </w:tcPr>
          <w:p w14:paraId="53CE3B81"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E</w:t>
            </w:r>
          </w:p>
        </w:tc>
        <w:tc>
          <w:tcPr>
            <w:tcW w:w="1080" w:type="dxa"/>
            <w:tcBorders>
              <w:top w:val="single" w:sz="6" w:space="0" w:color="000000"/>
              <w:left w:val="single" w:sz="6" w:space="0" w:color="000000"/>
              <w:bottom w:val="single" w:sz="6" w:space="0" w:color="000000"/>
              <w:right w:val="single" w:sz="6" w:space="0" w:color="000000"/>
            </w:tcBorders>
          </w:tcPr>
          <w:p w14:paraId="29CDB90E"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6F45BF17" w14:textId="77777777" w:rsidTr="004A69A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D643D4B" w14:textId="77777777" w:rsidR="00A87E0E" w:rsidRPr="00A87E0E" w:rsidRDefault="00A87E0E" w:rsidP="004A69A3">
            <w:pPr>
              <w:pStyle w:val="Heading5"/>
              <w:keepNext w:val="0"/>
              <w:widowControl w:val="0"/>
              <w:rPr>
                <w:b w:val="0"/>
                <w:bCs/>
                <w:szCs w:val="20"/>
              </w:rPr>
            </w:pPr>
            <w:r w:rsidRPr="00A87E0E">
              <w:rPr>
                <w:b w:val="0"/>
                <w:bCs/>
                <w:szCs w:val="20"/>
              </w:rPr>
              <w:t>Toombs, Randy B</w:t>
            </w:r>
          </w:p>
        </w:tc>
        <w:tc>
          <w:tcPr>
            <w:tcW w:w="1890" w:type="dxa"/>
            <w:tcBorders>
              <w:top w:val="single" w:sz="6" w:space="0" w:color="000000"/>
              <w:left w:val="single" w:sz="6" w:space="0" w:color="000000"/>
              <w:bottom w:val="single" w:sz="6" w:space="0" w:color="000000"/>
              <w:right w:val="single" w:sz="6" w:space="0" w:color="000000"/>
            </w:tcBorders>
          </w:tcPr>
          <w:p w14:paraId="69904A20"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MNPS</w:t>
            </w:r>
          </w:p>
        </w:tc>
        <w:tc>
          <w:tcPr>
            <w:tcW w:w="1530" w:type="dxa"/>
            <w:tcBorders>
              <w:top w:val="single" w:sz="6" w:space="0" w:color="000000"/>
              <w:left w:val="single" w:sz="6" w:space="0" w:color="000000"/>
              <w:bottom w:val="single" w:sz="6" w:space="0" w:color="000000"/>
              <w:right w:val="single" w:sz="6" w:space="0" w:color="000000"/>
            </w:tcBorders>
          </w:tcPr>
          <w:p w14:paraId="5F788C55"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2EAC897F"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2C23A734"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2/14/2015</w:t>
            </w:r>
          </w:p>
        </w:tc>
        <w:tc>
          <w:tcPr>
            <w:tcW w:w="1080" w:type="dxa"/>
            <w:tcBorders>
              <w:top w:val="single" w:sz="6" w:space="0" w:color="000000"/>
              <w:left w:val="single" w:sz="6" w:space="0" w:color="000000"/>
              <w:bottom w:val="single" w:sz="6" w:space="0" w:color="000000"/>
              <w:right w:val="single" w:sz="6" w:space="0" w:color="000000"/>
            </w:tcBorders>
          </w:tcPr>
          <w:p w14:paraId="6ED2361A"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117276D7"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0E2D17E6" w14:textId="77777777" w:rsidTr="004A69A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1C0BCE8" w14:textId="77777777" w:rsidR="00A87E0E" w:rsidRPr="00A87E0E" w:rsidRDefault="00A87E0E" w:rsidP="004A69A3">
            <w:pPr>
              <w:pStyle w:val="Heading5"/>
              <w:keepNext w:val="0"/>
              <w:widowControl w:val="0"/>
              <w:rPr>
                <w:b w:val="0"/>
                <w:bCs/>
                <w:szCs w:val="20"/>
              </w:rPr>
            </w:pPr>
            <w:r w:rsidRPr="00A87E0E">
              <w:rPr>
                <w:b w:val="0"/>
                <w:bCs/>
                <w:szCs w:val="20"/>
              </w:rPr>
              <w:t xml:space="preserve">Utley, Christopher </w:t>
            </w:r>
          </w:p>
        </w:tc>
        <w:tc>
          <w:tcPr>
            <w:tcW w:w="1890" w:type="dxa"/>
            <w:tcBorders>
              <w:top w:val="single" w:sz="6" w:space="0" w:color="000000"/>
              <w:left w:val="single" w:sz="6" w:space="0" w:color="000000"/>
              <w:bottom w:val="single" w:sz="6" w:space="0" w:color="000000"/>
              <w:right w:val="single" w:sz="6" w:space="0" w:color="000000"/>
            </w:tcBorders>
          </w:tcPr>
          <w:p w14:paraId="3A1BEB52"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State Trial Courts</w:t>
            </w:r>
          </w:p>
        </w:tc>
        <w:tc>
          <w:tcPr>
            <w:tcW w:w="1530" w:type="dxa"/>
            <w:tcBorders>
              <w:top w:val="single" w:sz="6" w:space="0" w:color="000000"/>
              <w:left w:val="single" w:sz="6" w:space="0" w:color="000000"/>
              <w:bottom w:val="single" w:sz="6" w:space="0" w:color="000000"/>
              <w:right w:val="single" w:sz="6" w:space="0" w:color="000000"/>
            </w:tcBorders>
          </w:tcPr>
          <w:p w14:paraId="5C1F76DD"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3E1FE077"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67F30973"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2/14/2015</w:t>
            </w:r>
          </w:p>
        </w:tc>
        <w:tc>
          <w:tcPr>
            <w:tcW w:w="1080" w:type="dxa"/>
            <w:tcBorders>
              <w:top w:val="single" w:sz="6" w:space="0" w:color="000000"/>
              <w:left w:val="single" w:sz="6" w:space="0" w:color="000000"/>
              <w:bottom w:val="single" w:sz="6" w:space="0" w:color="000000"/>
              <w:right w:val="single" w:sz="6" w:space="0" w:color="000000"/>
            </w:tcBorders>
          </w:tcPr>
          <w:p w14:paraId="71BE60E8"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2F98A635"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4983B2A9" w14:textId="77777777" w:rsidTr="004A69A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2FA8175" w14:textId="77777777" w:rsidR="00A87E0E" w:rsidRPr="00A87E0E" w:rsidRDefault="00A87E0E" w:rsidP="004A69A3">
            <w:pPr>
              <w:pStyle w:val="Heading5"/>
              <w:keepNext w:val="0"/>
              <w:widowControl w:val="0"/>
              <w:rPr>
                <w:b w:val="0"/>
                <w:bCs/>
                <w:szCs w:val="20"/>
              </w:rPr>
            </w:pPr>
            <w:r w:rsidRPr="00A87E0E">
              <w:rPr>
                <w:b w:val="0"/>
                <w:bCs/>
                <w:szCs w:val="20"/>
              </w:rPr>
              <w:t>Washburn, Louis T</w:t>
            </w:r>
          </w:p>
        </w:tc>
        <w:tc>
          <w:tcPr>
            <w:tcW w:w="1890" w:type="dxa"/>
            <w:tcBorders>
              <w:top w:val="single" w:sz="6" w:space="0" w:color="000000"/>
              <w:left w:val="single" w:sz="6" w:space="0" w:color="000000"/>
              <w:bottom w:val="single" w:sz="6" w:space="0" w:color="000000"/>
              <w:right w:val="single" w:sz="6" w:space="0" w:color="000000"/>
            </w:tcBorders>
          </w:tcPr>
          <w:p w14:paraId="0F455A78"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General Sessions Court</w:t>
            </w:r>
          </w:p>
        </w:tc>
        <w:tc>
          <w:tcPr>
            <w:tcW w:w="1530" w:type="dxa"/>
            <w:tcBorders>
              <w:top w:val="single" w:sz="6" w:space="0" w:color="000000"/>
              <w:left w:val="single" w:sz="6" w:space="0" w:color="000000"/>
              <w:bottom w:val="single" w:sz="6" w:space="0" w:color="000000"/>
              <w:right w:val="single" w:sz="6" w:space="0" w:color="000000"/>
            </w:tcBorders>
          </w:tcPr>
          <w:p w14:paraId="72AC75E6"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5D33DD42"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29BC0B9D"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2/28/2015</w:t>
            </w:r>
          </w:p>
        </w:tc>
        <w:tc>
          <w:tcPr>
            <w:tcW w:w="1080" w:type="dxa"/>
            <w:tcBorders>
              <w:top w:val="single" w:sz="6" w:space="0" w:color="000000"/>
              <w:left w:val="single" w:sz="6" w:space="0" w:color="000000"/>
              <w:bottom w:val="single" w:sz="6" w:space="0" w:color="000000"/>
              <w:right w:val="single" w:sz="6" w:space="0" w:color="000000"/>
            </w:tcBorders>
          </w:tcPr>
          <w:p w14:paraId="2E164952"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Normal</w:t>
            </w:r>
          </w:p>
        </w:tc>
        <w:tc>
          <w:tcPr>
            <w:tcW w:w="1080" w:type="dxa"/>
            <w:tcBorders>
              <w:top w:val="single" w:sz="6" w:space="0" w:color="000000"/>
              <w:left w:val="single" w:sz="6" w:space="0" w:color="000000"/>
              <w:bottom w:val="single" w:sz="6" w:space="0" w:color="000000"/>
              <w:right w:val="single" w:sz="6" w:space="0" w:color="000000"/>
            </w:tcBorders>
          </w:tcPr>
          <w:p w14:paraId="2807ACFA" w14:textId="77777777" w:rsidR="00A87E0E" w:rsidRPr="00A87E0E" w:rsidRDefault="00A87E0E" w:rsidP="004A69A3">
            <w:pPr>
              <w:pStyle w:val="Heading2"/>
              <w:keepNext w:val="0"/>
              <w:widowControl w:val="0"/>
              <w:suppressAutoHyphens w:val="0"/>
              <w:jc w:val="center"/>
              <w:rPr>
                <w:b w:val="0"/>
                <w:bCs/>
                <w:i w:val="0"/>
                <w:u w:val="none"/>
              </w:rPr>
            </w:pPr>
          </w:p>
        </w:tc>
      </w:tr>
      <w:tr w:rsidR="00A87E0E" w:rsidRPr="00A87E0E" w14:paraId="64B900C0" w14:textId="77777777" w:rsidTr="004A69A3">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C69CDF1" w14:textId="77777777" w:rsidR="00A87E0E" w:rsidRPr="00A87E0E" w:rsidRDefault="00A87E0E" w:rsidP="004A69A3">
            <w:pPr>
              <w:pStyle w:val="Heading5"/>
              <w:keepNext w:val="0"/>
              <w:widowControl w:val="0"/>
              <w:rPr>
                <w:b w:val="0"/>
                <w:bCs/>
                <w:szCs w:val="20"/>
              </w:rPr>
            </w:pPr>
            <w:r w:rsidRPr="00A87E0E">
              <w:rPr>
                <w:b w:val="0"/>
                <w:bCs/>
                <w:szCs w:val="20"/>
              </w:rPr>
              <w:t>Wyatt, Joseph D</w:t>
            </w:r>
          </w:p>
        </w:tc>
        <w:tc>
          <w:tcPr>
            <w:tcW w:w="1890" w:type="dxa"/>
            <w:tcBorders>
              <w:top w:val="single" w:sz="6" w:space="0" w:color="000000"/>
              <w:left w:val="single" w:sz="6" w:space="0" w:color="000000"/>
              <w:bottom w:val="single" w:sz="6" w:space="0" w:color="000000"/>
              <w:right w:val="single" w:sz="6" w:space="0" w:color="000000"/>
            </w:tcBorders>
          </w:tcPr>
          <w:p w14:paraId="620E7A81"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Social Services</w:t>
            </w:r>
          </w:p>
        </w:tc>
        <w:tc>
          <w:tcPr>
            <w:tcW w:w="1530" w:type="dxa"/>
            <w:tcBorders>
              <w:top w:val="single" w:sz="6" w:space="0" w:color="000000"/>
              <w:left w:val="single" w:sz="6" w:space="0" w:color="000000"/>
              <w:bottom w:val="single" w:sz="6" w:space="0" w:color="000000"/>
              <w:right w:val="single" w:sz="6" w:space="0" w:color="000000"/>
            </w:tcBorders>
          </w:tcPr>
          <w:p w14:paraId="607E8C8A"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71E276A0"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530" w:type="dxa"/>
            <w:tcBorders>
              <w:top w:val="single" w:sz="6" w:space="0" w:color="000000"/>
              <w:left w:val="single" w:sz="6" w:space="0" w:color="000000"/>
              <w:bottom w:val="single" w:sz="6" w:space="0" w:color="000000"/>
              <w:right w:val="single" w:sz="6" w:space="0" w:color="000000"/>
            </w:tcBorders>
          </w:tcPr>
          <w:p w14:paraId="17EDD8EE"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5/1/2013</w:t>
            </w:r>
          </w:p>
        </w:tc>
        <w:tc>
          <w:tcPr>
            <w:tcW w:w="1080" w:type="dxa"/>
            <w:tcBorders>
              <w:top w:val="single" w:sz="6" w:space="0" w:color="000000"/>
              <w:left w:val="single" w:sz="6" w:space="0" w:color="000000"/>
              <w:bottom w:val="single" w:sz="6" w:space="0" w:color="000000"/>
              <w:right w:val="single" w:sz="6" w:space="0" w:color="000000"/>
            </w:tcBorders>
          </w:tcPr>
          <w:p w14:paraId="1AA7DF3B" w14:textId="77777777" w:rsidR="00A87E0E" w:rsidRPr="00A87E0E" w:rsidRDefault="00A87E0E" w:rsidP="004A69A3">
            <w:pPr>
              <w:pStyle w:val="Heading2"/>
              <w:keepNext w:val="0"/>
              <w:widowControl w:val="0"/>
              <w:suppressAutoHyphens w:val="0"/>
              <w:jc w:val="center"/>
              <w:rPr>
                <w:b w:val="0"/>
                <w:bCs/>
                <w:i w:val="0"/>
                <w:u w:val="none"/>
              </w:rPr>
            </w:pPr>
            <w:r w:rsidRPr="00A87E0E">
              <w:rPr>
                <w:b w:val="0"/>
                <w:bCs/>
                <w:i w:val="0"/>
                <w:u w:val="none"/>
              </w:rPr>
              <w:t>Option A</w:t>
            </w:r>
          </w:p>
        </w:tc>
        <w:tc>
          <w:tcPr>
            <w:tcW w:w="1080" w:type="dxa"/>
            <w:tcBorders>
              <w:top w:val="single" w:sz="6" w:space="0" w:color="000000"/>
              <w:left w:val="single" w:sz="6" w:space="0" w:color="000000"/>
              <w:bottom w:val="single" w:sz="6" w:space="0" w:color="000000"/>
              <w:right w:val="single" w:sz="6" w:space="0" w:color="000000"/>
            </w:tcBorders>
          </w:tcPr>
          <w:p w14:paraId="352B99D3" w14:textId="77777777" w:rsidR="00A87E0E" w:rsidRPr="00A87E0E" w:rsidRDefault="00A87E0E" w:rsidP="004A69A3">
            <w:pPr>
              <w:pStyle w:val="Heading2"/>
              <w:keepNext w:val="0"/>
              <w:widowControl w:val="0"/>
              <w:suppressAutoHyphens w:val="0"/>
              <w:jc w:val="center"/>
              <w:rPr>
                <w:b w:val="0"/>
                <w:bCs/>
                <w:i w:val="0"/>
                <w:u w:val="none"/>
              </w:rPr>
            </w:pPr>
          </w:p>
        </w:tc>
      </w:tr>
      <w:tr w:rsidR="00362432" w:rsidRPr="00665C7F" w14:paraId="5655D964" w14:textId="77777777" w:rsidTr="004A6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5"/>
          <w:wAfter w:w="6030" w:type="dxa"/>
          <w:trHeight w:val="255"/>
        </w:trPr>
        <w:tc>
          <w:tcPr>
            <w:tcW w:w="4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EC26F" w14:textId="77777777" w:rsidR="00362432" w:rsidRPr="00665C7F" w:rsidRDefault="00362432" w:rsidP="004A69A3">
            <w:pPr>
              <w:widowControl w:val="0"/>
              <w:jc w:val="center"/>
              <w:rPr>
                <w:rFonts w:ascii="Arial" w:hAnsi="Arial" w:cs="Arial"/>
                <w:b/>
                <w:bCs/>
                <w:sz w:val="16"/>
                <w:szCs w:val="16"/>
                <w:u w:val="single"/>
              </w:rPr>
            </w:pPr>
            <w:r w:rsidRPr="00665C7F">
              <w:rPr>
                <w:rFonts w:ascii="Arial" w:hAnsi="Arial" w:cs="Arial"/>
                <w:b/>
                <w:bCs/>
                <w:sz w:val="16"/>
                <w:szCs w:val="16"/>
                <w:u w:val="single"/>
              </w:rPr>
              <w:t>Key Codes</w:t>
            </w:r>
          </w:p>
        </w:tc>
      </w:tr>
      <w:tr w:rsidR="00362432" w:rsidRPr="00665C7F" w14:paraId="18518C90" w14:textId="77777777" w:rsidTr="004A6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500" w:type="dxa"/>
          <w:trHeight w:val="255"/>
        </w:trPr>
        <w:tc>
          <w:tcPr>
            <w:tcW w:w="41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1AC97" w14:textId="77777777" w:rsidR="00362432" w:rsidRPr="00665C7F" w:rsidRDefault="00362432" w:rsidP="004A69A3">
            <w:pPr>
              <w:widowControl w:val="0"/>
              <w:jc w:val="center"/>
              <w:rPr>
                <w:rFonts w:ascii="Arial" w:hAnsi="Arial" w:cs="Arial"/>
                <w:b/>
                <w:bCs/>
                <w:sz w:val="16"/>
                <w:szCs w:val="16"/>
                <w:u w:val="single"/>
              </w:rPr>
            </w:pPr>
            <w:r w:rsidRPr="00665C7F">
              <w:rPr>
                <w:rFonts w:ascii="Arial" w:hAnsi="Arial" w:cs="Arial"/>
                <w:b/>
                <w:bCs/>
                <w:sz w:val="16"/>
                <w:szCs w:val="16"/>
                <w:u w:val="single"/>
              </w:rPr>
              <w:t>Options</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27C6FFD6" w14:textId="77777777" w:rsidR="00362432" w:rsidRPr="00665C7F" w:rsidRDefault="00362432" w:rsidP="004A69A3">
            <w:pPr>
              <w:widowControl w:val="0"/>
              <w:jc w:val="center"/>
              <w:rPr>
                <w:rFonts w:ascii="Arial" w:hAnsi="Arial" w:cs="Arial"/>
                <w:b/>
                <w:bCs/>
                <w:sz w:val="16"/>
                <w:szCs w:val="16"/>
                <w:u w:val="single"/>
              </w:rPr>
            </w:pPr>
            <w:r w:rsidRPr="00665C7F">
              <w:rPr>
                <w:rFonts w:ascii="Arial" w:hAnsi="Arial" w:cs="Arial"/>
                <w:b/>
                <w:bCs/>
                <w:sz w:val="16"/>
                <w:szCs w:val="16"/>
                <w:u w:val="single"/>
              </w:rPr>
              <w:t>Drop Elections</w:t>
            </w:r>
          </w:p>
        </w:tc>
      </w:tr>
      <w:tr w:rsidR="00362432" w:rsidRPr="00665C7F" w14:paraId="2EEBF709" w14:textId="77777777" w:rsidTr="004A6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500" w:type="dxa"/>
          <w:trHeight w:val="255"/>
        </w:trPr>
        <w:tc>
          <w:tcPr>
            <w:tcW w:w="41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8A1F4C" w14:textId="77777777" w:rsidR="00362432" w:rsidRPr="00665C7F" w:rsidRDefault="00362432" w:rsidP="004A69A3">
            <w:pPr>
              <w:widowControl w:val="0"/>
              <w:rPr>
                <w:rFonts w:ascii="Arial" w:hAnsi="Arial" w:cs="Arial"/>
                <w:sz w:val="16"/>
                <w:szCs w:val="16"/>
              </w:rPr>
            </w:pPr>
            <w:r w:rsidRPr="00665C7F">
              <w:rPr>
                <w:rFonts w:ascii="Arial" w:hAnsi="Arial" w:cs="Arial"/>
                <w:sz w:val="16"/>
                <w:szCs w:val="16"/>
              </w:rPr>
              <w:t>Normal Form - life annuity, no payments guaranteed</w:t>
            </w:r>
          </w:p>
        </w:tc>
        <w:tc>
          <w:tcPr>
            <w:tcW w:w="1530" w:type="dxa"/>
            <w:tcBorders>
              <w:top w:val="nil"/>
              <w:left w:val="nil"/>
              <w:bottom w:val="single" w:sz="4" w:space="0" w:color="auto"/>
              <w:right w:val="single" w:sz="4" w:space="0" w:color="auto"/>
            </w:tcBorders>
            <w:shd w:val="clear" w:color="auto" w:fill="auto"/>
            <w:noWrap/>
            <w:vAlign w:val="bottom"/>
            <w:hideMark/>
          </w:tcPr>
          <w:p w14:paraId="4CDF55D0" w14:textId="77777777" w:rsidR="00362432" w:rsidRPr="00665C7F" w:rsidRDefault="00362432" w:rsidP="004A69A3">
            <w:pPr>
              <w:widowControl w:val="0"/>
              <w:rPr>
                <w:rFonts w:ascii="Arial" w:hAnsi="Arial" w:cs="Arial"/>
                <w:sz w:val="16"/>
                <w:szCs w:val="16"/>
              </w:rPr>
            </w:pPr>
            <w:r w:rsidRPr="00665C7F">
              <w:rPr>
                <w:rFonts w:ascii="Arial" w:hAnsi="Arial" w:cs="Arial"/>
                <w:sz w:val="16"/>
                <w:szCs w:val="16"/>
              </w:rPr>
              <w:t>1 - 1 year drop</w:t>
            </w:r>
          </w:p>
        </w:tc>
      </w:tr>
      <w:tr w:rsidR="00362432" w:rsidRPr="00665C7F" w14:paraId="23DBC0A1" w14:textId="77777777" w:rsidTr="004A6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500" w:type="dxa"/>
          <w:trHeight w:val="255"/>
        </w:trPr>
        <w:tc>
          <w:tcPr>
            <w:tcW w:w="41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70F262" w14:textId="77777777" w:rsidR="00362432" w:rsidRPr="00665C7F" w:rsidRDefault="00362432" w:rsidP="004A69A3">
            <w:pPr>
              <w:widowControl w:val="0"/>
              <w:rPr>
                <w:rFonts w:ascii="Arial" w:hAnsi="Arial" w:cs="Arial"/>
                <w:sz w:val="16"/>
                <w:szCs w:val="16"/>
              </w:rPr>
            </w:pPr>
            <w:r w:rsidRPr="00665C7F">
              <w:rPr>
                <w:rFonts w:ascii="Arial" w:hAnsi="Arial" w:cs="Arial"/>
                <w:sz w:val="16"/>
                <w:szCs w:val="16"/>
              </w:rPr>
              <w:t>Option A - Joint and 100% to Survivor</w:t>
            </w:r>
          </w:p>
        </w:tc>
        <w:tc>
          <w:tcPr>
            <w:tcW w:w="1530" w:type="dxa"/>
            <w:tcBorders>
              <w:top w:val="nil"/>
              <w:left w:val="nil"/>
              <w:bottom w:val="single" w:sz="4" w:space="0" w:color="auto"/>
              <w:right w:val="single" w:sz="4" w:space="0" w:color="auto"/>
            </w:tcBorders>
            <w:shd w:val="clear" w:color="auto" w:fill="auto"/>
            <w:noWrap/>
            <w:vAlign w:val="bottom"/>
            <w:hideMark/>
          </w:tcPr>
          <w:p w14:paraId="610F5278" w14:textId="77777777" w:rsidR="00362432" w:rsidRPr="00665C7F" w:rsidRDefault="00362432" w:rsidP="004A69A3">
            <w:pPr>
              <w:widowControl w:val="0"/>
              <w:rPr>
                <w:rFonts w:ascii="Arial" w:hAnsi="Arial" w:cs="Arial"/>
                <w:sz w:val="16"/>
                <w:szCs w:val="16"/>
              </w:rPr>
            </w:pPr>
            <w:r w:rsidRPr="00665C7F">
              <w:rPr>
                <w:rFonts w:ascii="Arial" w:hAnsi="Arial" w:cs="Arial"/>
                <w:sz w:val="16"/>
                <w:szCs w:val="16"/>
              </w:rPr>
              <w:t>2 - 2 year drop</w:t>
            </w:r>
          </w:p>
        </w:tc>
      </w:tr>
      <w:tr w:rsidR="00362432" w:rsidRPr="00665C7F" w14:paraId="6F91DA97" w14:textId="77777777" w:rsidTr="004A6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500" w:type="dxa"/>
          <w:trHeight w:val="255"/>
        </w:trPr>
        <w:tc>
          <w:tcPr>
            <w:tcW w:w="41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799DB4" w14:textId="77777777" w:rsidR="00362432" w:rsidRPr="00665C7F" w:rsidRDefault="00362432" w:rsidP="004A69A3">
            <w:pPr>
              <w:widowControl w:val="0"/>
              <w:rPr>
                <w:rFonts w:ascii="Arial" w:hAnsi="Arial" w:cs="Arial"/>
                <w:sz w:val="16"/>
                <w:szCs w:val="16"/>
              </w:rPr>
            </w:pPr>
            <w:r w:rsidRPr="00665C7F">
              <w:rPr>
                <w:rFonts w:ascii="Arial" w:hAnsi="Arial" w:cs="Arial"/>
                <w:sz w:val="16"/>
                <w:szCs w:val="16"/>
              </w:rPr>
              <w:t>Option B - Joint and 50% to Survivor</w:t>
            </w:r>
          </w:p>
        </w:tc>
        <w:tc>
          <w:tcPr>
            <w:tcW w:w="1530" w:type="dxa"/>
            <w:tcBorders>
              <w:top w:val="nil"/>
              <w:left w:val="nil"/>
              <w:bottom w:val="single" w:sz="4" w:space="0" w:color="auto"/>
              <w:right w:val="single" w:sz="4" w:space="0" w:color="auto"/>
            </w:tcBorders>
            <w:shd w:val="clear" w:color="auto" w:fill="auto"/>
            <w:noWrap/>
            <w:vAlign w:val="bottom"/>
            <w:hideMark/>
          </w:tcPr>
          <w:p w14:paraId="14A3EB98" w14:textId="77777777" w:rsidR="00362432" w:rsidRPr="00665C7F" w:rsidRDefault="00362432" w:rsidP="004A69A3">
            <w:pPr>
              <w:widowControl w:val="0"/>
              <w:rPr>
                <w:rFonts w:ascii="Arial" w:hAnsi="Arial" w:cs="Arial"/>
                <w:sz w:val="16"/>
                <w:szCs w:val="16"/>
              </w:rPr>
            </w:pPr>
            <w:r w:rsidRPr="00665C7F">
              <w:rPr>
                <w:rFonts w:ascii="Arial" w:hAnsi="Arial" w:cs="Arial"/>
                <w:sz w:val="16"/>
                <w:szCs w:val="16"/>
              </w:rPr>
              <w:t>3 - 3 year drop</w:t>
            </w:r>
          </w:p>
        </w:tc>
      </w:tr>
      <w:tr w:rsidR="00362432" w:rsidRPr="00665C7F" w14:paraId="63690E40" w14:textId="77777777" w:rsidTr="004A6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500" w:type="dxa"/>
          <w:trHeight w:val="255"/>
        </w:trPr>
        <w:tc>
          <w:tcPr>
            <w:tcW w:w="41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7BD1C9" w14:textId="77777777" w:rsidR="00362432" w:rsidRPr="00665C7F" w:rsidRDefault="00362432" w:rsidP="004A69A3">
            <w:pPr>
              <w:widowControl w:val="0"/>
              <w:rPr>
                <w:rFonts w:ascii="Arial" w:hAnsi="Arial" w:cs="Arial"/>
                <w:sz w:val="16"/>
                <w:szCs w:val="16"/>
              </w:rPr>
            </w:pPr>
            <w:r>
              <w:rPr>
                <w:rFonts w:ascii="Arial" w:hAnsi="Arial" w:cs="Arial"/>
                <w:sz w:val="16"/>
                <w:szCs w:val="16"/>
              </w:rPr>
              <w:t>Option C - Level Social Secu</w:t>
            </w:r>
            <w:r w:rsidRPr="00665C7F">
              <w:rPr>
                <w:rFonts w:ascii="Arial" w:hAnsi="Arial" w:cs="Arial"/>
                <w:sz w:val="16"/>
                <w:szCs w:val="16"/>
              </w:rPr>
              <w:t>r</w:t>
            </w:r>
            <w:r>
              <w:rPr>
                <w:rFonts w:ascii="Arial" w:hAnsi="Arial" w:cs="Arial"/>
                <w:sz w:val="16"/>
                <w:szCs w:val="16"/>
              </w:rPr>
              <w:t>i</w:t>
            </w:r>
            <w:r w:rsidRPr="00665C7F">
              <w:rPr>
                <w:rFonts w:ascii="Arial" w:hAnsi="Arial" w:cs="Arial"/>
                <w:sz w:val="16"/>
                <w:szCs w:val="16"/>
              </w:rPr>
              <w:t>ty option</w:t>
            </w:r>
          </w:p>
        </w:tc>
        <w:tc>
          <w:tcPr>
            <w:tcW w:w="1530" w:type="dxa"/>
            <w:tcBorders>
              <w:top w:val="nil"/>
              <w:left w:val="nil"/>
              <w:bottom w:val="single" w:sz="4" w:space="0" w:color="auto"/>
              <w:right w:val="single" w:sz="4" w:space="0" w:color="auto"/>
            </w:tcBorders>
            <w:shd w:val="clear" w:color="auto" w:fill="auto"/>
            <w:noWrap/>
            <w:vAlign w:val="bottom"/>
            <w:hideMark/>
          </w:tcPr>
          <w:p w14:paraId="2E2BDA79" w14:textId="77777777" w:rsidR="00362432" w:rsidRPr="00665C7F" w:rsidRDefault="00362432" w:rsidP="004A69A3">
            <w:pPr>
              <w:widowControl w:val="0"/>
              <w:rPr>
                <w:rFonts w:ascii="Arial" w:hAnsi="Arial" w:cs="Arial"/>
                <w:sz w:val="16"/>
                <w:szCs w:val="16"/>
              </w:rPr>
            </w:pPr>
            <w:r w:rsidRPr="00665C7F">
              <w:rPr>
                <w:rFonts w:ascii="Arial" w:hAnsi="Arial" w:cs="Arial"/>
                <w:sz w:val="16"/>
                <w:szCs w:val="16"/>
              </w:rPr>
              <w:t> </w:t>
            </w:r>
          </w:p>
        </w:tc>
      </w:tr>
      <w:tr w:rsidR="00362432" w:rsidRPr="00665C7F" w14:paraId="55A69B38" w14:textId="77777777" w:rsidTr="004A6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500" w:type="dxa"/>
          <w:trHeight w:val="255"/>
        </w:trPr>
        <w:tc>
          <w:tcPr>
            <w:tcW w:w="41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54933A" w14:textId="77777777" w:rsidR="00362432" w:rsidRPr="00665C7F" w:rsidRDefault="00362432" w:rsidP="004A69A3">
            <w:pPr>
              <w:widowControl w:val="0"/>
              <w:rPr>
                <w:rFonts w:ascii="Arial" w:hAnsi="Arial" w:cs="Arial"/>
                <w:sz w:val="16"/>
                <w:szCs w:val="16"/>
              </w:rPr>
            </w:pPr>
            <w:r w:rsidRPr="00665C7F">
              <w:rPr>
                <w:rFonts w:ascii="Arial" w:hAnsi="Arial" w:cs="Arial"/>
                <w:sz w:val="16"/>
                <w:szCs w:val="16"/>
              </w:rPr>
              <w:t xml:space="preserve">Option D - Life Income, 120 payments guaranteed </w:t>
            </w:r>
          </w:p>
        </w:tc>
        <w:tc>
          <w:tcPr>
            <w:tcW w:w="1530" w:type="dxa"/>
            <w:tcBorders>
              <w:top w:val="nil"/>
              <w:left w:val="nil"/>
              <w:bottom w:val="single" w:sz="4" w:space="0" w:color="auto"/>
              <w:right w:val="single" w:sz="4" w:space="0" w:color="auto"/>
            </w:tcBorders>
            <w:shd w:val="clear" w:color="auto" w:fill="auto"/>
            <w:noWrap/>
            <w:vAlign w:val="bottom"/>
            <w:hideMark/>
          </w:tcPr>
          <w:p w14:paraId="57A0FA13" w14:textId="77777777" w:rsidR="00362432" w:rsidRPr="00665C7F" w:rsidRDefault="00362432" w:rsidP="004A69A3">
            <w:pPr>
              <w:widowControl w:val="0"/>
              <w:rPr>
                <w:rFonts w:ascii="Arial" w:hAnsi="Arial" w:cs="Arial"/>
                <w:sz w:val="16"/>
                <w:szCs w:val="16"/>
              </w:rPr>
            </w:pPr>
            <w:r w:rsidRPr="00665C7F">
              <w:rPr>
                <w:rFonts w:ascii="Arial" w:hAnsi="Arial" w:cs="Arial"/>
                <w:sz w:val="16"/>
                <w:szCs w:val="16"/>
              </w:rPr>
              <w:t> </w:t>
            </w:r>
          </w:p>
        </w:tc>
      </w:tr>
      <w:tr w:rsidR="00362432" w:rsidRPr="00665C7F" w14:paraId="482A4037" w14:textId="77777777" w:rsidTr="004A6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500" w:type="dxa"/>
          <w:trHeight w:val="255"/>
        </w:trPr>
        <w:tc>
          <w:tcPr>
            <w:tcW w:w="41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9D97E5" w14:textId="77777777" w:rsidR="00362432" w:rsidRPr="00665C7F" w:rsidRDefault="00362432" w:rsidP="004A69A3">
            <w:pPr>
              <w:widowControl w:val="0"/>
              <w:rPr>
                <w:rFonts w:ascii="Arial" w:hAnsi="Arial" w:cs="Arial"/>
                <w:sz w:val="16"/>
                <w:szCs w:val="16"/>
              </w:rPr>
            </w:pPr>
            <w:r w:rsidRPr="00665C7F">
              <w:rPr>
                <w:rFonts w:ascii="Arial" w:hAnsi="Arial" w:cs="Arial"/>
                <w:sz w:val="16"/>
                <w:szCs w:val="16"/>
              </w:rPr>
              <w:t>Option E - Joint and 100% to Survivor with popup</w:t>
            </w:r>
          </w:p>
        </w:tc>
        <w:tc>
          <w:tcPr>
            <w:tcW w:w="1530" w:type="dxa"/>
            <w:tcBorders>
              <w:top w:val="nil"/>
              <w:left w:val="nil"/>
              <w:bottom w:val="single" w:sz="4" w:space="0" w:color="auto"/>
              <w:right w:val="single" w:sz="4" w:space="0" w:color="auto"/>
            </w:tcBorders>
            <w:shd w:val="clear" w:color="auto" w:fill="auto"/>
            <w:noWrap/>
            <w:vAlign w:val="bottom"/>
            <w:hideMark/>
          </w:tcPr>
          <w:p w14:paraId="7FD92340" w14:textId="77777777" w:rsidR="00362432" w:rsidRPr="00665C7F" w:rsidRDefault="00362432" w:rsidP="004A69A3">
            <w:pPr>
              <w:widowControl w:val="0"/>
              <w:rPr>
                <w:rFonts w:ascii="Arial" w:hAnsi="Arial" w:cs="Arial"/>
                <w:sz w:val="16"/>
                <w:szCs w:val="16"/>
              </w:rPr>
            </w:pPr>
            <w:r w:rsidRPr="00665C7F">
              <w:rPr>
                <w:rFonts w:ascii="Arial" w:hAnsi="Arial" w:cs="Arial"/>
                <w:sz w:val="16"/>
                <w:szCs w:val="16"/>
              </w:rPr>
              <w:t> </w:t>
            </w:r>
          </w:p>
        </w:tc>
      </w:tr>
      <w:tr w:rsidR="00362432" w:rsidRPr="00665C7F" w14:paraId="618A473B" w14:textId="77777777" w:rsidTr="004A69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500" w:type="dxa"/>
          <w:trHeight w:val="255"/>
        </w:trPr>
        <w:tc>
          <w:tcPr>
            <w:tcW w:w="414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EE6276" w14:textId="77777777" w:rsidR="00362432" w:rsidRPr="00665C7F" w:rsidRDefault="00362432" w:rsidP="004A69A3">
            <w:pPr>
              <w:widowControl w:val="0"/>
              <w:rPr>
                <w:rFonts w:ascii="Arial" w:hAnsi="Arial" w:cs="Arial"/>
                <w:sz w:val="16"/>
                <w:szCs w:val="16"/>
              </w:rPr>
            </w:pPr>
            <w:r w:rsidRPr="00665C7F">
              <w:rPr>
                <w:rFonts w:ascii="Arial" w:hAnsi="Arial" w:cs="Arial"/>
                <w:sz w:val="16"/>
                <w:szCs w:val="16"/>
              </w:rPr>
              <w:t>Option F - Joint and 50% to Survivor with popup</w:t>
            </w:r>
          </w:p>
        </w:tc>
        <w:tc>
          <w:tcPr>
            <w:tcW w:w="1530" w:type="dxa"/>
            <w:tcBorders>
              <w:top w:val="nil"/>
              <w:left w:val="nil"/>
              <w:bottom w:val="single" w:sz="4" w:space="0" w:color="auto"/>
              <w:right w:val="single" w:sz="4" w:space="0" w:color="auto"/>
            </w:tcBorders>
            <w:shd w:val="clear" w:color="auto" w:fill="auto"/>
            <w:noWrap/>
            <w:vAlign w:val="bottom"/>
            <w:hideMark/>
          </w:tcPr>
          <w:p w14:paraId="2F441299" w14:textId="77777777" w:rsidR="00362432" w:rsidRPr="00665C7F" w:rsidRDefault="00362432" w:rsidP="004A69A3">
            <w:pPr>
              <w:widowControl w:val="0"/>
              <w:rPr>
                <w:rFonts w:ascii="Arial" w:hAnsi="Arial" w:cs="Arial"/>
                <w:sz w:val="16"/>
                <w:szCs w:val="16"/>
              </w:rPr>
            </w:pPr>
            <w:r w:rsidRPr="00665C7F">
              <w:rPr>
                <w:rFonts w:ascii="Arial" w:hAnsi="Arial" w:cs="Arial"/>
                <w:sz w:val="16"/>
                <w:szCs w:val="16"/>
              </w:rPr>
              <w:t> </w:t>
            </w:r>
          </w:p>
        </w:tc>
      </w:tr>
    </w:tbl>
    <w:p w14:paraId="10DB7F7F" w14:textId="77777777" w:rsidR="00BE26F1" w:rsidRDefault="00BE26F1" w:rsidP="004A69A3">
      <w:pPr>
        <w:pStyle w:val="Heading6"/>
        <w:keepNext w:val="0"/>
        <w:widowControl w:val="0"/>
        <w:suppressAutoHyphens w:val="0"/>
        <w:rPr>
          <w:i w:val="0"/>
        </w:rPr>
      </w:pPr>
    </w:p>
    <w:p w14:paraId="4FB6F58A" w14:textId="77777777" w:rsidR="00A2037E" w:rsidRPr="00EE5420" w:rsidRDefault="00A2037E" w:rsidP="004A69A3">
      <w:pPr>
        <w:pStyle w:val="Heading6"/>
        <w:keepNext w:val="0"/>
        <w:widowControl w:val="0"/>
        <w:suppressAutoHyphens w:val="0"/>
        <w:rPr>
          <w:i w:val="0"/>
        </w:rPr>
      </w:pPr>
      <w:r w:rsidRPr="00EE5420">
        <w:rPr>
          <w:i w:val="0"/>
        </w:rPr>
        <w:t>Survivor</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700"/>
        <w:gridCol w:w="2160"/>
        <w:gridCol w:w="1710"/>
        <w:gridCol w:w="1350"/>
      </w:tblGrid>
      <w:tr w:rsidR="00A87E0E" w:rsidRPr="00A87E0E" w14:paraId="6BED04D7" w14:textId="77777777" w:rsidTr="004472E0">
        <w:tblPrEx>
          <w:tblCellMar>
            <w:top w:w="0" w:type="dxa"/>
            <w:bottom w:w="0" w:type="dxa"/>
          </w:tblCellMar>
        </w:tblPrEx>
        <w:tc>
          <w:tcPr>
            <w:tcW w:w="2250" w:type="dxa"/>
          </w:tcPr>
          <w:p w14:paraId="38F69722" w14:textId="77777777" w:rsidR="00A87E0E" w:rsidRPr="00A87E0E" w:rsidRDefault="00A87E0E" w:rsidP="004A69A3">
            <w:pPr>
              <w:widowControl w:val="0"/>
              <w:jc w:val="center"/>
              <w:rPr>
                <w:rFonts w:ascii="Arial" w:hAnsi="Arial"/>
                <w:b/>
                <w:sz w:val="20"/>
                <w:szCs w:val="20"/>
              </w:rPr>
            </w:pPr>
            <w:r w:rsidRPr="00A87E0E">
              <w:rPr>
                <w:rFonts w:ascii="Arial" w:hAnsi="Arial"/>
                <w:b/>
                <w:sz w:val="20"/>
                <w:szCs w:val="20"/>
              </w:rPr>
              <w:t>Employee Name</w:t>
            </w:r>
          </w:p>
        </w:tc>
        <w:tc>
          <w:tcPr>
            <w:tcW w:w="2700" w:type="dxa"/>
          </w:tcPr>
          <w:p w14:paraId="6710D1AF" w14:textId="77777777" w:rsidR="00A87E0E" w:rsidRPr="00A87E0E" w:rsidRDefault="00A87E0E" w:rsidP="004A69A3">
            <w:pPr>
              <w:widowControl w:val="0"/>
              <w:jc w:val="center"/>
              <w:rPr>
                <w:rFonts w:ascii="Arial" w:hAnsi="Arial"/>
                <w:b/>
                <w:sz w:val="20"/>
                <w:szCs w:val="20"/>
              </w:rPr>
            </w:pPr>
            <w:r w:rsidRPr="00A87E0E">
              <w:rPr>
                <w:rFonts w:ascii="Arial" w:hAnsi="Arial"/>
                <w:b/>
                <w:sz w:val="20"/>
                <w:szCs w:val="20"/>
              </w:rPr>
              <w:t>Department</w:t>
            </w:r>
          </w:p>
        </w:tc>
        <w:tc>
          <w:tcPr>
            <w:tcW w:w="2160" w:type="dxa"/>
          </w:tcPr>
          <w:p w14:paraId="0B491AB7" w14:textId="77777777" w:rsidR="00A87E0E" w:rsidRPr="00A87E0E" w:rsidRDefault="00A87E0E" w:rsidP="004A69A3">
            <w:pPr>
              <w:widowControl w:val="0"/>
              <w:jc w:val="center"/>
              <w:rPr>
                <w:rFonts w:ascii="Arial" w:hAnsi="Arial"/>
                <w:b/>
                <w:sz w:val="20"/>
                <w:szCs w:val="20"/>
              </w:rPr>
            </w:pPr>
            <w:r w:rsidRPr="00A87E0E">
              <w:rPr>
                <w:rFonts w:ascii="Arial" w:hAnsi="Arial"/>
                <w:b/>
                <w:sz w:val="20"/>
                <w:szCs w:val="20"/>
              </w:rPr>
              <w:t>Survivor Name</w:t>
            </w:r>
          </w:p>
        </w:tc>
        <w:tc>
          <w:tcPr>
            <w:tcW w:w="1710" w:type="dxa"/>
          </w:tcPr>
          <w:p w14:paraId="0E92A6CA" w14:textId="77777777" w:rsidR="00A87E0E" w:rsidRPr="00A87E0E" w:rsidRDefault="00A87E0E" w:rsidP="004A69A3">
            <w:pPr>
              <w:widowControl w:val="0"/>
              <w:jc w:val="center"/>
              <w:rPr>
                <w:rFonts w:ascii="Arial" w:hAnsi="Arial"/>
                <w:b/>
                <w:sz w:val="20"/>
                <w:szCs w:val="20"/>
              </w:rPr>
            </w:pPr>
            <w:r w:rsidRPr="00A87E0E">
              <w:rPr>
                <w:rFonts w:ascii="Arial" w:hAnsi="Arial"/>
                <w:b/>
                <w:sz w:val="20"/>
                <w:szCs w:val="20"/>
              </w:rPr>
              <w:t>Plan Membership</w:t>
            </w:r>
          </w:p>
        </w:tc>
        <w:tc>
          <w:tcPr>
            <w:tcW w:w="1350" w:type="dxa"/>
          </w:tcPr>
          <w:p w14:paraId="2B1551BA" w14:textId="77777777" w:rsidR="00A87E0E" w:rsidRPr="00A87E0E" w:rsidRDefault="00A87E0E" w:rsidP="004A69A3">
            <w:pPr>
              <w:pStyle w:val="Heading2"/>
              <w:keepNext w:val="0"/>
              <w:widowControl w:val="0"/>
              <w:suppressAutoHyphens w:val="0"/>
              <w:jc w:val="center"/>
              <w:rPr>
                <w:i w:val="0"/>
                <w:u w:val="none"/>
              </w:rPr>
            </w:pPr>
            <w:r w:rsidRPr="00A87E0E">
              <w:rPr>
                <w:i w:val="0"/>
                <w:u w:val="none"/>
              </w:rPr>
              <w:t>Effective Date</w:t>
            </w:r>
          </w:p>
        </w:tc>
      </w:tr>
      <w:tr w:rsidR="00A87E0E" w:rsidRPr="00A87E0E" w14:paraId="31FBD23F" w14:textId="77777777" w:rsidTr="004472E0">
        <w:tblPrEx>
          <w:tblCellMar>
            <w:top w:w="0" w:type="dxa"/>
            <w:bottom w:w="0" w:type="dxa"/>
          </w:tblCellMar>
        </w:tblPrEx>
        <w:tc>
          <w:tcPr>
            <w:tcW w:w="2250" w:type="dxa"/>
          </w:tcPr>
          <w:p w14:paraId="7EDF95C0"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Ronnie Hoffman</w:t>
            </w:r>
          </w:p>
        </w:tc>
        <w:tc>
          <w:tcPr>
            <w:tcW w:w="2700" w:type="dxa"/>
          </w:tcPr>
          <w:p w14:paraId="6280EB72"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Police</w:t>
            </w:r>
          </w:p>
        </w:tc>
        <w:tc>
          <w:tcPr>
            <w:tcW w:w="2160" w:type="dxa"/>
          </w:tcPr>
          <w:p w14:paraId="06D568A2" w14:textId="77777777" w:rsidR="00A87E0E" w:rsidRPr="00A87E0E" w:rsidRDefault="00A87E0E" w:rsidP="004A69A3">
            <w:pPr>
              <w:widowControl w:val="0"/>
              <w:ind w:right="-65"/>
              <w:rPr>
                <w:rFonts w:ascii="Arial" w:hAnsi="Arial"/>
                <w:bCs/>
                <w:sz w:val="20"/>
                <w:szCs w:val="20"/>
              </w:rPr>
            </w:pPr>
            <w:r w:rsidRPr="00A87E0E">
              <w:rPr>
                <w:rFonts w:ascii="Arial" w:hAnsi="Arial"/>
                <w:bCs/>
                <w:sz w:val="20"/>
                <w:szCs w:val="20"/>
              </w:rPr>
              <w:t>Linda Hoffman</w:t>
            </w:r>
          </w:p>
        </w:tc>
        <w:tc>
          <w:tcPr>
            <w:tcW w:w="1710" w:type="dxa"/>
          </w:tcPr>
          <w:p w14:paraId="441BB7C3"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350" w:type="dxa"/>
          </w:tcPr>
          <w:p w14:paraId="7665946B"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03/02/2015</w:t>
            </w:r>
          </w:p>
        </w:tc>
      </w:tr>
      <w:tr w:rsidR="00A87E0E" w:rsidRPr="00A87E0E" w14:paraId="7F8049D4" w14:textId="77777777" w:rsidTr="004472E0">
        <w:tblPrEx>
          <w:tblCellMar>
            <w:top w:w="0" w:type="dxa"/>
            <w:bottom w:w="0" w:type="dxa"/>
          </w:tblCellMar>
        </w:tblPrEx>
        <w:tc>
          <w:tcPr>
            <w:tcW w:w="2250" w:type="dxa"/>
          </w:tcPr>
          <w:p w14:paraId="24BD7AA7"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Christopher Utley</w:t>
            </w:r>
          </w:p>
        </w:tc>
        <w:tc>
          <w:tcPr>
            <w:tcW w:w="2700" w:type="dxa"/>
          </w:tcPr>
          <w:p w14:paraId="14172240"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State Trial Court</w:t>
            </w:r>
          </w:p>
        </w:tc>
        <w:tc>
          <w:tcPr>
            <w:tcW w:w="2160" w:type="dxa"/>
          </w:tcPr>
          <w:p w14:paraId="5689B2F6" w14:textId="77777777" w:rsidR="00A87E0E" w:rsidRPr="00A87E0E" w:rsidRDefault="00A87E0E" w:rsidP="004A69A3">
            <w:pPr>
              <w:widowControl w:val="0"/>
              <w:ind w:right="-65"/>
              <w:rPr>
                <w:rFonts w:ascii="Arial" w:hAnsi="Arial"/>
                <w:bCs/>
                <w:sz w:val="20"/>
                <w:szCs w:val="20"/>
              </w:rPr>
            </w:pPr>
            <w:r w:rsidRPr="00A87E0E">
              <w:rPr>
                <w:rFonts w:ascii="Arial" w:hAnsi="Arial"/>
                <w:bCs/>
                <w:sz w:val="20"/>
                <w:szCs w:val="20"/>
              </w:rPr>
              <w:t>Terrie Utley</w:t>
            </w:r>
          </w:p>
        </w:tc>
        <w:tc>
          <w:tcPr>
            <w:tcW w:w="1710" w:type="dxa"/>
          </w:tcPr>
          <w:p w14:paraId="7BA36CAB"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350" w:type="dxa"/>
          </w:tcPr>
          <w:p w14:paraId="478CCC24"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03/12/2015</w:t>
            </w:r>
          </w:p>
        </w:tc>
      </w:tr>
      <w:tr w:rsidR="00A87E0E" w:rsidRPr="00A87E0E" w14:paraId="5B64B4EB" w14:textId="77777777" w:rsidTr="004472E0">
        <w:tblPrEx>
          <w:tblCellMar>
            <w:top w:w="0" w:type="dxa"/>
            <w:bottom w:w="0" w:type="dxa"/>
          </w:tblCellMar>
        </w:tblPrEx>
        <w:tc>
          <w:tcPr>
            <w:tcW w:w="2250" w:type="dxa"/>
          </w:tcPr>
          <w:p w14:paraId="779D5887"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 xml:space="preserve">Brenda McClanahan </w:t>
            </w:r>
          </w:p>
        </w:tc>
        <w:tc>
          <w:tcPr>
            <w:tcW w:w="2700" w:type="dxa"/>
          </w:tcPr>
          <w:p w14:paraId="6A5A1F76"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BOE</w:t>
            </w:r>
          </w:p>
        </w:tc>
        <w:tc>
          <w:tcPr>
            <w:tcW w:w="2160" w:type="dxa"/>
          </w:tcPr>
          <w:p w14:paraId="1E75EBC7" w14:textId="77777777" w:rsidR="00A87E0E" w:rsidRPr="00A87E0E" w:rsidRDefault="00A87E0E" w:rsidP="004A69A3">
            <w:pPr>
              <w:widowControl w:val="0"/>
              <w:ind w:right="-65"/>
              <w:rPr>
                <w:rFonts w:ascii="Arial" w:hAnsi="Arial"/>
                <w:bCs/>
                <w:sz w:val="20"/>
                <w:szCs w:val="20"/>
              </w:rPr>
            </w:pPr>
            <w:r w:rsidRPr="00A87E0E">
              <w:rPr>
                <w:rFonts w:ascii="Arial" w:hAnsi="Arial"/>
                <w:bCs/>
                <w:sz w:val="20"/>
                <w:szCs w:val="20"/>
              </w:rPr>
              <w:t>Jerry McClanahan</w:t>
            </w:r>
          </w:p>
        </w:tc>
        <w:tc>
          <w:tcPr>
            <w:tcW w:w="1710" w:type="dxa"/>
          </w:tcPr>
          <w:p w14:paraId="2CE2F913"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350" w:type="dxa"/>
          </w:tcPr>
          <w:p w14:paraId="1A7A2832"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02/21/2015</w:t>
            </w:r>
          </w:p>
        </w:tc>
      </w:tr>
      <w:tr w:rsidR="00A87E0E" w:rsidRPr="00A87E0E" w14:paraId="47971F88" w14:textId="77777777" w:rsidTr="004472E0">
        <w:tblPrEx>
          <w:tblCellMar>
            <w:top w:w="0" w:type="dxa"/>
            <w:bottom w:w="0" w:type="dxa"/>
          </w:tblCellMar>
        </w:tblPrEx>
        <w:tc>
          <w:tcPr>
            <w:tcW w:w="2250" w:type="dxa"/>
          </w:tcPr>
          <w:p w14:paraId="417D8266"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Bessie Smith</w:t>
            </w:r>
          </w:p>
        </w:tc>
        <w:tc>
          <w:tcPr>
            <w:tcW w:w="2700" w:type="dxa"/>
          </w:tcPr>
          <w:p w14:paraId="07005388"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Property Assessor</w:t>
            </w:r>
          </w:p>
        </w:tc>
        <w:tc>
          <w:tcPr>
            <w:tcW w:w="2160" w:type="dxa"/>
          </w:tcPr>
          <w:p w14:paraId="32913F08" w14:textId="77777777" w:rsidR="00A87E0E" w:rsidRPr="00A87E0E" w:rsidRDefault="00A87E0E" w:rsidP="004A69A3">
            <w:pPr>
              <w:widowControl w:val="0"/>
              <w:ind w:right="-65"/>
              <w:rPr>
                <w:rFonts w:ascii="Arial" w:hAnsi="Arial"/>
                <w:bCs/>
                <w:sz w:val="20"/>
                <w:szCs w:val="20"/>
              </w:rPr>
            </w:pPr>
            <w:r w:rsidRPr="00A87E0E">
              <w:rPr>
                <w:rFonts w:ascii="Arial" w:hAnsi="Arial"/>
                <w:bCs/>
                <w:sz w:val="20"/>
                <w:szCs w:val="20"/>
              </w:rPr>
              <w:t>Thomas Smith Jr.</w:t>
            </w:r>
          </w:p>
        </w:tc>
        <w:tc>
          <w:tcPr>
            <w:tcW w:w="1710" w:type="dxa"/>
          </w:tcPr>
          <w:p w14:paraId="092BD958"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A</w:t>
            </w:r>
          </w:p>
        </w:tc>
        <w:tc>
          <w:tcPr>
            <w:tcW w:w="1350" w:type="dxa"/>
          </w:tcPr>
          <w:p w14:paraId="723DCAB9"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03/01/2015</w:t>
            </w:r>
          </w:p>
        </w:tc>
      </w:tr>
      <w:tr w:rsidR="00A87E0E" w:rsidRPr="00A87E0E" w14:paraId="5BA8D3CE" w14:textId="77777777" w:rsidTr="004472E0">
        <w:tblPrEx>
          <w:tblCellMar>
            <w:top w:w="0" w:type="dxa"/>
            <w:bottom w:w="0" w:type="dxa"/>
          </w:tblCellMar>
        </w:tblPrEx>
        <w:tc>
          <w:tcPr>
            <w:tcW w:w="2250" w:type="dxa"/>
          </w:tcPr>
          <w:p w14:paraId="0BA175DB"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Cecil Chance</w:t>
            </w:r>
          </w:p>
        </w:tc>
        <w:tc>
          <w:tcPr>
            <w:tcW w:w="2700" w:type="dxa"/>
          </w:tcPr>
          <w:p w14:paraId="4C33170B"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Library</w:t>
            </w:r>
          </w:p>
        </w:tc>
        <w:tc>
          <w:tcPr>
            <w:tcW w:w="2160" w:type="dxa"/>
          </w:tcPr>
          <w:p w14:paraId="5F07DB95" w14:textId="77777777" w:rsidR="00A87E0E" w:rsidRPr="00A87E0E" w:rsidRDefault="00A87E0E" w:rsidP="004A69A3">
            <w:pPr>
              <w:widowControl w:val="0"/>
              <w:ind w:right="-65"/>
              <w:rPr>
                <w:rFonts w:ascii="Arial" w:hAnsi="Arial"/>
                <w:bCs/>
                <w:sz w:val="20"/>
                <w:szCs w:val="20"/>
              </w:rPr>
            </w:pPr>
            <w:r w:rsidRPr="00A87E0E">
              <w:rPr>
                <w:rFonts w:ascii="Arial" w:hAnsi="Arial"/>
                <w:bCs/>
                <w:sz w:val="20"/>
                <w:szCs w:val="20"/>
              </w:rPr>
              <w:t>Margaret Chance</w:t>
            </w:r>
          </w:p>
        </w:tc>
        <w:tc>
          <w:tcPr>
            <w:tcW w:w="1710" w:type="dxa"/>
          </w:tcPr>
          <w:p w14:paraId="4B7FD41F"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A</w:t>
            </w:r>
          </w:p>
        </w:tc>
        <w:tc>
          <w:tcPr>
            <w:tcW w:w="1350" w:type="dxa"/>
          </w:tcPr>
          <w:p w14:paraId="01F97FCF"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02/15/2015</w:t>
            </w:r>
          </w:p>
        </w:tc>
      </w:tr>
      <w:tr w:rsidR="00A87E0E" w:rsidRPr="00A87E0E" w14:paraId="4959D27B" w14:textId="77777777" w:rsidTr="004472E0">
        <w:tblPrEx>
          <w:tblCellMar>
            <w:top w:w="0" w:type="dxa"/>
            <w:bottom w:w="0" w:type="dxa"/>
          </w:tblCellMar>
        </w:tblPrEx>
        <w:tc>
          <w:tcPr>
            <w:tcW w:w="2250" w:type="dxa"/>
          </w:tcPr>
          <w:p w14:paraId="76D27B19"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Allie Norman Jr.</w:t>
            </w:r>
          </w:p>
        </w:tc>
        <w:tc>
          <w:tcPr>
            <w:tcW w:w="2700" w:type="dxa"/>
          </w:tcPr>
          <w:p w14:paraId="03C96931"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BOE</w:t>
            </w:r>
          </w:p>
        </w:tc>
        <w:tc>
          <w:tcPr>
            <w:tcW w:w="2160" w:type="dxa"/>
          </w:tcPr>
          <w:p w14:paraId="60D5410F" w14:textId="77777777" w:rsidR="00A87E0E" w:rsidRPr="00A87E0E" w:rsidRDefault="00A87E0E" w:rsidP="004A69A3">
            <w:pPr>
              <w:widowControl w:val="0"/>
              <w:ind w:right="-65"/>
              <w:rPr>
                <w:rFonts w:ascii="Arial" w:hAnsi="Arial"/>
                <w:bCs/>
                <w:sz w:val="20"/>
                <w:szCs w:val="20"/>
              </w:rPr>
            </w:pPr>
            <w:r w:rsidRPr="00A87E0E">
              <w:rPr>
                <w:rFonts w:ascii="Arial" w:hAnsi="Arial"/>
                <w:bCs/>
                <w:sz w:val="20"/>
                <w:szCs w:val="20"/>
              </w:rPr>
              <w:t>Mary Chance</w:t>
            </w:r>
          </w:p>
        </w:tc>
        <w:tc>
          <w:tcPr>
            <w:tcW w:w="1710" w:type="dxa"/>
          </w:tcPr>
          <w:p w14:paraId="702DC87E"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350" w:type="dxa"/>
          </w:tcPr>
          <w:p w14:paraId="27718721"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03/12/2015</w:t>
            </w:r>
          </w:p>
        </w:tc>
      </w:tr>
      <w:tr w:rsidR="00A87E0E" w:rsidRPr="00A87E0E" w14:paraId="7D95B9FD" w14:textId="77777777" w:rsidTr="004472E0">
        <w:tblPrEx>
          <w:tblCellMar>
            <w:top w:w="0" w:type="dxa"/>
            <w:bottom w:w="0" w:type="dxa"/>
          </w:tblCellMar>
        </w:tblPrEx>
        <w:tc>
          <w:tcPr>
            <w:tcW w:w="2250" w:type="dxa"/>
          </w:tcPr>
          <w:p w14:paraId="15EC9C31"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Sandra D. Foster</w:t>
            </w:r>
          </w:p>
        </w:tc>
        <w:tc>
          <w:tcPr>
            <w:tcW w:w="2700" w:type="dxa"/>
          </w:tcPr>
          <w:p w14:paraId="3130BFAB" w14:textId="77777777" w:rsidR="00A87E0E" w:rsidRPr="00A87E0E" w:rsidRDefault="00A87E0E" w:rsidP="004A69A3">
            <w:pPr>
              <w:widowControl w:val="0"/>
              <w:rPr>
                <w:rFonts w:ascii="Arial" w:hAnsi="Arial"/>
                <w:bCs/>
                <w:sz w:val="20"/>
                <w:szCs w:val="20"/>
              </w:rPr>
            </w:pPr>
            <w:r w:rsidRPr="00A87E0E">
              <w:rPr>
                <w:rFonts w:ascii="Arial" w:hAnsi="Arial"/>
                <w:bCs/>
                <w:sz w:val="20"/>
                <w:szCs w:val="20"/>
              </w:rPr>
              <w:t>BOE</w:t>
            </w:r>
          </w:p>
        </w:tc>
        <w:tc>
          <w:tcPr>
            <w:tcW w:w="2160" w:type="dxa"/>
          </w:tcPr>
          <w:p w14:paraId="3635E1FB" w14:textId="77777777" w:rsidR="00A87E0E" w:rsidRPr="00A87E0E" w:rsidRDefault="00A87E0E" w:rsidP="004A69A3">
            <w:pPr>
              <w:widowControl w:val="0"/>
              <w:ind w:right="-65"/>
              <w:rPr>
                <w:rFonts w:ascii="Arial" w:hAnsi="Arial"/>
                <w:bCs/>
                <w:sz w:val="20"/>
                <w:szCs w:val="20"/>
              </w:rPr>
            </w:pPr>
            <w:r w:rsidRPr="00A87E0E">
              <w:rPr>
                <w:rFonts w:ascii="Arial" w:hAnsi="Arial"/>
                <w:bCs/>
                <w:sz w:val="20"/>
                <w:szCs w:val="20"/>
              </w:rPr>
              <w:t>Devin Foster</w:t>
            </w:r>
          </w:p>
        </w:tc>
        <w:tc>
          <w:tcPr>
            <w:tcW w:w="1710" w:type="dxa"/>
          </w:tcPr>
          <w:p w14:paraId="4C2B3260"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B</w:t>
            </w:r>
          </w:p>
        </w:tc>
        <w:tc>
          <w:tcPr>
            <w:tcW w:w="1350" w:type="dxa"/>
          </w:tcPr>
          <w:p w14:paraId="30385EB3" w14:textId="77777777" w:rsidR="00A87E0E" w:rsidRPr="00A87E0E" w:rsidRDefault="00A87E0E" w:rsidP="004A69A3">
            <w:pPr>
              <w:widowControl w:val="0"/>
              <w:jc w:val="center"/>
              <w:rPr>
                <w:rFonts w:ascii="Arial" w:hAnsi="Arial"/>
                <w:bCs/>
                <w:sz w:val="20"/>
                <w:szCs w:val="20"/>
              </w:rPr>
            </w:pPr>
            <w:r w:rsidRPr="00A87E0E">
              <w:rPr>
                <w:rFonts w:ascii="Arial" w:hAnsi="Arial"/>
                <w:bCs/>
                <w:sz w:val="20"/>
                <w:szCs w:val="20"/>
              </w:rPr>
              <w:t>03/20/2015</w:t>
            </w:r>
          </w:p>
        </w:tc>
      </w:tr>
    </w:tbl>
    <w:p w14:paraId="740D0B41"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3375AFA1" w14:textId="77777777" w:rsidR="004A69A3" w:rsidRDefault="004A69A3">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44DF866F" w14:textId="77777777" w:rsidR="00A2037E" w:rsidRPr="00EE5420" w:rsidRDefault="00A2037E">
      <w:pPr>
        <w:pStyle w:val="Heading2"/>
        <w:jc w:val="center"/>
        <w:rPr>
          <w:i w:val="0"/>
          <w:sz w:val="24"/>
          <w:u w:val="none"/>
        </w:rPr>
      </w:pPr>
      <w:r w:rsidRPr="00EE5420">
        <w:rPr>
          <w:i w:val="0"/>
          <w:sz w:val="24"/>
        </w:rPr>
        <w:t>BENEFIT BOARD ITEMS</w:t>
      </w:r>
    </w:p>
    <w:p w14:paraId="4E352D16"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690F79E2" w14:textId="77777777" w:rsidR="00A2037E" w:rsidRDefault="00095FC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r>
        <w:rPr>
          <w:rFonts w:ascii="Arial" w:hAnsi="Arial"/>
          <w:sz w:val="20"/>
        </w:rPr>
        <w:t xml:space="preserve">The </w:t>
      </w:r>
      <w:r w:rsidR="00A2037E">
        <w:rPr>
          <w:rFonts w:ascii="Arial" w:hAnsi="Arial"/>
          <w:sz w:val="20"/>
        </w:rPr>
        <w:t>Human Resources</w:t>
      </w:r>
      <w:r>
        <w:rPr>
          <w:rFonts w:ascii="Arial" w:hAnsi="Arial"/>
          <w:sz w:val="20"/>
        </w:rPr>
        <w:t xml:space="preserve"> staff</w:t>
      </w:r>
      <w:r w:rsidR="00A2037E">
        <w:rPr>
          <w:rFonts w:ascii="Arial" w:hAnsi="Arial"/>
          <w:sz w:val="20"/>
        </w:rPr>
        <w:t xml:space="preserve"> submitted the following for the Board’s consideration and appropriate action:</w:t>
      </w:r>
    </w:p>
    <w:p w14:paraId="11C3CB97" w14:textId="77777777" w:rsidR="00A2037E" w:rsidRPr="00A87E0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cs="Arial"/>
          <w:sz w:val="20"/>
          <w:szCs w:val="20"/>
        </w:rPr>
      </w:pPr>
    </w:p>
    <w:p w14:paraId="1F661655" w14:textId="77777777" w:rsidR="00A87E0E" w:rsidRDefault="00A87E0E" w:rsidP="00A87E0E">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jc w:val="both"/>
        <w:rPr>
          <w:rFonts w:ascii="Arial" w:hAnsi="Arial" w:cs="Arial"/>
          <w:sz w:val="20"/>
          <w:szCs w:val="20"/>
        </w:rPr>
      </w:pPr>
      <w:r w:rsidRPr="00A87E0E">
        <w:rPr>
          <w:rFonts w:ascii="Arial" w:hAnsi="Arial" w:cs="Arial"/>
          <w:sz w:val="20"/>
          <w:szCs w:val="20"/>
        </w:rPr>
        <w:t>Medical and Life Committee report.</w:t>
      </w:r>
    </w:p>
    <w:p w14:paraId="2A737061" w14:textId="77777777" w:rsidR="004A69A3" w:rsidRPr="00CE4682" w:rsidRDefault="004A69A3" w:rsidP="004A69A3">
      <w:pPr>
        <w:pStyle w:val="BodyText"/>
        <w:tabs>
          <w:tab w:val="left" w:pos="0"/>
          <w:tab w:val="left" w:pos="720"/>
          <w:tab w:val="left" w:pos="2970"/>
          <w:tab w:val="left" w:pos="6120"/>
          <w:tab w:val="left" w:pos="8100"/>
          <w:tab w:val="left" w:pos="8640"/>
          <w:tab w:val="left" w:pos="9360"/>
          <w:tab w:val="left" w:pos="10080"/>
          <w:tab w:val="left" w:pos="10800"/>
        </w:tabs>
        <w:suppressAutoHyphens/>
        <w:spacing w:after="0"/>
        <w:jc w:val="both"/>
        <w:rPr>
          <w:rFonts w:ascii="Arial" w:hAnsi="Arial" w:cs="Arial"/>
          <w:sz w:val="20"/>
          <w:szCs w:val="20"/>
        </w:rPr>
      </w:pPr>
    </w:p>
    <w:p w14:paraId="29AB073E" w14:textId="77777777" w:rsidR="00CE4682" w:rsidRDefault="00CE4682" w:rsidP="00CE4682">
      <w:pPr>
        <w:tabs>
          <w:tab w:val="left" w:pos="0"/>
        </w:tabs>
        <w:ind w:left="720"/>
        <w:jc w:val="both"/>
        <w:rPr>
          <w:rFonts w:ascii="Arial" w:hAnsi="Arial"/>
          <w:sz w:val="20"/>
        </w:rPr>
      </w:pPr>
      <w:r>
        <w:rPr>
          <w:rFonts w:ascii="Arial" w:hAnsi="Arial" w:cs="Arial"/>
          <w:sz w:val="20"/>
          <w:szCs w:val="20"/>
        </w:rPr>
        <w:t>Committee Chair Jerry Hall reported to t</w:t>
      </w:r>
      <w:r w:rsidR="004A69A3" w:rsidRPr="00CE4682">
        <w:rPr>
          <w:rFonts w:ascii="Arial" w:hAnsi="Arial" w:cs="Arial"/>
          <w:sz w:val="20"/>
          <w:szCs w:val="20"/>
        </w:rPr>
        <w:t xml:space="preserve">he </w:t>
      </w:r>
      <w:r>
        <w:rPr>
          <w:rFonts w:ascii="Arial" w:hAnsi="Arial" w:cs="Arial"/>
          <w:sz w:val="20"/>
          <w:szCs w:val="20"/>
        </w:rPr>
        <w:t xml:space="preserve">Board that the </w:t>
      </w:r>
      <w:r w:rsidR="004A69A3" w:rsidRPr="00CE4682">
        <w:rPr>
          <w:rFonts w:ascii="Arial" w:hAnsi="Arial" w:cs="Arial"/>
          <w:sz w:val="20"/>
          <w:szCs w:val="20"/>
        </w:rPr>
        <w:t>Medical and Life Committee met on Thursday, March 26, 2015 to deliberate on three self-insured Choice Fund plan appeals.</w:t>
      </w:r>
      <w:r w:rsidR="004A69A3" w:rsidRPr="00CE4682">
        <w:rPr>
          <w:rFonts w:ascii="Arial" w:hAnsi="Arial"/>
          <w:sz w:val="20"/>
          <w:szCs w:val="20"/>
        </w:rPr>
        <w:t xml:space="preserve"> </w:t>
      </w:r>
      <w:r>
        <w:rPr>
          <w:rFonts w:ascii="Arial" w:hAnsi="Arial"/>
          <w:sz w:val="20"/>
          <w:szCs w:val="20"/>
        </w:rPr>
        <w:t xml:space="preserve">He asked if </w:t>
      </w:r>
      <w:r>
        <w:rPr>
          <w:rFonts w:ascii="Arial" w:hAnsi="Arial"/>
          <w:sz w:val="20"/>
        </w:rPr>
        <w:t>there were any amendments, corrections or questions of the minutes from the Medical and Life Committee meeting</w:t>
      </w:r>
      <w:r>
        <w:rPr>
          <w:rFonts w:ascii="Arial" w:hAnsi="Arial"/>
          <w:b/>
          <w:sz w:val="20"/>
        </w:rPr>
        <w:t xml:space="preserve">.  </w:t>
      </w:r>
      <w:r>
        <w:rPr>
          <w:rFonts w:ascii="Arial" w:hAnsi="Arial"/>
          <w:bCs/>
          <w:sz w:val="20"/>
        </w:rPr>
        <w:t>With no corrections, n</w:t>
      </w:r>
      <w:r>
        <w:rPr>
          <w:rFonts w:ascii="Arial" w:hAnsi="Arial"/>
          <w:iCs/>
          <w:sz w:val="20"/>
        </w:rPr>
        <w:t xml:space="preserve">othing further was noted and Stephanie Bailey moved for approval. </w:t>
      </w:r>
      <w:r w:rsidR="00010E39">
        <w:rPr>
          <w:rFonts w:ascii="Arial" w:hAnsi="Arial"/>
          <w:iCs/>
          <w:sz w:val="20"/>
        </w:rPr>
        <w:t>Tom Curtis</w:t>
      </w:r>
      <w:r>
        <w:rPr>
          <w:rFonts w:ascii="Arial" w:hAnsi="Arial"/>
          <w:iCs/>
          <w:sz w:val="20"/>
        </w:rPr>
        <w:t xml:space="preserve"> seconded and the Board approved without objection.</w:t>
      </w:r>
      <w:r>
        <w:rPr>
          <w:rFonts w:ascii="Arial" w:hAnsi="Arial"/>
          <w:sz w:val="20"/>
        </w:rPr>
        <w:t xml:space="preserve"> </w:t>
      </w:r>
    </w:p>
    <w:p w14:paraId="21418C60" w14:textId="77777777" w:rsidR="00CE4682" w:rsidRDefault="00CE4682" w:rsidP="00CE4682">
      <w:pPr>
        <w:tabs>
          <w:tab w:val="left" w:pos="0"/>
        </w:tabs>
        <w:ind w:left="720"/>
        <w:jc w:val="both"/>
        <w:rPr>
          <w:rFonts w:ascii="Arial" w:hAnsi="Arial"/>
          <w:sz w:val="20"/>
          <w:szCs w:val="20"/>
        </w:rPr>
      </w:pPr>
    </w:p>
    <w:p w14:paraId="6AB2F0DA" w14:textId="77777777" w:rsidR="004A69A3" w:rsidRPr="00CE4682" w:rsidRDefault="00CE4682" w:rsidP="004A69A3">
      <w:pPr>
        <w:tabs>
          <w:tab w:val="left" w:pos="0"/>
        </w:tabs>
        <w:jc w:val="both"/>
        <w:rPr>
          <w:rFonts w:ascii="Arial" w:hAnsi="Arial"/>
          <w:sz w:val="20"/>
          <w:szCs w:val="20"/>
        </w:rPr>
      </w:pPr>
      <w:r>
        <w:rPr>
          <w:rFonts w:ascii="Arial" w:hAnsi="Arial"/>
          <w:sz w:val="20"/>
          <w:szCs w:val="20"/>
        </w:rPr>
        <w:tab/>
        <w:t>Jerry Hall reported to the Board that t</w:t>
      </w:r>
      <w:r w:rsidR="004A69A3" w:rsidRPr="00CE4682">
        <w:rPr>
          <w:rFonts w:ascii="Arial" w:hAnsi="Arial"/>
          <w:sz w:val="20"/>
          <w:szCs w:val="20"/>
        </w:rPr>
        <w:t>he Committee has the following recommendations at this time.</w:t>
      </w:r>
    </w:p>
    <w:p w14:paraId="6DCEBAF4" w14:textId="77777777" w:rsidR="004A69A3" w:rsidRPr="00CE4682" w:rsidRDefault="004A69A3" w:rsidP="004A69A3">
      <w:pPr>
        <w:tabs>
          <w:tab w:val="left" w:pos="0"/>
        </w:tabs>
        <w:jc w:val="both"/>
        <w:rPr>
          <w:rFonts w:ascii="Arial" w:hAnsi="Arial"/>
          <w:sz w:val="20"/>
          <w:szCs w:val="20"/>
        </w:rPr>
      </w:pPr>
    </w:p>
    <w:p w14:paraId="2EE701BA" w14:textId="77777777" w:rsidR="00CE4682" w:rsidRDefault="00CE4682" w:rsidP="00CE4682">
      <w:pPr>
        <w:tabs>
          <w:tab w:val="left" w:pos="0"/>
        </w:tabs>
        <w:ind w:left="720"/>
        <w:jc w:val="both"/>
        <w:rPr>
          <w:rFonts w:ascii="Arial" w:hAnsi="Arial" w:cs="Arial"/>
          <w:sz w:val="20"/>
          <w:szCs w:val="20"/>
        </w:rPr>
      </w:pPr>
      <w:r>
        <w:rPr>
          <w:rFonts w:ascii="Arial" w:hAnsi="Arial"/>
          <w:sz w:val="20"/>
          <w:szCs w:val="20"/>
        </w:rPr>
        <w:t>On i</w:t>
      </w:r>
      <w:r w:rsidR="004A69A3" w:rsidRPr="00CE4682">
        <w:rPr>
          <w:rFonts w:ascii="Arial" w:hAnsi="Arial"/>
          <w:sz w:val="20"/>
          <w:szCs w:val="20"/>
        </w:rPr>
        <w:t>tem 1</w:t>
      </w:r>
      <w:r>
        <w:rPr>
          <w:rFonts w:ascii="Arial" w:hAnsi="Arial"/>
          <w:sz w:val="20"/>
          <w:szCs w:val="20"/>
        </w:rPr>
        <w:t>, the</w:t>
      </w:r>
      <w:r w:rsidR="004A69A3" w:rsidRPr="00CE4682">
        <w:rPr>
          <w:rFonts w:ascii="Arial" w:hAnsi="Arial"/>
          <w:sz w:val="20"/>
          <w:szCs w:val="20"/>
        </w:rPr>
        <w:t xml:space="preserve"> Self-insured Choice Fund plan appeal </w:t>
      </w:r>
      <w:r>
        <w:rPr>
          <w:rFonts w:ascii="Arial" w:hAnsi="Arial"/>
          <w:sz w:val="20"/>
          <w:szCs w:val="20"/>
        </w:rPr>
        <w:t>t</w:t>
      </w:r>
      <w:r w:rsidR="004A69A3" w:rsidRPr="00CE4682">
        <w:rPr>
          <w:rFonts w:ascii="Arial" w:hAnsi="Arial"/>
          <w:sz w:val="20"/>
          <w:szCs w:val="20"/>
        </w:rPr>
        <w:t>he Committee recommends that the Board approve coverage for home birth with the requested certified midwife as in-network for this particular member only based on the specific facts in this case.</w:t>
      </w:r>
      <w:r w:rsidR="004A69A3" w:rsidRPr="00CE4682">
        <w:rPr>
          <w:rFonts w:ascii="Arial" w:hAnsi="Arial" w:cs="Arial"/>
          <w:sz w:val="20"/>
          <w:szCs w:val="20"/>
        </w:rPr>
        <w:t xml:space="preserve"> </w:t>
      </w:r>
    </w:p>
    <w:p w14:paraId="6F3A0360" w14:textId="77777777" w:rsidR="00807144" w:rsidRDefault="00807144" w:rsidP="00CE4682">
      <w:pPr>
        <w:tabs>
          <w:tab w:val="left" w:pos="0"/>
        </w:tabs>
        <w:ind w:left="720"/>
        <w:jc w:val="both"/>
        <w:rPr>
          <w:rFonts w:ascii="Arial" w:hAnsi="Arial" w:cs="Arial"/>
          <w:sz w:val="20"/>
          <w:szCs w:val="20"/>
        </w:rPr>
      </w:pPr>
    </w:p>
    <w:p w14:paraId="1FA06CAB" w14:textId="77777777" w:rsidR="00010E39" w:rsidRDefault="00010E39" w:rsidP="00010E39">
      <w:pPr>
        <w:pStyle w:val="BodyText"/>
        <w:numPr>
          <w:ilvl w:val="0"/>
          <w:numId w:val="5"/>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A87E0E">
        <w:rPr>
          <w:rFonts w:ascii="Arial" w:hAnsi="Arial" w:cs="Arial"/>
          <w:sz w:val="20"/>
          <w:szCs w:val="20"/>
        </w:rPr>
        <w:lastRenderedPageBreak/>
        <w:t>Me</w:t>
      </w:r>
      <w:r>
        <w:rPr>
          <w:rFonts w:ascii="Arial" w:hAnsi="Arial" w:cs="Arial"/>
          <w:sz w:val="20"/>
          <w:szCs w:val="20"/>
        </w:rPr>
        <w:t>dical and Life Committee report</w:t>
      </w:r>
      <w:r w:rsidR="00FC4B14">
        <w:rPr>
          <w:rFonts w:ascii="Arial" w:hAnsi="Arial" w:cs="Arial"/>
          <w:sz w:val="20"/>
          <w:szCs w:val="20"/>
        </w:rPr>
        <w:t>:</w:t>
      </w:r>
      <w:r>
        <w:rPr>
          <w:rFonts w:ascii="Arial" w:hAnsi="Arial" w:cs="Arial"/>
          <w:sz w:val="20"/>
          <w:szCs w:val="20"/>
        </w:rPr>
        <w:t xml:space="preserve"> </w:t>
      </w:r>
      <w:r w:rsidR="00FC4B14">
        <w:rPr>
          <w:rFonts w:ascii="Arial" w:hAnsi="Arial" w:cs="Arial"/>
          <w:sz w:val="20"/>
          <w:szCs w:val="20"/>
        </w:rPr>
        <w:t>(</w:t>
      </w:r>
      <w:r>
        <w:rPr>
          <w:rFonts w:ascii="Arial" w:hAnsi="Arial" w:cs="Arial"/>
          <w:sz w:val="20"/>
          <w:szCs w:val="20"/>
        </w:rPr>
        <w:t>continued)</w:t>
      </w:r>
    </w:p>
    <w:p w14:paraId="68759A16" w14:textId="77777777" w:rsidR="00010E39" w:rsidRDefault="00010E39" w:rsidP="00CE4682">
      <w:pPr>
        <w:tabs>
          <w:tab w:val="left" w:pos="0"/>
        </w:tabs>
        <w:ind w:left="720"/>
        <w:jc w:val="both"/>
        <w:rPr>
          <w:rFonts w:ascii="Arial" w:hAnsi="Arial" w:cs="Arial"/>
          <w:sz w:val="20"/>
          <w:szCs w:val="20"/>
        </w:rPr>
      </w:pPr>
    </w:p>
    <w:p w14:paraId="02A52027" w14:textId="77777777" w:rsidR="00CE4682" w:rsidRDefault="00CE4682" w:rsidP="00CE4682">
      <w:pPr>
        <w:tabs>
          <w:tab w:val="left" w:pos="0"/>
        </w:tabs>
        <w:ind w:left="720"/>
        <w:jc w:val="both"/>
        <w:rPr>
          <w:rFonts w:ascii="Arial" w:hAnsi="Arial" w:cs="Arial"/>
          <w:sz w:val="20"/>
          <w:szCs w:val="20"/>
        </w:rPr>
      </w:pPr>
      <w:r>
        <w:rPr>
          <w:rFonts w:ascii="Arial" w:hAnsi="Arial" w:cs="Arial"/>
          <w:sz w:val="20"/>
          <w:szCs w:val="20"/>
        </w:rPr>
        <w:t>The employee was present to address any questions the Board may have.</w:t>
      </w:r>
    </w:p>
    <w:p w14:paraId="13CF29B3" w14:textId="77777777" w:rsidR="00CE4682" w:rsidRDefault="00CE4682" w:rsidP="00CE4682">
      <w:pPr>
        <w:tabs>
          <w:tab w:val="left" w:pos="0"/>
        </w:tabs>
        <w:ind w:left="720"/>
        <w:jc w:val="both"/>
        <w:rPr>
          <w:rFonts w:ascii="Arial" w:hAnsi="Arial" w:cs="Arial"/>
          <w:sz w:val="20"/>
          <w:szCs w:val="20"/>
        </w:rPr>
      </w:pPr>
    </w:p>
    <w:p w14:paraId="0D7F6DFB" w14:textId="77777777" w:rsidR="00CE4682" w:rsidRDefault="00CE4682" w:rsidP="00CE4682">
      <w:pPr>
        <w:tabs>
          <w:tab w:val="left" w:pos="0"/>
        </w:tabs>
        <w:ind w:left="720"/>
        <w:jc w:val="both"/>
        <w:rPr>
          <w:rFonts w:ascii="Arial" w:hAnsi="Arial" w:cs="Arial"/>
          <w:sz w:val="20"/>
          <w:szCs w:val="20"/>
        </w:rPr>
      </w:pPr>
      <w:r>
        <w:rPr>
          <w:rFonts w:ascii="Arial" w:hAnsi="Arial" w:cs="Arial"/>
          <w:sz w:val="20"/>
          <w:szCs w:val="20"/>
        </w:rPr>
        <w:t>Richard Riebeling moved for approval of the recommendation o</w:t>
      </w:r>
      <w:r>
        <w:rPr>
          <w:rFonts w:ascii="Arial" w:hAnsi="Arial"/>
          <w:sz w:val="20"/>
          <w:szCs w:val="20"/>
        </w:rPr>
        <w:t>n i</w:t>
      </w:r>
      <w:r w:rsidRPr="00CE4682">
        <w:rPr>
          <w:rFonts w:ascii="Arial" w:hAnsi="Arial"/>
          <w:sz w:val="20"/>
          <w:szCs w:val="20"/>
        </w:rPr>
        <w:t>tem 1</w:t>
      </w:r>
      <w:r>
        <w:rPr>
          <w:rFonts w:ascii="Arial" w:hAnsi="Arial"/>
          <w:sz w:val="20"/>
          <w:szCs w:val="20"/>
        </w:rPr>
        <w:t>, the</w:t>
      </w:r>
      <w:r w:rsidRPr="00CE4682">
        <w:rPr>
          <w:rFonts w:ascii="Arial" w:hAnsi="Arial"/>
          <w:sz w:val="20"/>
          <w:szCs w:val="20"/>
        </w:rPr>
        <w:t xml:space="preserve"> Self-insured Choice Fund plan appeal </w:t>
      </w:r>
      <w:r>
        <w:rPr>
          <w:rFonts w:ascii="Arial" w:hAnsi="Arial"/>
          <w:sz w:val="20"/>
          <w:szCs w:val="20"/>
        </w:rPr>
        <w:t>to a</w:t>
      </w:r>
      <w:r w:rsidRPr="00CE4682">
        <w:rPr>
          <w:rFonts w:ascii="Arial" w:hAnsi="Arial"/>
          <w:sz w:val="20"/>
          <w:szCs w:val="20"/>
        </w:rPr>
        <w:t xml:space="preserve">pprove coverage for </w:t>
      </w:r>
      <w:r>
        <w:rPr>
          <w:rFonts w:ascii="Arial" w:hAnsi="Arial"/>
          <w:sz w:val="20"/>
          <w:szCs w:val="20"/>
        </w:rPr>
        <w:t xml:space="preserve">a </w:t>
      </w:r>
      <w:r w:rsidRPr="00CE4682">
        <w:rPr>
          <w:rFonts w:ascii="Arial" w:hAnsi="Arial"/>
          <w:sz w:val="20"/>
          <w:szCs w:val="20"/>
        </w:rPr>
        <w:t xml:space="preserve">home birth with the requested certified midwife as in-network for this particular member only based on </w:t>
      </w:r>
      <w:r>
        <w:rPr>
          <w:rFonts w:ascii="Arial" w:hAnsi="Arial"/>
          <w:sz w:val="20"/>
          <w:szCs w:val="20"/>
        </w:rPr>
        <w:t xml:space="preserve">the specific facts in this case. Stephanie Bailey seconded and the Board approved without objection. </w:t>
      </w:r>
    </w:p>
    <w:p w14:paraId="6CAAF845" w14:textId="77777777" w:rsidR="004A69A3" w:rsidRPr="00CE4682" w:rsidRDefault="004A69A3" w:rsidP="004A69A3">
      <w:pPr>
        <w:tabs>
          <w:tab w:val="left" w:pos="0"/>
        </w:tabs>
        <w:jc w:val="both"/>
        <w:rPr>
          <w:rFonts w:ascii="Arial" w:hAnsi="Arial" w:cs="Arial"/>
          <w:sz w:val="20"/>
          <w:szCs w:val="20"/>
        </w:rPr>
      </w:pPr>
    </w:p>
    <w:p w14:paraId="760350D8" w14:textId="77777777" w:rsidR="00CE4682" w:rsidRDefault="00CE4682" w:rsidP="00CE4682">
      <w:pPr>
        <w:tabs>
          <w:tab w:val="left" w:pos="0"/>
        </w:tabs>
        <w:ind w:left="720"/>
        <w:jc w:val="both"/>
        <w:rPr>
          <w:rFonts w:ascii="Arial" w:hAnsi="Arial" w:cs="Arial"/>
          <w:sz w:val="20"/>
          <w:szCs w:val="20"/>
        </w:rPr>
      </w:pPr>
      <w:r>
        <w:rPr>
          <w:rFonts w:ascii="Arial" w:hAnsi="Arial" w:cs="Arial"/>
          <w:sz w:val="20"/>
          <w:szCs w:val="20"/>
        </w:rPr>
        <w:t>On i</w:t>
      </w:r>
      <w:r w:rsidR="004A69A3" w:rsidRPr="00CE4682">
        <w:rPr>
          <w:rFonts w:ascii="Arial" w:hAnsi="Arial" w:cs="Arial"/>
          <w:sz w:val="20"/>
          <w:szCs w:val="20"/>
        </w:rPr>
        <w:t>tem 2</w:t>
      </w:r>
      <w:r>
        <w:rPr>
          <w:rFonts w:ascii="Arial" w:hAnsi="Arial" w:cs="Arial"/>
          <w:sz w:val="20"/>
          <w:szCs w:val="20"/>
        </w:rPr>
        <w:t xml:space="preserve">, the </w:t>
      </w:r>
      <w:r w:rsidR="004A69A3" w:rsidRPr="00CE4682">
        <w:rPr>
          <w:rFonts w:ascii="Arial" w:hAnsi="Arial"/>
          <w:sz w:val="20"/>
          <w:szCs w:val="20"/>
        </w:rPr>
        <w:t>Self-insured Choice Fund plan appeal</w:t>
      </w:r>
      <w:r>
        <w:rPr>
          <w:rFonts w:ascii="Arial" w:hAnsi="Arial"/>
          <w:sz w:val="20"/>
          <w:szCs w:val="20"/>
        </w:rPr>
        <w:t xml:space="preserve"> t</w:t>
      </w:r>
      <w:r w:rsidR="004A69A3" w:rsidRPr="00CE4682">
        <w:rPr>
          <w:rFonts w:ascii="Arial" w:hAnsi="Arial"/>
          <w:sz w:val="20"/>
          <w:szCs w:val="20"/>
        </w:rPr>
        <w:t>he Committee recommends that the Board approve coverage for these procedures for this particular member only based on the specific facts in this case.</w:t>
      </w:r>
      <w:r w:rsidR="004A69A3" w:rsidRPr="00CE4682">
        <w:rPr>
          <w:rFonts w:ascii="Arial" w:hAnsi="Arial" w:cs="Arial"/>
          <w:sz w:val="20"/>
          <w:szCs w:val="20"/>
        </w:rPr>
        <w:t xml:space="preserve"> </w:t>
      </w:r>
    </w:p>
    <w:p w14:paraId="78417051" w14:textId="77777777" w:rsidR="00CE4682" w:rsidRDefault="00CE4682" w:rsidP="00CE4682">
      <w:pPr>
        <w:tabs>
          <w:tab w:val="left" w:pos="0"/>
        </w:tabs>
        <w:ind w:left="720"/>
        <w:jc w:val="both"/>
        <w:rPr>
          <w:rFonts w:ascii="Arial" w:hAnsi="Arial" w:cs="Arial"/>
          <w:sz w:val="20"/>
          <w:szCs w:val="20"/>
        </w:rPr>
      </w:pPr>
    </w:p>
    <w:p w14:paraId="017ECB64" w14:textId="77777777" w:rsidR="00CE4682" w:rsidRDefault="00CE4682" w:rsidP="00CE4682">
      <w:pPr>
        <w:tabs>
          <w:tab w:val="left" w:pos="0"/>
        </w:tabs>
        <w:ind w:left="720"/>
        <w:jc w:val="both"/>
        <w:rPr>
          <w:rFonts w:ascii="Arial" w:hAnsi="Arial" w:cs="Arial"/>
          <w:sz w:val="20"/>
          <w:szCs w:val="20"/>
        </w:rPr>
      </w:pPr>
      <w:r>
        <w:rPr>
          <w:rFonts w:ascii="Arial" w:hAnsi="Arial" w:cs="Arial"/>
          <w:sz w:val="20"/>
          <w:szCs w:val="20"/>
        </w:rPr>
        <w:t xml:space="preserve">The employee was present to address any questions the Board may have. </w:t>
      </w:r>
    </w:p>
    <w:p w14:paraId="784D6775" w14:textId="77777777" w:rsidR="00CE4682" w:rsidRDefault="00CE4682" w:rsidP="00CE4682">
      <w:pPr>
        <w:tabs>
          <w:tab w:val="left" w:pos="0"/>
        </w:tabs>
        <w:ind w:left="720"/>
        <w:jc w:val="both"/>
        <w:rPr>
          <w:rFonts w:ascii="Arial" w:hAnsi="Arial" w:cs="Arial"/>
          <w:sz w:val="20"/>
          <w:szCs w:val="20"/>
        </w:rPr>
      </w:pPr>
    </w:p>
    <w:p w14:paraId="4C86F32F" w14:textId="77777777" w:rsidR="00627C5E" w:rsidRDefault="00CE4682" w:rsidP="00627C5E">
      <w:pPr>
        <w:tabs>
          <w:tab w:val="left" w:pos="0"/>
        </w:tabs>
        <w:ind w:left="720"/>
        <w:jc w:val="both"/>
        <w:rPr>
          <w:rFonts w:ascii="Arial" w:hAnsi="Arial" w:cs="Arial"/>
          <w:sz w:val="20"/>
          <w:szCs w:val="20"/>
        </w:rPr>
      </w:pPr>
      <w:r>
        <w:rPr>
          <w:rFonts w:ascii="Arial" w:hAnsi="Arial" w:cs="Arial"/>
          <w:sz w:val="20"/>
          <w:szCs w:val="20"/>
        </w:rPr>
        <w:t xml:space="preserve">Richard Riebeling moved for approval of </w:t>
      </w:r>
      <w:r w:rsidR="00627C5E">
        <w:rPr>
          <w:rFonts w:ascii="Arial" w:hAnsi="Arial" w:cs="Arial"/>
          <w:sz w:val="20"/>
          <w:szCs w:val="20"/>
        </w:rPr>
        <w:t xml:space="preserve">the recommendation on item 2, the </w:t>
      </w:r>
      <w:r w:rsidR="00627C5E" w:rsidRPr="00CE4682">
        <w:rPr>
          <w:rFonts w:ascii="Arial" w:hAnsi="Arial"/>
          <w:sz w:val="20"/>
          <w:szCs w:val="20"/>
        </w:rPr>
        <w:t>Self-insured Choice Fund plan appeal</w:t>
      </w:r>
      <w:r w:rsidR="00627C5E">
        <w:rPr>
          <w:rFonts w:ascii="Arial" w:hAnsi="Arial"/>
          <w:sz w:val="20"/>
          <w:szCs w:val="20"/>
        </w:rPr>
        <w:t xml:space="preserve"> to </w:t>
      </w:r>
      <w:r w:rsidR="00627C5E" w:rsidRPr="00CE4682">
        <w:rPr>
          <w:rFonts w:ascii="Arial" w:hAnsi="Arial"/>
          <w:sz w:val="20"/>
          <w:szCs w:val="20"/>
        </w:rPr>
        <w:t>approve coverage for these procedures for this particular member only based on the specific facts in this case.</w:t>
      </w:r>
      <w:r w:rsidR="00627C5E" w:rsidRPr="00CE4682">
        <w:rPr>
          <w:rFonts w:ascii="Arial" w:hAnsi="Arial" w:cs="Arial"/>
          <w:sz w:val="20"/>
          <w:szCs w:val="20"/>
        </w:rPr>
        <w:t xml:space="preserve"> </w:t>
      </w:r>
      <w:r w:rsidR="00627C5E">
        <w:rPr>
          <w:rFonts w:ascii="Arial" w:hAnsi="Arial" w:cs="Arial"/>
          <w:sz w:val="20"/>
          <w:szCs w:val="20"/>
        </w:rPr>
        <w:t xml:space="preserve">Doug Clariday seconded and the Board approved without objection. </w:t>
      </w:r>
    </w:p>
    <w:p w14:paraId="702C24DE" w14:textId="77777777" w:rsidR="004A69A3" w:rsidRPr="00CE4682" w:rsidRDefault="004A69A3" w:rsidP="004A69A3">
      <w:pPr>
        <w:tabs>
          <w:tab w:val="left" w:pos="0"/>
        </w:tabs>
        <w:jc w:val="both"/>
        <w:rPr>
          <w:rFonts w:ascii="Arial" w:hAnsi="Arial" w:cs="Arial"/>
          <w:sz w:val="20"/>
          <w:szCs w:val="20"/>
        </w:rPr>
      </w:pPr>
    </w:p>
    <w:p w14:paraId="688F4DD6" w14:textId="77777777" w:rsidR="00627C5E" w:rsidRDefault="00627C5E" w:rsidP="00CE4682">
      <w:pPr>
        <w:tabs>
          <w:tab w:val="left" w:pos="0"/>
        </w:tabs>
        <w:ind w:left="720"/>
        <w:jc w:val="both"/>
        <w:rPr>
          <w:rFonts w:ascii="Arial" w:hAnsi="Arial" w:cs="Arial"/>
          <w:sz w:val="20"/>
          <w:szCs w:val="20"/>
        </w:rPr>
      </w:pPr>
      <w:r>
        <w:rPr>
          <w:rFonts w:ascii="Arial" w:hAnsi="Arial" w:cs="Arial"/>
          <w:sz w:val="20"/>
          <w:szCs w:val="20"/>
        </w:rPr>
        <w:t xml:space="preserve">The employee was not present for item 3. </w:t>
      </w:r>
    </w:p>
    <w:p w14:paraId="5CA9E7E0" w14:textId="77777777" w:rsidR="00627C5E" w:rsidRDefault="00627C5E" w:rsidP="00CE4682">
      <w:pPr>
        <w:tabs>
          <w:tab w:val="left" w:pos="0"/>
        </w:tabs>
        <w:ind w:left="720"/>
        <w:jc w:val="both"/>
        <w:rPr>
          <w:rFonts w:ascii="Arial" w:hAnsi="Arial" w:cs="Arial"/>
          <w:sz w:val="20"/>
          <w:szCs w:val="20"/>
        </w:rPr>
      </w:pPr>
    </w:p>
    <w:p w14:paraId="7D31741B" w14:textId="77777777" w:rsidR="004A69A3" w:rsidRDefault="00627C5E" w:rsidP="00CE4682">
      <w:pPr>
        <w:tabs>
          <w:tab w:val="left" w:pos="0"/>
        </w:tabs>
        <w:ind w:left="720"/>
        <w:jc w:val="both"/>
        <w:rPr>
          <w:rFonts w:ascii="Arial" w:hAnsi="Arial"/>
          <w:sz w:val="20"/>
          <w:szCs w:val="20"/>
        </w:rPr>
      </w:pPr>
      <w:r>
        <w:rPr>
          <w:rFonts w:ascii="Arial" w:hAnsi="Arial" w:cs="Arial"/>
          <w:sz w:val="20"/>
          <w:szCs w:val="20"/>
        </w:rPr>
        <w:t>On i</w:t>
      </w:r>
      <w:r w:rsidR="004A69A3" w:rsidRPr="00CE4682">
        <w:rPr>
          <w:rFonts w:ascii="Arial" w:hAnsi="Arial" w:cs="Arial"/>
          <w:sz w:val="20"/>
          <w:szCs w:val="20"/>
        </w:rPr>
        <w:t>tem 3</w:t>
      </w:r>
      <w:r>
        <w:rPr>
          <w:rFonts w:ascii="Arial" w:hAnsi="Arial" w:cs="Arial"/>
          <w:sz w:val="20"/>
          <w:szCs w:val="20"/>
        </w:rPr>
        <w:t>, the</w:t>
      </w:r>
      <w:r w:rsidR="004A69A3" w:rsidRPr="00CE4682">
        <w:rPr>
          <w:rFonts w:ascii="Arial" w:hAnsi="Arial" w:cs="Arial"/>
          <w:sz w:val="20"/>
          <w:szCs w:val="20"/>
        </w:rPr>
        <w:t xml:space="preserve"> </w:t>
      </w:r>
      <w:r w:rsidR="004A69A3" w:rsidRPr="00CE4682">
        <w:rPr>
          <w:rFonts w:ascii="Arial" w:hAnsi="Arial"/>
          <w:sz w:val="20"/>
          <w:szCs w:val="20"/>
        </w:rPr>
        <w:t>Self-insured Choice Fund plan appeal</w:t>
      </w:r>
      <w:r>
        <w:rPr>
          <w:rFonts w:ascii="Arial" w:hAnsi="Arial"/>
          <w:sz w:val="20"/>
          <w:szCs w:val="20"/>
        </w:rPr>
        <w:t xml:space="preserve"> t</w:t>
      </w:r>
      <w:r w:rsidR="004A69A3" w:rsidRPr="00CE4682">
        <w:rPr>
          <w:rFonts w:ascii="Arial" w:hAnsi="Arial"/>
          <w:sz w:val="20"/>
          <w:szCs w:val="20"/>
        </w:rPr>
        <w:t xml:space="preserve">he Committee recommends that the Board deny coverage for this medication for this particular member based on the specific facts of this case. </w:t>
      </w:r>
    </w:p>
    <w:p w14:paraId="6D403A0D" w14:textId="77777777" w:rsidR="00627C5E" w:rsidRDefault="00627C5E" w:rsidP="00CE4682">
      <w:pPr>
        <w:tabs>
          <w:tab w:val="left" w:pos="0"/>
        </w:tabs>
        <w:ind w:left="720"/>
        <w:jc w:val="both"/>
        <w:rPr>
          <w:rFonts w:ascii="Arial" w:hAnsi="Arial"/>
          <w:sz w:val="20"/>
          <w:szCs w:val="20"/>
        </w:rPr>
      </w:pPr>
    </w:p>
    <w:p w14:paraId="53FFE382" w14:textId="77777777" w:rsidR="00A87E0E" w:rsidRDefault="00627C5E" w:rsidP="00627C5E">
      <w:pPr>
        <w:tabs>
          <w:tab w:val="left" w:pos="0"/>
        </w:tabs>
        <w:ind w:left="720"/>
        <w:jc w:val="both"/>
        <w:rPr>
          <w:rFonts w:ascii="Arial" w:hAnsi="Arial"/>
          <w:sz w:val="20"/>
          <w:szCs w:val="20"/>
        </w:rPr>
      </w:pPr>
      <w:r>
        <w:rPr>
          <w:rFonts w:ascii="Arial" w:hAnsi="Arial"/>
          <w:sz w:val="20"/>
          <w:szCs w:val="20"/>
        </w:rPr>
        <w:t xml:space="preserve">After some discussion of the basis for the denial by Cigna that it was not medically necessary and there being no discussion of the basis for denial by the Committee, Richard Riebeling moved to uphold the recommendation of the Committee to </w:t>
      </w:r>
      <w:r w:rsidRPr="00CE4682">
        <w:rPr>
          <w:rFonts w:ascii="Arial" w:hAnsi="Arial"/>
          <w:sz w:val="20"/>
          <w:szCs w:val="20"/>
        </w:rPr>
        <w:t xml:space="preserve">deny coverage for this medication for this particular member based on the specific facts of this case. </w:t>
      </w:r>
      <w:r>
        <w:rPr>
          <w:rFonts w:ascii="Arial" w:hAnsi="Arial"/>
          <w:sz w:val="20"/>
          <w:szCs w:val="20"/>
        </w:rPr>
        <w:t>Veronica Frazier seconded and the Board approved with Doug Clariday and B.R. Hall opposing.</w:t>
      </w:r>
    </w:p>
    <w:p w14:paraId="1AC7C387" w14:textId="77777777" w:rsidR="00627C5E" w:rsidRPr="00A87E0E" w:rsidRDefault="00627C5E" w:rsidP="00627C5E">
      <w:pPr>
        <w:tabs>
          <w:tab w:val="left" w:pos="0"/>
        </w:tabs>
        <w:ind w:left="720"/>
        <w:jc w:val="both"/>
        <w:rPr>
          <w:rFonts w:ascii="Arial" w:hAnsi="Arial" w:cs="Arial"/>
          <w:sz w:val="20"/>
          <w:szCs w:val="20"/>
        </w:rPr>
      </w:pPr>
    </w:p>
    <w:p w14:paraId="7CA4C896" w14:textId="77777777" w:rsidR="00A87E0E" w:rsidRPr="00A87E0E" w:rsidRDefault="00A87E0E" w:rsidP="00FC4B14">
      <w:pPr>
        <w:pStyle w:val="BodyText"/>
        <w:numPr>
          <w:ilvl w:val="0"/>
          <w:numId w:val="5"/>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A87E0E">
        <w:rPr>
          <w:rFonts w:ascii="Arial" w:hAnsi="Arial" w:cs="Arial"/>
          <w:sz w:val="20"/>
          <w:szCs w:val="20"/>
        </w:rPr>
        <w:t>Benefit Board budget.</w:t>
      </w:r>
    </w:p>
    <w:p w14:paraId="58B02BAF" w14:textId="77777777" w:rsidR="00A87E0E" w:rsidRDefault="00A87E0E" w:rsidP="00A87E0E">
      <w:pPr>
        <w:pStyle w:val="ListParagraph"/>
        <w:rPr>
          <w:rFonts w:ascii="Arial" w:hAnsi="Arial" w:cs="Arial"/>
          <w:sz w:val="20"/>
          <w:szCs w:val="20"/>
        </w:rPr>
      </w:pPr>
    </w:p>
    <w:p w14:paraId="7988C8E3" w14:textId="77777777" w:rsidR="00C02488" w:rsidRDefault="00C02488" w:rsidP="00C02488">
      <w:pPr>
        <w:tabs>
          <w:tab w:val="left" w:pos="0"/>
        </w:tabs>
        <w:ind w:left="720"/>
        <w:jc w:val="both"/>
        <w:rPr>
          <w:rFonts w:ascii="Arial" w:hAnsi="Arial" w:cs="Arial"/>
          <w:sz w:val="20"/>
          <w:szCs w:val="20"/>
        </w:rPr>
      </w:pPr>
      <w:r>
        <w:rPr>
          <w:rFonts w:ascii="Arial" w:hAnsi="Arial" w:cs="Arial"/>
          <w:sz w:val="20"/>
          <w:szCs w:val="20"/>
        </w:rPr>
        <w:t>Christina Hickey stated that a</w:t>
      </w:r>
      <w:r w:rsidRPr="006C108A">
        <w:rPr>
          <w:rFonts w:ascii="Arial" w:hAnsi="Arial" w:cs="Arial"/>
          <w:sz w:val="20"/>
          <w:szCs w:val="20"/>
        </w:rPr>
        <w:t>s discussed at the March Study Session, the proposed Benefit Board budget for fiscal year 201</w:t>
      </w:r>
      <w:r>
        <w:rPr>
          <w:rFonts w:ascii="Arial" w:hAnsi="Arial" w:cs="Arial"/>
          <w:sz w:val="20"/>
          <w:szCs w:val="20"/>
        </w:rPr>
        <w:t>6</w:t>
      </w:r>
      <w:r w:rsidRPr="006C108A">
        <w:rPr>
          <w:rFonts w:ascii="Arial" w:hAnsi="Arial" w:cs="Arial"/>
          <w:sz w:val="20"/>
          <w:szCs w:val="20"/>
        </w:rPr>
        <w:t xml:space="preserve"> </w:t>
      </w:r>
      <w:r>
        <w:rPr>
          <w:rFonts w:ascii="Arial" w:hAnsi="Arial" w:cs="Arial"/>
          <w:sz w:val="20"/>
          <w:szCs w:val="20"/>
        </w:rPr>
        <w:t xml:space="preserve">is being presented </w:t>
      </w:r>
      <w:r w:rsidRPr="006C108A">
        <w:rPr>
          <w:rFonts w:ascii="Arial" w:hAnsi="Arial" w:cs="Arial"/>
          <w:sz w:val="20"/>
          <w:szCs w:val="20"/>
        </w:rPr>
        <w:t>for review and approval.</w:t>
      </w:r>
    </w:p>
    <w:p w14:paraId="0F8FB763" w14:textId="77777777" w:rsidR="00C02488" w:rsidRDefault="00C02488" w:rsidP="00C02488">
      <w:pPr>
        <w:tabs>
          <w:tab w:val="left" w:pos="0"/>
        </w:tabs>
        <w:ind w:left="720"/>
        <w:jc w:val="both"/>
        <w:rPr>
          <w:rFonts w:ascii="Arial" w:hAnsi="Arial" w:cs="Arial"/>
          <w:sz w:val="20"/>
          <w:szCs w:val="20"/>
        </w:rPr>
      </w:pPr>
    </w:p>
    <w:p w14:paraId="177AFB74" w14:textId="77777777" w:rsidR="00C02488" w:rsidRDefault="00C02488" w:rsidP="00C02488">
      <w:pPr>
        <w:tabs>
          <w:tab w:val="left" w:pos="0"/>
        </w:tabs>
        <w:ind w:left="720"/>
        <w:jc w:val="both"/>
        <w:rPr>
          <w:rFonts w:ascii="Arial" w:hAnsi="Arial" w:cs="Arial"/>
          <w:sz w:val="20"/>
          <w:szCs w:val="20"/>
        </w:rPr>
      </w:pPr>
      <w:r>
        <w:rPr>
          <w:rFonts w:ascii="Arial" w:hAnsi="Arial" w:cs="Arial"/>
          <w:sz w:val="20"/>
          <w:szCs w:val="20"/>
        </w:rPr>
        <w:t>Tom Eddlemon</w:t>
      </w:r>
      <w:r w:rsidR="00E64212">
        <w:rPr>
          <w:rFonts w:ascii="Arial" w:hAnsi="Arial" w:cs="Arial"/>
          <w:sz w:val="20"/>
          <w:szCs w:val="20"/>
        </w:rPr>
        <w:t>, Treasury, and</w:t>
      </w:r>
      <w:r>
        <w:rPr>
          <w:rFonts w:ascii="Arial" w:hAnsi="Arial" w:cs="Arial"/>
          <w:sz w:val="20"/>
          <w:szCs w:val="20"/>
        </w:rPr>
        <w:t xml:space="preserve"> Ginger Hall </w:t>
      </w:r>
      <w:r w:rsidR="00E64212">
        <w:rPr>
          <w:rFonts w:ascii="Arial" w:hAnsi="Arial" w:cs="Arial"/>
          <w:sz w:val="20"/>
          <w:szCs w:val="20"/>
        </w:rPr>
        <w:t xml:space="preserve">Human Resources, (HR), </w:t>
      </w:r>
      <w:r>
        <w:rPr>
          <w:rFonts w:ascii="Arial" w:hAnsi="Arial" w:cs="Arial"/>
          <w:sz w:val="20"/>
          <w:szCs w:val="20"/>
        </w:rPr>
        <w:t>were present to address the Board’s questions regarding the budget.</w:t>
      </w:r>
    </w:p>
    <w:p w14:paraId="640D443D" w14:textId="77777777" w:rsidR="00C02488" w:rsidRDefault="00C02488" w:rsidP="00C02488">
      <w:pPr>
        <w:tabs>
          <w:tab w:val="left" w:pos="0"/>
        </w:tabs>
        <w:ind w:left="720"/>
        <w:jc w:val="both"/>
        <w:rPr>
          <w:rFonts w:ascii="Arial" w:hAnsi="Arial" w:cs="Arial"/>
          <w:sz w:val="20"/>
          <w:szCs w:val="20"/>
        </w:rPr>
      </w:pPr>
    </w:p>
    <w:p w14:paraId="6BFFD3B7" w14:textId="77777777" w:rsidR="00C02488" w:rsidRPr="006C108A" w:rsidRDefault="00C02488" w:rsidP="00C02488">
      <w:pPr>
        <w:tabs>
          <w:tab w:val="left" w:pos="0"/>
        </w:tabs>
        <w:ind w:left="720"/>
        <w:jc w:val="both"/>
        <w:rPr>
          <w:rFonts w:ascii="Arial" w:hAnsi="Arial" w:cs="Arial"/>
          <w:sz w:val="20"/>
          <w:szCs w:val="20"/>
        </w:rPr>
      </w:pPr>
      <w:r>
        <w:rPr>
          <w:rFonts w:ascii="Arial" w:hAnsi="Arial" w:cs="Arial"/>
          <w:sz w:val="20"/>
          <w:szCs w:val="20"/>
        </w:rPr>
        <w:t>Richard Riebeling moved for approval of the budget for the 2016 fiscal year. Christine Bradley seconded.</w:t>
      </w:r>
    </w:p>
    <w:p w14:paraId="506A0179" w14:textId="77777777" w:rsidR="00C02488" w:rsidRDefault="00C02488" w:rsidP="00C02488">
      <w:pPr>
        <w:pStyle w:val="ListParagraph"/>
        <w:widowControl w:val="0"/>
        <w:rPr>
          <w:rFonts w:ascii="Arial" w:hAnsi="Arial" w:cs="Arial"/>
          <w:sz w:val="20"/>
          <w:szCs w:val="20"/>
        </w:rPr>
      </w:pPr>
    </w:p>
    <w:p w14:paraId="0DC771AD" w14:textId="77777777" w:rsidR="00C02488" w:rsidRDefault="00C02488" w:rsidP="00C02488">
      <w:pPr>
        <w:pStyle w:val="ListParagraph"/>
        <w:widowControl w:val="0"/>
        <w:rPr>
          <w:rFonts w:ascii="Arial" w:hAnsi="Arial" w:cs="Arial"/>
          <w:sz w:val="20"/>
          <w:szCs w:val="20"/>
        </w:rPr>
      </w:pPr>
      <w:r>
        <w:rPr>
          <w:rFonts w:ascii="Arial" w:hAnsi="Arial" w:cs="Arial"/>
          <w:sz w:val="20"/>
          <w:szCs w:val="20"/>
        </w:rPr>
        <w:t>After some clarification of the unbudgeted item for administrative services being a transfer of monies to cover certain expenses and the medical vendors paying implementation costs, if needed, instead of the consultant, a vote was taken on the motion to approve the budget and was approved without objection.</w:t>
      </w:r>
    </w:p>
    <w:p w14:paraId="3760B0D9" w14:textId="77777777" w:rsidR="00C02488" w:rsidRDefault="00C02488" w:rsidP="00C02488">
      <w:pPr>
        <w:tabs>
          <w:tab w:val="left" w:pos="0"/>
        </w:tabs>
        <w:ind w:left="720"/>
        <w:jc w:val="both"/>
        <w:rPr>
          <w:rFonts w:ascii="Arial" w:hAnsi="Arial" w:cs="Arial"/>
          <w:sz w:val="20"/>
          <w:szCs w:val="20"/>
        </w:rPr>
      </w:pPr>
    </w:p>
    <w:p w14:paraId="136D34C0" w14:textId="77777777" w:rsidR="00A87E0E" w:rsidRPr="00A87E0E" w:rsidRDefault="00A87E0E" w:rsidP="00D62AEB">
      <w:pPr>
        <w:pStyle w:val="BodyText"/>
        <w:numPr>
          <w:ilvl w:val="0"/>
          <w:numId w:val="5"/>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A87E0E">
        <w:rPr>
          <w:rFonts w:ascii="Arial" w:hAnsi="Arial" w:cs="Arial"/>
          <w:sz w:val="20"/>
          <w:szCs w:val="20"/>
        </w:rPr>
        <w:t>Group Medical plan RFP vendor awards.</w:t>
      </w:r>
    </w:p>
    <w:p w14:paraId="5F8D5AE7" w14:textId="77777777" w:rsidR="00A87E0E" w:rsidRDefault="00A87E0E" w:rsidP="00A87E0E">
      <w:pPr>
        <w:pStyle w:val="ListParagraph"/>
        <w:rPr>
          <w:rFonts w:ascii="Arial" w:hAnsi="Arial" w:cs="Arial"/>
          <w:sz w:val="20"/>
          <w:szCs w:val="20"/>
        </w:rPr>
      </w:pPr>
    </w:p>
    <w:p w14:paraId="4CE52FC0" w14:textId="77777777" w:rsidR="00E64212" w:rsidRPr="008C1DAD" w:rsidRDefault="00E64212" w:rsidP="00E64212">
      <w:pPr>
        <w:pStyle w:val="ListParagraph"/>
        <w:rPr>
          <w:rFonts w:ascii="Arial" w:hAnsi="Arial" w:cs="Arial"/>
          <w:sz w:val="20"/>
          <w:szCs w:val="20"/>
        </w:rPr>
      </w:pPr>
      <w:r w:rsidRPr="008C1DAD">
        <w:rPr>
          <w:rFonts w:ascii="Arial" w:hAnsi="Arial" w:cs="Arial"/>
          <w:sz w:val="20"/>
          <w:szCs w:val="20"/>
        </w:rPr>
        <w:t>Christina Hickey reported to the Board that the Purchasing Division has completed the procurement process for the group medical plan request for proposals (RFPs) and has an update for the Board on the status of the RFP and award.</w:t>
      </w:r>
    </w:p>
    <w:p w14:paraId="0F65BECE" w14:textId="77777777" w:rsidR="00E64212" w:rsidRPr="008C1DAD" w:rsidRDefault="00E64212" w:rsidP="00E64212">
      <w:pPr>
        <w:pStyle w:val="ListParagraph"/>
        <w:rPr>
          <w:rFonts w:ascii="Arial" w:hAnsi="Arial" w:cs="Arial"/>
          <w:sz w:val="19"/>
          <w:szCs w:val="19"/>
        </w:rPr>
      </w:pPr>
    </w:p>
    <w:p w14:paraId="4D55A772" w14:textId="77777777" w:rsidR="00E64212" w:rsidRPr="008C1DAD" w:rsidRDefault="00E64212" w:rsidP="00E64212">
      <w:pPr>
        <w:pStyle w:val="ListParagraph"/>
        <w:rPr>
          <w:rFonts w:ascii="Arial" w:hAnsi="Arial" w:cs="Arial"/>
          <w:sz w:val="19"/>
          <w:szCs w:val="19"/>
        </w:rPr>
      </w:pPr>
      <w:r w:rsidRPr="008C1DAD">
        <w:rPr>
          <w:rFonts w:ascii="Arial" w:hAnsi="Arial" w:cs="Arial"/>
          <w:sz w:val="19"/>
          <w:szCs w:val="19"/>
        </w:rPr>
        <w:t xml:space="preserve">Jeff Gossage, Purchasing, Greg Drennan, Deloitte, and Ginger Hall, HR, </w:t>
      </w:r>
      <w:r w:rsidR="00222E64" w:rsidRPr="008C1DAD">
        <w:rPr>
          <w:rFonts w:ascii="Arial" w:hAnsi="Arial" w:cs="Arial"/>
          <w:sz w:val="19"/>
          <w:szCs w:val="19"/>
        </w:rPr>
        <w:t xml:space="preserve">were present </w:t>
      </w:r>
      <w:r w:rsidR="00A37CD2" w:rsidRPr="008C1DAD">
        <w:rPr>
          <w:rFonts w:ascii="Arial" w:hAnsi="Arial" w:cs="Arial"/>
          <w:sz w:val="19"/>
          <w:szCs w:val="19"/>
        </w:rPr>
        <w:t xml:space="preserve">to </w:t>
      </w:r>
      <w:r w:rsidRPr="008C1DAD">
        <w:rPr>
          <w:rFonts w:ascii="Arial" w:hAnsi="Arial" w:cs="Arial"/>
          <w:sz w:val="19"/>
          <w:szCs w:val="19"/>
        </w:rPr>
        <w:t xml:space="preserve">review the procurement. </w:t>
      </w:r>
      <w:r w:rsidR="00222E64" w:rsidRPr="008C1DAD">
        <w:rPr>
          <w:rFonts w:ascii="Arial" w:hAnsi="Arial" w:cs="Arial"/>
          <w:sz w:val="19"/>
          <w:szCs w:val="19"/>
        </w:rPr>
        <w:t xml:space="preserve">Jeff Gossage stated that Cigna and Blue Cross Blue Shield (BCBS) will be awarded the group medical plans contracts. He stated that the award for the Medicare Advantage contract will go to Humana. </w:t>
      </w:r>
    </w:p>
    <w:p w14:paraId="6A05AC9C" w14:textId="77777777" w:rsidR="00E64212" w:rsidRPr="008C1DAD" w:rsidRDefault="00E64212" w:rsidP="00E64212">
      <w:pPr>
        <w:pStyle w:val="ListParagraph"/>
        <w:rPr>
          <w:rFonts w:ascii="Arial" w:hAnsi="Arial" w:cs="Arial"/>
          <w:sz w:val="19"/>
          <w:szCs w:val="19"/>
        </w:rPr>
      </w:pPr>
    </w:p>
    <w:p w14:paraId="76BBC199" w14:textId="77777777" w:rsidR="009D59B4" w:rsidRDefault="009D59B4" w:rsidP="009D59B4">
      <w:pPr>
        <w:pStyle w:val="ListParagraph"/>
        <w:rPr>
          <w:rFonts w:ascii="Arial" w:hAnsi="Arial" w:cs="Arial"/>
          <w:sz w:val="19"/>
          <w:szCs w:val="19"/>
        </w:rPr>
      </w:pPr>
      <w:r w:rsidRPr="008C1DAD">
        <w:rPr>
          <w:rFonts w:ascii="Arial" w:hAnsi="Arial" w:cs="Arial"/>
          <w:sz w:val="19"/>
          <w:szCs w:val="19"/>
        </w:rPr>
        <w:t xml:space="preserve">Greg Drennan discussed the procurement and reviewed the </w:t>
      </w:r>
      <w:r w:rsidR="00A37CD2" w:rsidRPr="008C1DAD">
        <w:rPr>
          <w:rFonts w:ascii="Arial" w:hAnsi="Arial" w:cs="Arial"/>
          <w:sz w:val="19"/>
          <w:szCs w:val="19"/>
        </w:rPr>
        <w:t xml:space="preserve">reduction of administrative service fees </w:t>
      </w:r>
      <w:r w:rsidR="000444B9" w:rsidRPr="008C1DAD">
        <w:rPr>
          <w:rFonts w:ascii="Arial" w:hAnsi="Arial" w:cs="Arial"/>
          <w:sz w:val="19"/>
          <w:szCs w:val="19"/>
        </w:rPr>
        <w:t>for Cigna and BCBS, and the reduction in premiums for Humana.</w:t>
      </w:r>
    </w:p>
    <w:p w14:paraId="1BFEFE20" w14:textId="77777777" w:rsidR="008C1DAD" w:rsidRPr="008C1DAD" w:rsidRDefault="008C1DAD" w:rsidP="009D59B4">
      <w:pPr>
        <w:pStyle w:val="ListParagraph"/>
        <w:rPr>
          <w:rFonts w:ascii="Arial" w:hAnsi="Arial" w:cs="Arial"/>
          <w:sz w:val="19"/>
          <w:szCs w:val="19"/>
        </w:rPr>
      </w:pPr>
    </w:p>
    <w:p w14:paraId="2067C8B3" w14:textId="77777777" w:rsidR="00807144" w:rsidRDefault="008C1DAD" w:rsidP="009D59B4">
      <w:pPr>
        <w:pStyle w:val="ListParagraph"/>
        <w:rPr>
          <w:rFonts w:ascii="Arial" w:hAnsi="Arial" w:cs="Arial"/>
          <w:sz w:val="20"/>
          <w:szCs w:val="20"/>
        </w:rPr>
      </w:pPr>
      <w:r>
        <w:rPr>
          <w:rFonts w:ascii="Arial" w:hAnsi="Arial" w:cs="Arial"/>
          <w:sz w:val="20"/>
          <w:szCs w:val="20"/>
        </w:rPr>
        <w:t>Ginger Hall reviewed the contributing factors for the change to Humana.</w:t>
      </w:r>
    </w:p>
    <w:p w14:paraId="488B41E9" w14:textId="77777777" w:rsidR="008C1DAD" w:rsidRDefault="008C1DAD" w:rsidP="009D59B4">
      <w:pPr>
        <w:pStyle w:val="ListParagraph"/>
        <w:rPr>
          <w:rFonts w:ascii="Arial" w:hAnsi="Arial" w:cs="Arial"/>
          <w:sz w:val="20"/>
          <w:szCs w:val="20"/>
        </w:rPr>
      </w:pPr>
    </w:p>
    <w:p w14:paraId="216C5B0B" w14:textId="77777777" w:rsidR="00D62AEB" w:rsidRPr="00A87E0E" w:rsidRDefault="00D62AEB" w:rsidP="00D62AEB">
      <w:pPr>
        <w:pStyle w:val="BodyText"/>
        <w:numPr>
          <w:ilvl w:val="0"/>
          <w:numId w:val="4"/>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A87E0E">
        <w:rPr>
          <w:rFonts w:ascii="Arial" w:hAnsi="Arial" w:cs="Arial"/>
          <w:sz w:val="20"/>
          <w:szCs w:val="20"/>
        </w:rPr>
        <w:lastRenderedPageBreak/>
        <w:t>Group Medical plan RFP vendor awards.</w:t>
      </w:r>
      <w:r>
        <w:rPr>
          <w:rFonts w:ascii="Arial" w:hAnsi="Arial" w:cs="Arial"/>
          <w:sz w:val="20"/>
          <w:szCs w:val="20"/>
        </w:rPr>
        <w:t xml:space="preserve"> (continued)</w:t>
      </w:r>
    </w:p>
    <w:p w14:paraId="54ED6ED7" w14:textId="77777777" w:rsidR="00782B81" w:rsidRDefault="00782B81" w:rsidP="009D59B4">
      <w:pPr>
        <w:pStyle w:val="ListParagraph"/>
        <w:rPr>
          <w:rFonts w:ascii="Arial" w:hAnsi="Arial" w:cs="Arial"/>
          <w:sz w:val="20"/>
          <w:szCs w:val="20"/>
        </w:rPr>
      </w:pPr>
    </w:p>
    <w:p w14:paraId="33C210A3" w14:textId="77777777" w:rsidR="00782B81" w:rsidRPr="00E64212" w:rsidRDefault="00782B81" w:rsidP="009D59B4">
      <w:pPr>
        <w:pStyle w:val="ListParagraph"/>
        <w:rPr>
          <w:rFonts w:ascii="Arial" w:hAnsi="Arial" w:cs="Arial"/>
          <w:sz w:val="20"/>
          <w:szCs w:val="20"/>
        </w:rPr>
      </w:pPr>
      <w:r>
        <w:rPr>
          <w:rFonts w:ascii="Arial" w:hAnsi="Arial" w:cs="Arial"/>
          <w:sz w:val="20"/>
          <w:szCs w:val="20"/>
        </w:rPr>
        <w:t>B.R. Hall recused himself from the vote.</w:t>
      </w:r>
    </w:p>
    <w:p w14:paraId="37051196" w14:textId="77777777" w:rsidR="009D59B4" w:rsidRDefault="009D59B4" w:rsidP="00E64212">
      <w:pPr>
        <w:pStyle w:val="ListParagraph"/>
        <w:rPr>
          <w:rFonts w:ascii="Arial" w:hAnsi="Arial" w:cs="Arial"/>
          <w:sz w:val="20"/>
          <w:szCs w:val="20"/>
        </w:rPr>
      </w:pPr>
    </w:p>
    <w:p w14:paraId="58806F33" w14:textId="77777777" w:rsidR="00E64212" w:rsidRDefault="00E64212" w:rsidP="00E64212">
      <w:pPr>
        <w:pStyle w:val="ListParagraph"/>
        <w:rPr>
          <w:rFonts w:ascii="Arial" w:hAnsi="Arial" w:cs="Arial"/>
          <w:sz w:val="20"/>
          <w:szCs w:val="20"/>
        </w:rPr>
      </w:pPr>
      <w:r>
        <w:rPr>
          <w:rFonts w:ascii="Arial" w:hAnsi="Arial" w:cs="Arial"/>
          <w:sz w:val="20"/>
          <w:szCs w:val="20"/>
        </w:rPr>
        <w:t>Richard Riebeling moved for approval of the</w:t>
      </w:r>
      <w:r w:rsidR="00222E64">
        <w:rPr>
          <w:rFonts w:ascii="Arial" w:hAnsi="Arial" w:cs="Arial"/>
          <w:sz w:val="20"/>
          <w:szCs w:val="20"/>
        </w:rPr>
        <w:t xml:space="preserve"> group medical plan</w:t>
      </w:r>
      <w:r>
        <w:rPr>
          <w:rFonts w:ascii="Arial" w:hAnsi="Arial" w:cs="Arial"/>
          <w:sz w:val="20"/>
          <w:szCs w:val="20"/>
        </w:rPr>
        <w:t xml:space="preserve"> award</w:t>
      </w:r>
      <w:r w:rsidR="00222E64">
        <w:rPr>
          <w:rFonts w:ascii="Arial" w:hAnsi="Arial" w:cs="Arial"/>
          <w:sz w:val="20"/>
          <w:szCs w:val="20"/>
        </w:rPr>
        <w:t>s</w:t>
      </w:r>
      <w:r>
        <w:rPr>
          <w:rFonts w:ascii="Arial" w:hAnsi="Arial" w:cs="Arial"/>
          <w:sz w:val="20"/>
          <w:szCs w:val="20"/>
        </w:rPr>
        <w:t xml:space="preserve"> to </w:t>
      </w:r>
      <w:r w:rsidR="00222E64">
        <w:rPr>
          <w:rFonts w:ascii="Arial" w:hAnsi="Arial" w:cs="Arial"/>
          <w:sz w:val="20"/>
          <w:szCs w:val="20"/>
        </w:rPr>
        <w:t xml:space="preserve">Cigna, BCBS, and </w:t>
      </w:r>
      <w:r>
        <w:rPr>
          <w:rFonts w:ascii="Arial" w:hAnsi="Arial" w:cs="Arial"/>
          <w:sz w:val="20"/>
          <w:szCs w:val="20"/>
        </w:rPr>
        <w:t>Humana</w:t>
      </w:r>
      <w:r w:rsidR="00782B81">
        <w:rPr>
          <w:rFonts w:ascii="Arial" w:hAnsi="Arial" w:cs="Arial"/>
          <w:sz w:val="20"/>
          <w:szCs w:val="20"/>
        </w:rPr>
        <w:t>. Tom Curtis seconded and the Board approved with B.R. Hall not voting.</w:t>
      </w:r>
    </w:p>
    <w:p w14:paraId="5236CAD9" w14:textId="77777777" w:rsidR="00222E64" w:rsidRDefault="00222E64" w:rsidP="00E64212">
      <w:pPr>
        <w:pStyle w:val="ListParagraph"/>
        <w:rPr>
          <w:rFonts w:ascii="Arial" w:hAnsi="Arial" w:cs="Arial"/>
          <w:sz w:val="20"/>
          <w:szCs w:val="20"/>
        </w:rPr>
      </w:pPr>
    </w:p>
    <w:p w14:paraId="1B10C013" w14:textId="77777777" w:rsidR="00A87E0E" w:rsidRPr="00A87E0E" w:rsidRDefault="00A87E0E" w:rsidP="00974CEF">
      <w:pPr>
        <w:numPr>
          <w:ilvl w:val="0"/>
          <w:numId w:val="4"/>
        </w:numPr>
        <w:tabs>
          <w:tab w:val="left" w:pos="720"/>
        </w:tabs>
        <w:ind w:hanging="720"/>
        <w:jc w:val="both"/>
        <w:rPr>
          <w:rFonts w:ascii="Arial" w:hAnsi="Arial" w:cs="Arial"/>
          <w:sz w:val="20"/>
          <w:szCs w:val="20"/>
        </w:rPr>
      </w:pPr>
      <w:r w:rsidRPr="00A87E0E">
        <w:rPr>
          <w:rFonts w:ascii="Arial" w:hAnsi="Arial" w:cs="Arial"/>
          <w:sz w:val="20"/>
          <w:szCs w:val="20"/>
        </w:rPr>
        <w:t>Correspondence:</w:t>
      </w:r>
    </w:p>
    <w:p w14:paraId="6CA55930" w14:textId="77777777" w:rsidR="00A87E0E" w:rsidRPr="00A87E0E" w:rsidRDefault="00A87E0E" w:rsidP="00A87E0E">
      <w:pPr>
        <w:tabs>
          <w:tab w:val="num" w:pos="1440"/>
        </w:tabs>
        <w:jc w:val="both"/>
        <w:rPr>
          <w:rFonts w:ascii="Arial" w:hAnsi="Arial" w:cs="Arial"/>
          <w:sz w:val="20"/>
          <w:szCs w:val="20"/>
        </w:rPr>
      </w:pPr>
    </w:p>
    <w:p w14:paraId="1E5B80CC" w14:textId="77777777" w:rsidR="00A87E0E" w:rsidRPr="00A87E0E" w:rsidRDefault="00A87E0E" w:rsidP="00A87E0E">
      <w:pPr>
        <w:numPr>
          <w:ilvl w:val="0"/>
          <w:numId w:val="2"/>
        </w:numPr>
        <w:tabs>
          <w:tab w:val="clear" w:pos="720"/>
          <w:tab w:val="num" w:pos="1080"/>
        </w:tabs>
        <w:ind w:firstLine="0"/>
        <w:jc w:val="both"/>
        <w:rPr>
          <w:rFonts w:ascii="Arial" w:hAnsi="Arial" w:cs="Arial"/>
          <w:sz w:val="20"/>
          <w:szCs w:val="20"/>
        </w:rPr>
      </w:pPr>
      <w:r w:rsidRPr="00A87E0E">
        <w:rPr>
          <w:rFonts w:ascii="Arial" w:hAnsi="Arial" w:cs="Arial"/>
          <w:sz w:val="20"/>
          <w:szCs w:val="20"/>
        </w:rPr>
        <w:t>Utilization report from Blue Cross Blue Shield.</w:t>
      </w:r>
    </w:p>
    <w:p w14:paraId="3768DD6A" w14:textId="77777777" w:rsidR="00A87E0E" w:rsidRPr="00A87E0E" w:rsidRDefault="00A87E0E" w:rsidP="00A87E0E">
      <w:pPr>
        <w:numPr>
          <w:ilvl w:val="0"/>
          <w:numId w:val="2"/>
        </w:numPr>
        <w:tabs>
          <w:tab w:val="clear" w:pos="720"/>
          <w:tab w:val="num" w:pos="1080"/>
        </w:tabs>
        <w:ind w:firstLine="0"/>
        <w:jc w:val="both"/>
        <w:rPr>
          <w:rFonts w:ascii="Arial" w:hAnsi="Arial" w:cs="Arial"/>
          <w:sz w:val="20"/>
          <w:szCs w:val="20"/>
        </w:rPr>
      </w:pPr>
      <w:r w:rsidRPr="00A87E0E">
        <w:rPr>
          <w:rFonts w:ascii="Arial" w:hAnsi="Arial" w:cs="Arial"/>
          <w:sz w:val="20"/>
          <w:szCs w:val="20"/>
        </w:rPr>
        <w:t>Utilization report from CIGNA.</w:t>
      </w:r>
    </w:p>
    <w:p w14:paraId="4D02F40A" w14:textId="77777777" w:rsidR="00A87E0E" w:rsidRPr="00A87E0E" w:rsidRDefault="00A87E0E" w:rsidP="00A87E0E">
      <w:pPr>
        <w:numPr>
          <w:ilvl w:val="0"/>
          <w:numId w:val="2"/>
        </w:numPr>
        <w:tabs>
          <w:tab w:val="clear" w:pos="720"/>
          <w:tab w:val="left" w:pos="1080"/>
        </w:tabs>
        <w:ind w:left="0" w:firstLine="720"/>
        <w:jc w:val="both"/>
        <w:rPr>
          <w:rFonts w:ascii="Arial" w:hAnsi="Arial" w:cs="Arial"/>
          <w:sz w:val="20"/>
          <w:szCs w:val="20"/>
        </w:rPr>
      </w:pPr>
      <w:r w:rsidRPr="00A87E0E">
        <w:rPr>
          <w:rFonts w:ascii="Arial" w:hAnsi="Arial" w:cs="Arial"/>
          <w:sz w:val="20"/>
          <w:szCs w:val="20"/>
        </w:rPr>
        <w:t>Utilization report from Alternative Service Concepts. (reported quarterly)</w:t>
      </w:r>
    </w:p>
    <w:p w14:paraId="0558F6E2" w14:textId="77777777" w:rsidR="00A87E0E" w:rsidRPr="00A87E0E" w:rsidRDefault="00A87E0E" w:rsidP="00A87E0E">
      <w:pPr>
        <w:numPr>
          <w:ilvl w:val="0"/>
          <w:numId w:val="2"/>
        </w:numPr>
        <w:tabs>
          <w:tab w:val="clear" w:pos="720"/>
          <w:tab w:val="left" w:pos="1080"/>
        </w:tabs>
        <w:ind w:left="0" w:firstLine="720"/>
        <w:jc w:val="both"/>
        <w:rPr>
          <w:rFonts w:ascii="Arial" w:hAnsi="Arial" w:cs="Arial"/>
          <w:sz w:val="20"/>
          <w:szCs w:val="20"/>
        </w:rPr>
      </w:pPr>
      <w:r w:rsidRPr="00A87E0E">
        <w:rPr>
          <w:rFonts w:ascii="Arial" w:hAnsi="Arial" w:cs="Arial"/>
          <w:sz w:val="20"/>
          <w:szCs w:val="20"/>
        </w:rPr>
        <w:t>Blue Cross Blue Shield correspondence – West TN Healthcare providers.</w:t>
      </w:r>
    </w:p>
    <w:p w14:paraId="4103E803" w14:textId="77777777" w:rsidR="00A87E0E" w:rsidRPr="00A87E0E" w:rsidRDefault="00A87E0E" w:rsidP="00A87E0E">
      <w:pPr>
        <w:numPr>
          <w:ilvl w:val="0"/>
          <w:numId w:val="2"/>
        </w:numPr>
        <w:tabs>
          <w:tab w:val="clear" w:pos="720"/>
          <w:tab w:val="left" w:pos="1080"/>
        </w:tabs>
        <w:ind w:left="1080"/>
        <w:jc w:val="both"/>
        <w:rPr>
          <w:rFonts w:ascii="Arial" w:hAnsi="Arial" w:cs="Arial"/>
          <w:sz w:val="20"/>
          <w:szCs w:val="20"/>
        </w:rPr>
      </w:pPr>
      <w:r w:rsidRPr="00A87E0E">
        <w:rPr>
          <w:rFonts w:ascii="Arial" w:hAnsi="Arial" w:cs="Arial"/>
          <w:sz w:val="20"/>
          <w:szCs w:val="20"/>
        </w:rPr>
        <w:t>Cigna Choice Fund correspondence – Network change - Advanced Diagnostic Imaging TN.</w:t>
      </w:r>
    </w:p>
    <w:p w14:paraId="4DE87F80" w14:textId="77777777" w:rsidR="00A87E0E" w:rsidRDefault="00A87E0E" w:rsidP="00A87E0E">
      <w:pPr>
        <w:ind w:left="1440" w:hanging="1440"/>
        <w:jc w:val="both"/>
        <w:rPr>
          <w:rFonts w:ascii="Arial" w:hAnsi="Arial" w:cs="Arial"/>
          <w:sz w:val="20"/>
          <w:szCs w:val="20"/>
        </w:rPr>
      </w:pPr>
    </w:p>
    <w:p w14:paraId="6B70251E" w14:textId="77777777" w:rsidR="00782B81" w:rsidRDefault="00782B81" w:rsidP="00A87E0E">
      <w:pPr>
        <w:ind w:left="1440" w:hanging="1440"/>
        <w:jc w:val="both"/>
        <w:rPr>
          <w:rFonts w:ascii="Arial" w:hAnsi="Arial" w:cs="Arial"/>
          <w:sz w:val="20"/>
          <w:szCs w:val="20"/>
        </w:rPr>
      </w:pPr>
      <w:r>
        <w:rPr>
          <w:rFonts w:ascii="Arial" w:hAnsi="Arial" w:cs="Arial"/>
          <w:sz w:val="20"/>
          <w:szCs w:val="20"/>
        </w:rPr>
        <w:t>Items 4.-a. through 4.-e. were for information only and no action was required.</w:t>
      </w:r>
    </w:p>
    <w:p w14:paraId="484CE503" w14:textId="77777777" w:rsidR="00782B81" w:rsidRPr="00A87E0E" w:rsidRDefault="00782B81" w:rsidP="00A87E0E">
      <w:pPr>
        <w:ind w:left="1440" w:hanging="1440"/>
        <w:jc w:val="both"/>
        <w:rPr>
          <w:rFonts w:ascii="Arial" w:hAnsi="Arial" w:cs="Arial"/>
          <w:sz w:val="20"/>
          <w:szCs w:val="20"/>
        </w:rPr>
      </w:pPr>
    </w:p>
    <w:p w14:paraId="48FA7A55" w14:textId="77777777" w:rsidR="00A87E0E" w:rsidRPr="00A87E0E" w:rsidRDefault="00A87E0E" w:rsidP="00974CEF">
      <w:pPr>
        <w:numPr>
          <w:ilvl w:val="0"/>
          <w:numId w:val="4"/>
        </w:numPr>
        <w:ind w:hanging="720"/>
        <w:jc w:val="both"/>
        <w:rPr>
          <w:rFonts w:ascii="Arial" w:hAnsi="Arial" w:cs="Arial"/>
          <w:sz w:val="20"/>
          <w:szCs w:val="20"/>
          <w:u w:val="single"/>
        </w:rPr>
      </w:pPr>
      <w:r w:rsidRPr="00A87E0E">
        <w:rPr>
          <w:rFonts w:ascii="Arial" w:hAnsi="Arial" w:cs="Arial"/>
          <w:sz w:val="20"/>
          <w:szCs w:val="20"/>
        </w:rPr>
        <w:t>Reports for your information:</w:t>
      </w:r>
    </w:p>
    <w:p w14:paraId="4C33EB57" w14:textId="77777777" w:rsidR="00A87E0E" w:rsidRPr="00A87E0E" w:rsidRDefault="00A87E0E" w:rsidP="00A87E0E">
      <w:pPr>
        <w:tabs>
          <w:tab w:val="left" w:pos="720"/>
        </w:tabs>
        <w:rPr>
          <w:rFonts w:ascii="Arial" w:hAnsi="Arial" w:cs="Arial"/>
          <w:bCs/>
          <w:sz w:val="20"/>
          <w:szCs w:val="20"/>
        </w:rPr>
      </w:pPr>
    </w:p>
    <w:p w14:paraId="7ED847FC" w14:textId="77777777" w:rsidR="00A87E0E" w:rsidRPr="00A87E0E" w:rsidRDefault="00A87E0E" w:rsidP="00A87E0E">
      <w:pPr>
        <w:numPr>
          <w:ilvl w:val="0"/>
          <w:numId w:val="1"/>
        </w:numPr>
        <w:tabs>
          <w:tab w:val="left" w:pos="720"/>
          <w:tab w:val="left" w:pos="1080"/>
        </w:tabs>
        <w:ind w:firstLine="0"/>
        <w:jc w:val="both"/>
        <w:rPr>
          <w:rFonts w:ascii="Arial" w:hAnsi="Arial" w:cs="Arial"/>
          <w:sz w:val="20"/>
          <w:szCs w:val="20"/>
        </w:rPr>
      </w:pPr>
      <w:r w:rsidRPr="00A87E0E">
        <w:rPr>
          <w:rFonts w:ascii="Arial" w:hAnsi="Arial" w:cs="Arial"/>
          <w:sz w:val="20"/>
          <w:szCs w:val="20"/>
        </w:rPr>
        <w:t>Return to work. (none to report)</w:t>
      </w:r>
    </w:p>
    <w:p w14:paraId="4A4E9784" w14:textId="77777777" w:rsidR="00A87E0E" w:rsidRPr="00A87E0E" w:rsidRDefault="00A87E0E" w:rsidP="00A87E0E">
      <w:pPr>
        <w:numPr>
          <w:ilvl w:val="0"/>
          <w:numId w:val="1"/>
        </w:numPr>
        <w:tabs>
          <w:tab w:val="left" w:pos="720"/>
          <w:tab w:val="left" w:pos="1080"/>
        </w:tabs>
        <w:ind w:firstLine="0"/>
        <w:jc w:val="both"/>
        <w:rPr>
          <w:rFonts w:ascii="Arial" w:hAnsi="Arial" w:cs="Arial"/>
          <w:sz w:val="20"/>
          <w:szCs w:val="20"/>
        </w:rPr>
      </w:pPr>
      <w:r w:rsidRPr="00A87E0E">
        <w:rPr>
          <w:rFonts w:ascii="Arial" w:hAnsi="Arial" w:cs="Arial"/>
          <w:sz w:val="20"/>
          <w:szCs w:val="20"/>
        </w:rPr>
        <w:t>Social Security approvals.</w:t>
      </w:r>
    </w:p>
    <w:p w14:paraId="44177E4A" w14:textId="77777777" w:rsidR="00A87E0E" w:rsidRPr="00A87E0E" w:rsidRDefault="00A87E0E" w:rsidP="00A87E0E">
      <w:pPr>
        <w:numPr>
          <w:ilvl w:val="0"/>
          <w:numId w:val="1"/>
        </w:numPr>
        <w:tabs>
          <w:tab w:val="left" w:pos="720"/>
          <w:tab w:val="left" w:pos="1080"/>
        </w:tabs>
        <w:ind w:firstLine="0"/>
        <w:jc w:val="both"/>
        <w:rPr>
          <w:rFonts w:ascii="Arial" w:hAnsi="Arial" w:cs="Arial"/>
          <w:sz w:val="20"/>
          <w:szCs w:val="20"/>
        </w:rPr>
      </w:pPr>
      <w:r w:rsidRPr="00A87E0E">
        <w:rPr>
          <w:rFonts w:ascii="Arial" w:hAnsi="Arial" w:cs="Arial"/>
          <w:sz w:val="20"/>
          <w:szCs w:val="20"/>
        </w:rPr>
        <w:t>Refund of pension contributions. (none to report)</w:t>
      </w:r>
    </w:p>
    <w:p w14:paraId="5454C6D5" w14:textId="77777777" w:rsidR="00A87E0E" w:rsidRPr="00A87E0E" w:rsidRDefault="00A87E0E" w:rsidP="00A87E0E">
      <w:pPr>
        <w:numPr>
          <w:ilvl w:val="0"/>
          <w:numId w:val="1"/>
        </w:numPr>
        <w:tabs>
          <w:tab w:val="left" w:pos="720"/>
          <w:tab w:val="left" w:pos="1080"/>
        </w:tabs>
        <w:ind w:firstLine="0"/>
        <w:jc w:val="both"/>
        <w:rPr>
          <w:rFonts w:ascii="Arial" w:hAnsi="Arial" w:cs="Arial"/>
          <w:sz w:val="20"/>
          <w:szCs w:val="20"/>
        </w:rPr>
      </w:pPr>
      <w:r w:rsidRPr="00A87E0E">
        <w:rPr>
          <w:rFonts w:ascii="Arial" w:hAnsi="Arial" w:cs="Arial"/>
          <w:sz w:val="20"/>
          <w:szCs w:val="20"/>
        </w:rPr>
        <w:t>Repayment of pension contributions.</w:t>
      </w:r>
    </w:p>
    <w:p w14:paraId="535CAD13" w14:textId="77777777" w:rsidR="00A87E0E" w:rsidRPr="00A87E0E" w:rsidRDefault="00A87E0E" w:rsidP="00A87E0E">
      <w:pPr>
        <w:numPr>
          <w:ilvl w:val="0"/>
          <w:numId w:val="1"/>
        </w:numPr>
        <w:tabs>
          <w:tab w:val="clear" w:pos="720"/>
        </w:tabs>
        <w:ind w:left="1080"/>
        <w:jc w:val="both"/>
        <w:rPr>
          <w:rFonts w:ascii="Arial" w:hAnsi="Arial" w:cs="Arial"/>
          <w:sz w:val="20"/>
          <w:szCs w:val="20"/>
        </w:rPr>
      </w:pPr>
      <w:r w:rsidRPr="00A87E0E">
        <w:rPr>
          <w:rFonts w:ascii="Arial" w:hAnsi="Arial" w:cs="Arial"/>
          <w:sz w:val="20"/>
          <w:szCs w:val="20"/>
        </w:rPr>
        <w:t>Non-compliant disability pensioners. (none to report)</w:t>
      </w:r>
    </w:p>
    <w:p w14:paraId="2568879F" w14:textId="77777777" w:rsidR="00A87E0E" w:rsidRPr="00A87E0E" w:rsidRDefault="00A87E0E" w:rsidP="00A87E0E">
      <w:pPr>
        <w:numPr>
          <w:ilvl w:val="0"/>
          <w:numId w:val="1"/>
        </w:numPr>
        <w:tabs>
          <w:tab w:val="clear" w:pos="720"/>
        </w:tabs>
        <w:ind w:left="1080"/>
        <w:jc w:val="both"/>
        <w:rPr>
          <w:rFonts w:ascii="Arial" w:hAnsi="Arial" w:cs="Arial"/>
          <w:sz w:val="20"/>
          <w:szCs w:val="20"/>
        </w:rPr>
      </w:pPr>
      <w:r w:rsidRPr="00A87E0E">
        <w:rPr>
          <w:rFonts w:ascii="Arial" w:hAnsi="Arial" w:cs="Arial"/>
          <w:sz w:val="20"/>
          <w:szCs w:val="20"/>
        </w:rPr>
        <w:t>Pending litigations. (reported quarterly)</w:t>
      </w:r>
    </w:p>
    <w:p w14:paraId="3627B0CF" w14:textId="77777777" w:rsidR="00A87E0E" w:rsidRPr="00A87E0E" w:rsidRDefault="00A87E0E" w:rsidP="00A87E0E">
      <w:pPr>
        <w:numPr>
          <w:ilvl w:val="0"/>
          <w:numId w:val="1"/>
        </w:numPr>
        <w:tabs>
          <w:tab w:val="clear" w:pos="720"/>
        </w:tabs>
        <w:ind w:left="1080"/>
        <w:jc w:val="both"/>
        <w:rPr>
          <w:rFonts w:ascii="Arial" w:hAnsi="Arial" w:cs="Arial"/>
          <w:sz w:val="20"/>
          <w:szCs w:val="20"/>
        </w:rPr>
      </w:pPr>
      <w:r w:rsidRPr="00A87E0E">
        <w:rPr>
          <w:rFonts w:ascii="Arial" w:hAnsi="Arial" w:cs="Arial"/>
          <w:sz w:val="20"/>
          <w:szCs w:val="20"/>
        </w:rPr>
        <w:t>Denial log from Alternative Service Concepts.</w:t>
      </w:r>
    </w:p>
    <w:p w14:paraId="2BB6CB12" w14:textId="77777777" w:rsidR="00A87E0E" w:rsidRDefault="00A87E0E" w:rsidP="00782B81">
      <w:pPr>
        <w:ind w:left="720"/>
        <w:jc w:val="both"/>
        <w:rPr>
          <w:rFonts w:ascii="Arial" w:hAnsi="Arial" w:cs="Arial"/>
          <w:sz w:val="20"/>
          <w:szCs w:val="20"/>
        </w:rPr>
      </w:pPr>
    </w:p>
    <w:p w14:paraId="1E992B29" w14:textId="77777777" w:rsidR="00782B81" w:rsidRDefault="00782B81" w:rsidP="00782B81">
      <w:pPr>
        <w:ind w:left="1440" w:hanging="1440"/>
        <w:jc w:val="both"/>
        <w:rPr>
          <w:rFonts w:ascii="Arial" w:hAnsi="Arial" w:cs="Arial"/>
          <w:sz w:val="20"/>
          <w:szCs w:val="20"/>
        </w:rPr>
      </w:pPr>
      <w:r>
        <w:rPr>
          <w:rFonts w:ascii="Arial" w:hAnsi="Arial" w:cs="Arial"/>
          <w:sz w:val="20"/>
          <w:szCs w:val="20"/>
        </w:rPr>
        <w:t>Items 5.-a. through 5.-g. were for information only and no action was required.</w:t>
      </w:r>
    </w:p>
    <w:p w14:paraId="75199184" w14:textId="77777777" w:rsidR="00782B81" w:rsidRDefault="00782B81" w:rsidP="00782B81">
      <w:pPr>
        <w:jc w:val="both"/>
        <w:rPr>
          <w:rFonts w:ascii="Arial" w:hAnsi="Arial" w:cs="Arial"/>
          <w:sz w:val="20"/>
          <w:szCs w:val="20"/>
        </w:rPr>
      </w:pPr>
    </w:p>
    <w:p w14:paraId="70F07C0C" w14:textId="77777777" w:rsidR="00782B81" w:rsidRPr="00A87E0E" w:rsidRDefault="00782B81" w:rsidP="00782B81">
      <w:pPr>
        <w:ind w:left="720"/>
        <w:jc w:val="both"/>
        <w:rPr>
          <w:rFonts w:ascii="Arial" w:hAnsi="Arial" w:cs="Arial"/>
          <w:sz w:val="20"/>
          <w:szCs w:val="20"/>
        </w:rPr>
      </w:pPr>
    </w:p>
    <w:p w14:paraId="54D3C561" w14:textId="77777777" w:rsidR="00A87E0E" w:rsidRPr="00A87E0E" w:rsidRDefault="00A87E0E" w:rsidP="00974CEF">
      <w:pPr>
        <w:numPr>
          <w:ilvl w:val="0"/>
          <w:numId w:val="4"/>
        </w:numPr>
        <w:ind w:hanging="720"/>
        <w:jc w:val="both"/>
        <w:rPr>
          <w:rFonts w:ascii="Arial" w:hAnsi="Arial" w:cs="Arial"/>
          <w:sz w:val="20"/>
          <w:szCs w:val="20"/>
        </w:rPr>
      </w:pPr>
      <w:r w:rsidRPr="00A87E0E">
        <w:rPr>
          <w:rFonts w:ascii="Arial" w:hAnsi="Arial" w:cs="Arial"/>
          <w:sz w:val="20"/>
          <w:szCs w:val="20"/>
        </w:rPr>
        <w:t>Late item(s):</w:t>
      </w:r>
    </w:p>
    <w:p w14:paraId="5B47FF2A" w14:textId="77777777" w:rsidR="00A87E0E" w:rsidRPr="00A87E0E" w:rsidRDefault="00A87E0E" w:rsidP="00A87E0E">
      <w:pPr>
        <w:ind w:left="720"/>
        <w:jc w:val="both"/>
        <w:rPr>
          <w:rFonts w:ascii="Arial" w:hAnsi="Arial" w:cs="Arial"/>
          <w:sz w:val="20"/>
          <w:szCs w:val="20"/>
        </w:rPr>
      </w:pPr>
    </w:p>
    <w:p w14:paraId="7414E1CB" w14:textId="77777777" w:rsidR="00A87E0E" w:rsidRPr="00A87E0E" w:rsidRDefault="00782B81" w:rsidP="00A87E0E">
      <w:pPr>
        <w:ind w:firstLine="720"/>
        <w:jc w:val="both"/>
        <w:rPr>
          <w:rFonts w:ascii="Arial" w:hAnsi="Arial" w:cs="Arial"/>
          <w:sz w:val="20"/>
          <w:szCs w:val="20"/>
        </w:rPr>
      </w:pPr>
      <w:r>
        <w:rPr>
          <w:rFonts w:ascii="Arial" w:hAnsi="Arial" w:cs="Arial"/>
          <w:sz w:val="20"/>
          <w:szCs w:val="20"/>
        </w:rPr>
        <w:t xml:space="preserve">There were no late items </w:t>
      </w:r>
      <w:r w:rsidR="00A87E0E" w:rsidRPr="00A87E0E">
        <w:rPr>
          <w:rFonts w:ascii="Arial" w:hAnsi="Arial" w:cs="Arial"/>
          <w:sz w:val="20"/>
          <w:szCs w:val="20"/>
        </w:rPr>
        <w:t>reported at the meeting.</w:t>
      </w:r>
    </w:p>
    <w:p w14:paraId="60272C65" w14:textId="77777777" w:rsidR="00A2037E" w:rsidRDefault="00A2037E">
      <w:pPr>
        <w:jc w:val="both"/>
        <w:rPr>
          <w:rFonts w:ascii="Arial" w:hAnsi="Arial"/>
          <w:sz w:val="20"/>
        </w:rPr>
      </w:pPr>
    </w:p>
    <w:p w14:paraId="59DEFE13" w14:textId="77777777" w:rsidR="00A2037E" w:rsidRDefault="00A2037E">
      <w:pPr>
        <w:tabs>
          <w:tab w:val="left" w:pos="0"/>
          <w:tab w:val="left" w:pos="1440"/>
        </w:tabs>
        <w:suppressAutoHyphens/>
        <w:ind w:left="1440" w:hanging="1440"/>
        <w:jc w:val="both"/>
        <w:rPr>
          <w:rFonts w:ascii="Arial" w:hAnsi="Arial"/>
          <w:sz w:val="20"/>
        </w:rPr>
      </w:pPr>
    </w:p>
    <w:p w14:paraId="5AC60182" w14:textId="77777777" w:rsidR="00A2037E" w:rsidRDefault="00A2037E">
      <w:pPr>
        <w:tabs>
          <w:tab w:val="left" w:pos="0"/>
          <w:tab w:val="left" w:pos="1440"/>
        </w:tabs>
        <w:suppressAutoHyphens/>
        <w:ind w:left="1440" w:hanging="1440"/>
        <w:jc w:val="both"/>
        <w:rPr>
          <w:rFonts w:ascii="Arial" w:hAnsi="Arial"/>
          <w:sz w:val="20"/>
        </w:rPr>
      </w:pPr>
      <w:r>
        <w:rPr>
          <w:rFonts w:ascii="Arial" w:hAnsi="Arial"/>
          <w:sz w:val="20"/>
        </w:rPr>
        <w:tab/>
        <w:t xml:space="preserve">With nothing further presented, the meeting adjourned at </w:t>
      </w:r>
      <w:r w:rsidR="00782B81">
        <w:rPr>
          <w:rFonts w:ascii="Arial" w:hAnsi="Arial"/>
          <w:sz w:val="20"/>
        </w:rPr>
        <w:t xml:space="preserve">10:44 </w:t>
      </w:r>
      <w:r>
        <w:rPr>
          <w:rFonts w:ascii="Arial" w:hAnsi="Arial"/>
          <w:sz w:val="20"/>
        </w:rPr>
        <w:t>a.m.</w:t>
      </w:r>
    </w:p>
    <w:p w14:paraId="7934B390" w14:textId="77777777" w:rsidR="00A2037E" w:rsidRDefault="00A2037E">
      <w:pPr>
        <w:jc w:val="both"/>
        <w:rPr>
          <w:rFonts w:ascii="Arial" w:hAnsi="Arial" w:cs="Arial"/>
          <w:sz w:val="20"/>
        </w:rPr>
      </w:pPr>
    </w:p>
    <w:p w14:paraId="75D98542" w14:textId="77777777" w:rsidR="00A2037E" w:rsidRDefault="00A2037E">
      <w:pPr>
        <w:jc w:val="both"/>
        <w:rPr>
          <w:rFonts w:ascii="Arial" w:hAnsi="Arial" w:cs="Arial"/>
          <w:sz w:val="20"/>
        </w:rPr>
      </w:pPr>
    </w:p>
    <w:p w14:paraId="34DA2F30" w14:textId="77777777" w:rsidR="00A2037E" w:rsidRDefault="00A2037E">
      <w:pPr>
        <w:tabs>
          <w:tab w:val="left" w:pos="0"/>
          <w:tab w:val="left" w:pos="5580"/>
          <w:tab w:val="left" w:pos="5760"/>
        </w:tabs>
        <w:suppressAutoHyphens/>
        <w:ind w:left="5580" w:hanging="5580"/>
        <w:jc w:val="both"/>
        <w:rPr>
          <w:rFonts w:ascii="Arial" w:hAnsi="Arial"/>
          <w:b/>
          <w:spacing w:val="-2"/>
          <w:sz w:val="20"/>
        </w:rPr>
      </w:pPr>
    </w:p>
    <w:p w14:paraId="315101CE" w14:textId="77777777" w:rsidR="002A3964" w:rsidRDefault="002A3964">
      <w:pPr>
        <w:tabs>
          <w:tab w:val="left" w:pos="0"/>
          <w:tab w:val="left" w:pos="5580"/>
          <w:tab w:val="left" w:pos="5760"/>
        </w:tabs>
        <w:suppressAutoHyphens/>
        <w:ind w:left="5580" w:hanging="5580"/>
        <w:jc w:val="both"/>
        <w:rPr>
          <w:rFonts w:ascii="Arial" w:hAnsi="Arial"/>
          <w:b/>
          <w:spacing w:val="-2"/>
          <w:sz w:val="20"/>
        </w:rPr>
      </w:pPr>
    </w:p>
    <w:p w14:paraId="0BBF0C9D"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3B538F2B"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0FA83DF0"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445CE772"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3B27D04A" w14:textId="77777777" w:rsidR="00A2037E" w:rsidRDefault="00A2037E">
      <w:pPr>
        <w:tabs>
          <w:tab w:val="left" w:pos="0"/>
          <w:tab w:val="left" w:pos="360"/>
          <w:tab w:val="left" w:pos="5580"/>
          <w:tab w:val="left" w:pos="5760"/>
        </w:tabs>
        <w:suppressAutoHyphens/>
        <w:jc w:val="both"/>
        <w:rPr>
          <w:rFonts w:ascii="Arial" w:hAnsi="Arial"/>
          <w:spacing w:val="-2"/>
          <w:sz w:val="20"/>
        </w:rPr>
      </w:pPr>
    </w:p>
    <w:p w14:paraId="016E727D" w14:textId="77777777" w:rsidR="00A2037E" w:rsidRDefault="00A2037E">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____________________</w:t>
      </w:r>
      <w:r w:rsidR="00EE5420">
        <w:rPr>
          <w:rFonts w:ascii="Arial" w:hAnsi="Arial"/>
          <w:spacing w:val="-2"/>
          <w:sz w:val="20"/>
        </w:rPr>
        <w:t>______</w:t>
      </w:r>
      <w:r>
        <w:rPr>
          <w:rFonts w:ascii="Arial" w:hAnsi="Arial"/>
          <w:spacing w:val="-2"/>
          <w:sz w:val="20"/>
        </w:rPr>
        <w:t>________________</w:t>
      </w:r>
      <w:r>
        <w:rPr>
          <w:rFonts w:ascii="Arial" w:hAnsi="Arial"/>
          <w:spacing w:val="-2"/>
          <w:sz w:val="20"/>
        </w:rPr>
        <w:tab/>
        <w:t>_____________________________________</w:t>
      </w:r>
    </w:p>
    <w:p w14:paraId="052AE374" w14:textId="77777777" w:rsidR="00A2037E" w:rsidRPr="00EE5420" w:rsidRDefault="00C27384">
      <w:pPr>
        <w:pStyle w:val="Heading7"/>
        <w:rPr>
          <w:i w:val="0"/>
        </w:rPr>
      </w:pPr>
      <w:r>
        <w:rPr>
          <w:i w:val="0"/>
        </w:rPr>
        <w:t>Veronica T. Frazier</w:t>
      </w:r>
      <w:r w:rsidR="009050C6">
        <w:rPr>
          <w:i w:val="0"/>
        </w:rPr>
        <w:t xml:space="preserve">, </w:t>
      </w:r>
      <w:r w:rsidR="00A2037E" w:rsidRPr="00EE5420">
        <w:rPr>
          <w:i w:val="0"/>
        </w:rPr>
        <w:t>Director</w:t>
      </w:r>
      <w:r w:rsidR="00A2037E" w:rsidRPr="00EE5420">
        <w:rPr>
          <w:i w:val="0"/>
        </w:rPr>
        <w:tab/>
      </w:r>
      <w:r w:rsidR="00A2037E" w:rsidRPr="00EE5420">
        <w:rPr>
          <w:i w:val="0"/>
        </w:rPr>
        <w:tab/>
      </w:r>
      <w:r w:rsidR="002A3964">
        <w:rPr>
          <w:i w:val="0"/>
        </w:rPr>
        <w:tab/>
      </w:r>
      <w:r w:rsidR="002A3964">
        <w:rPr>
          <w:i w:val="0"/>
        </w:rPr>
        <w:tab/>
      </w:r>
      <w:r w:rsidR="009050C6">
        <w:rPr>
          <w:i w:val="0"/>
        </w:rPr>
        <w:tab/>
      </w:r>
      <w:r w:rsidR="005A2652" w:rsidRPr="00EE5420">
        <w:rPr>
          <w:i w:val="0"/>
        </w:rPr>
        <w:t>Edna J. Jones</w:t>
      </w:r>
      <w:r w:rsidR="00A2037E" w:rsidRPr="00EE5420">
        <w:rPr>
          <w:i w:val="0"/>
        </w:rPr>
        <w:t>, Chair</w:t>
      </w:r>
    </w:p>
    <w:p w14:paraId="59649BE7" w14:textId="77777777" w:rsidR="00A2037E" w:rsidRPr="00EE5420" w:rsidRDefault="00A2037E">
      <w:pPr>
        <w:pStyle w:val="Heading4"/>
        <w:tabs>
          <w:tab w:val="left" w:pos="360"/>
          <w:tab w:val="left" w:pos="5760"/>
        </w:tabs>
        <w:jc w:val="both"/>
        <w:rPr>
          <w:i w:val="0"/>
          <w:color w:val="auto"/>
          <w:u w:val="none"/>
        </w:rPr>
      </w:pPr>
      <w:r w:rsidRPr="00EE5420">
        <w:rPr>
          <w:i w:val="0"/>
          <w:color w:val="auto"/>
          <w:u w:val="none"/>
        </w:rPr>
        <w:t>Human Resources</w:t>
      </w:r>
      <w:r w:rsidRPr="00EE5420">
        <w:rPr>
          <w:i w:val="0"/>
          <w:color w:val="auto"/>
          <w:u w:val="none"/>
        </w:rPr>
        <w:tab/>
      </w:r>
      <w:r w:rsidRPr="00EE5420">
        <w:rPr>
          <w:i w:val="0"/>
          <w:color w:val="auto"/>
          <w:u w:val="none"/>
        </w:rPr>
        <w:tab/>
        <w:t>Employee Benefit Board</w:t>
      </w:r>
    </w:p>
    <w:p w14:paraId="03BDCC30" w14:textId="77777777" w:rsidR="00A2037E" w:rsidRDefault="00A2037E">
      <w:pPr>
        <w:jc w:val="both"/>
        <w:rPr>
          <w:rFonts w:ascii="Arial" w:hAnsi="Arial" w:cs="Arial"/>
          <w:sz w:val="20"/>
        </w:rPr>
      </w:pPr>
    </w:p>
    <w:p w14:paraId="234F0ACE" w14:textId="77777777" w:rsidR="002A3964" w:rsidRDefault="002A3964" w:rsidP="002A3964">
      <w:pPr>
        <w:tabs>
          <w:tab w:val="left" w:pos="0"/>
          <w:tab w:val="left" w:pos="5580"/>
          <w:tab w:val="left" w:pos="5760"/>
        </w:tabs>
        <w:suppressAutoHyphens/>
        <w:ind w:left="5580" w:hanging="5580"/>
        <w:jc w:val="both"/>
        <w:rPr>
          <w:rFonts w:ascii="Arial" w:hAnsi="Arial" w:cs="Arial"/>
          <w:sz w:val="20"/>
        </w:rPr>
      </w:pPr>
    </w:p>
    <w:p w14:paraId="2A5E519C" w14:textId="77777777" w:rsidR="00A2037E" w:rsidRDefault="00A2037E">
      <w:pPr>
        <w:jc w:val="both"/>
        <w:rPr>
          <w:rFonts w:ascii="Arial" w:hAnsi="Arial" w:cs="Arial"/>
          <w:sz w:val="20"/>
        </w:rPr>
      </w:pPr>
    </w:p>
    <w:sectPr w:rsidR="00A2037E" w:rsidSect="0093525B">
      <w:headerReference w:type="even" r:id="rId8"/>
      <w:headerReference w:type="default" r:id="rId9"/>
      <w:footerReference w:type="even" r:id="rId10"/>
      <w:footerReference w:type="default" r:id="rId11"/>
      <w:headerReference w:type="first" r:id="rId12"/>
      <w:footerReference w:type="first" r:id="rId13"/>
      <w:pgSz w:w="12240" w:h="15840"/>
      <w:pgMar w:top="720" w:right="1152" w:bottom="43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D537C" w14:textId="77777777" w:rsidR="005113A6" w:rsidRDefault="005113A6">
      <w:r>
        <w:separator/>
      </w:r>
    </w:p>
  </w:endnote>
  <w:endnote w:type="continuationSeparator" w:id="0">
    <w:p w14:paraId="02C324C7" w14:textId="77777777" w:rsidR="005113A6" w:rsidRDefault="0051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609B0" w14:textId="77777777" w:rsidR="00E16983" w:rsidRDefault="00E16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0E89A" w14:textId="77777777" w:rsidR="00E16983" w:rsidRDefault="00E16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4A444" w14:textId="77777777" w:rsidR="00E16983" w:rsidRDefault="00E16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DA02A" w14:textId="77777777" w:rsidR="005113A6" w:rsidRDefault="005113A6">
      <w:r>
        <w:separator/>
      </w:r>
    </w:p>
  </w:footnote>
  <w:footnote w:type="continuationSeparator" w:id="0">
    <w:p w14:paraId="2A614072" w14:textId="77777777" w:rsidR="005113A6" w:rsidRDefault="00511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0009A" w14:textId="77777777" w:rsidR="00E16983" w:rsidRDefault="00E16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EFDD4" w14:textId="77777777" w:rsidR="00447DA5" w:rsidRDefault="00447DA5">
    <w:pPr>
      <w:pStyle w:val="Header"/>
      <w:rPr>
        <w:rFonts w:ascii="Arial" w:hAnsi="Arial" w:cs="Arial"/>
        <w:sz w:val="20"/>
      </w:rPr>
    </w:pPr>
    <w:r>
      <w:rPr>
        <w:rFonts w:ascii="Arial" w:hAnsi="Arial" w:cs="Arial"/>
        <w:sz w:val="20"/>
      </w:rPr>
      <w:t>Minutes</w:t>
    </w:r>
  </w:p>
  <w:p w14:paraId="4E7C8F6C" w14:textId="77777777" w:rsidR="00447DA5" w:rsidRDefault="00447DA5">
    <w:pPr>
      <w:pStyle w:val="Header"/>
      <w:rPr>
        <w:rFonts w:ascii="Arial" w:hAnsi="Arial" w:cs="Arial"/>
        <w:sz w:val="20"/>
      </w:rPr>
    </w:pPr>
    <w:r>
      <w:rPr>
        <w:rFonts w:ascii="Arial" w:hAnsi="Arial" w:cs="Arial"/>
        <w:sz w:val="20"/>
      </w:rPr>
      <w:t>Metropolitan Employee Benefit Board</w:t>
    </w:r>
  </w:p>
  <w:p w14:paraId="1B97012C" w14:textId="77777777" w:rsidR="00447DA5" w:rsidRDefault="009961A8">
    <w:pPr>
      <w:pStyle w:val="Header"/>
      <w:rPr>
        <w:rFonts w:ascii="Arial" w:hAnsi="Arial" w:cs="Arial"/>
        <w:sz w:val="20"/>
      </w:rPr>
    </w:pPr>
    <w:r>
      <w:rPr>
        <w:rFonts w:ascii="Arial" w:hAnsi="Arial" w:cs="Arial"/>
        <w:sz w:val="20"/>
      </w:rPr>
      <w:t>April 7, 2015</w:t>
    </w:r>
  </w:p>
  <w:p w14:paraId="0B14ADC9" w14:textId="77777777" w:rsidR="00447DA5" w:rsidRDefault="00447DA5">
    <w:pPr>
      <w:pStyle w:val="Header"/>
      <w:rPr>
        <w:rStyle w:val="PageNumbe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8C1DAD">
      <w:rPr>
        <w:rStyle w:val="PageNumber"/>
        <w:rFonts w:ascii="Arial" w:hAnsi="Arial" w:cs="Arial"/>
        <w:noProof/>
        <w:sz w:val="20"/>
      </w:rPr>
      <w:t>10</w:t>
    </w:r>
    <w:r>
      <w:rPr>
        <w:rStyle w:val="PageNumber"/>
        <w:rFonts w:ascii="Arial" w:hAnsi="Arial" w:cs="Arial"/>
        <w:sz w:val="20"/>
      </w:rPr>
      <w:fldChar w:fldCharType="end"/>
    </w:r>
  </w:p>
  <w:p w14:paraId="335B9F5C" w14:textId="77777777" w:rsidR="00447DA5" w:rsidRDefault="00447DA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31DFA" w14:textId="77777777" w:rsidR="00E16983" w:rsidRDefault="00E16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31DFB"/>
    <w:multiLevelType w:val="hybridMultilevel"/>
    <w:tmpl w:val="B720C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43350E"/>
    <w:multiLevelType w:val="hybridMultilevel"/>
    <w:tmpl w:val="3288FDD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7540A5"/>
    <w:multiLevelType w:val="hybridMultilevel"/>
    <w:tmpl w:val="3FDA1678"/>
    <w:lvl w:ilvl="0" w:tplc="20E8CD3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612802"/>
    <w:multiLevelType w:val="hybridMultilevel"/>
    <w:tmpl w:val="4664CC06"/>
    <w:lvl w:ilvl="0" w:tplc="5DCE0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BE7253"/>
    <w:multiLevelType w:val="hybridMultilevel"/>
    <w:tmpl w:val="3D7AC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1"/>
    <w:rsid w:val="00002F08"/>
    <w:rsid w:val="00010E39"/>
    <w:rsid w:val="000255F9"/>
    <w:rsid w:val="00043C99"/>
    <w:rsid w:val="000444B9"/>
    <w:rsid w:val="00053008"/>
    <w:rsid w:val="0005433C"/>
    <w:rsid w:val="00071BBB"/>
    <w:rsid w:val="00085681"/>
    <w:rsid w:val="00095FC1"/>
    <w:rsid w:val="000B7CC9"/>
    <w:rsid w:val="000C031A"/>
    <w:rsid w:val="000C70E4"/>
    <w:rsid w:val="000F5080"/>
    <w:rsid w:val="001126D9"/>
    <w:rsid w:val="00112D45"/>
    <w:rsid w:val="00115BFD"/>
    <w:rsid w:val="00117577"/>
    <w:rsid w:val="0012496C"/>
    <w:rsid w:val="00132DCA"/>
    <w:rsid w:val="001332DA"/>
    <w:rsid w:val="00141144"/>
    <w:rsid w:val="00160488"/>
    <w:rsid w:val="001763E8"/>
    <w:rsid w:val="00192E0D"/>
    <w:rsid w:val="001C0293"/>
    <w:rsid w:val="001C583E"/>
    <w:rsid w:val="001E1F43"/>
    <w:rsid w:val="0020043E"/>
    <w:rsid w:val="0020375C"/>
    <w:rsid w:val="002075AB"/>
    <w:rsid w:val="00222E64"/>
    <w:rsid w:val="0022481B"/>
    <w:rsid w:val="002357CA"/>
    <w:rsid w:val="00247B68"/>
    <w:rsid w:val="00256F80"/>
    <w:rsid w:val="00260B9A"/>
    <w:rsid w:val="00262244"/>
    <w:rsid w:val="002837C7"/>
    <w:rsid w:val="0029479D"/>
    <w:rsid w:val="002A096A"/>
    <w:rsid w:val="002A3964"/>
    <w:rsid w:val="002C6DC4"/>
    <w:rsid w:val="002D3585"/>
    <w:rsid w:val="002F72B8"/>
    <w:rsid w:val="00324317"/>
    <w:rsid w:val="0032460C"/>
    <w:rsid w:val="0033298E"/>
    <w:rsid w:val="003357FC"/>
    <w:rsid w:val="003375E4"/>
    <w:rsid w:val="00343349"/>
    <w:rsid w:val="00352E03"/>
    <w:rsid w:val="00361813"/>
    <w:rsid w:val="00362432"/>
    <w:rsid w:val="0037572A"/>
    <w:rsid w:val="003A0F6A"/>
    <w:rsid w:val="003B2B14"/>
    <w:rsid w:val="003D52E7"/>
    <w:rsid w:val="003D6159"/>
    <w:rsid w:val="003F1AE0"/>
    <w:rsid w:val="00432D9D"/>
    <w:rsid w:val="0044199A"/>
    <w:rsid w:val="00445D50"/>
    <w:rsid w:val="004472E0"/>
    <w:rsid w:val="00447DA5"/>
    <w:rsid w:val="004666F1"/>
    <w:rsid w:val="004A69A3"/>
    <w:rsid w:val="004F37C4"/>
    <w:rsid w:val="004F7085"/>
    <w:rsid w:val="005045A5"/>
    <w:rsid w:val="005113A6"/>
    <w:rsid w:val="00520AFB"/>
    <w:rsid w:val="0052177F"/>
    <w:rsid w:val="0052340F"/>
    <w:rsid w:val="00523FA0"/>
    <w:rsid w:val="005424C3"/>
    <w:rsid w:val="005554DB"/>
    <w:rsid w:val="00561A08"/>
    <w:rsid w:val="00566AC3"/>
    <w:rsid w:val="005879CC"/>
    <w:rsid w:val="005A1353"/>
    <w:rsid w:val="005A2652"/>
    <w:rsid w:val="005B2782"/>
    <w:rsid w:val="005D43DC"/>
    <w:rsid w:val="005D4EC8"/>
    <w:rsid w:val="005E294C"/>
    <w:rsid w:val="005E5C42"/>
    <w:rsid w:val="005F3AC5"/>
    <w:rsid w:val="0060536C"/>
    <w:rsid w:val="00627C5E"/>
    <w:rsid w:val="006345C9"/>
    <w:rsid w:val="00637EA1"/>
    <w:rsid w:val="00667F80"/>
    <w:rsid w:val="006714AF"/>
    <w:rsid w:val="00687D38"/>
    <w:rsid w:val="006A7335"/>
    <w:rsid w:val="006B3CEF"/>
    <w:rsid w:val="006C668B"/>
    <w:rsid w:val="006E11C7"/>
    <w:rsid w:val="006E3303"/>
    <w:rsid w:val="006F68FB"/>
    <w:rsid w:val="00702A78"/>
    <w:rsid w:val="00704E21"/>
    <w:rsid w:val="00707BB3"/>
    <w:rsid w:val="00717824"/>
    <w:rsid w:val="007468A5"/>
    <w:rsid w:val="00764B96"/>
    <w:rsid w:val="00780E49"/>
    <w:rsid w:val="00782B81"/>
    <w:rsid w:val="00793812"/>
    <w:rsid w:val="00797DF6"/>
    <w:rsid w:val="007A486B"/>
    <w:rsid w:val="007A48DB"/>
    <w:rsid w:val="007A64A0"/>
    <w:rsid w:val="007A76FB"/>
    <w:rsid w:val="007B02F8"/>
    <w:rsid w:val="007B10BF"/>
    <w:rsid w:val="007B61AF"/>
    <w:rsid w:val="007C1EBB"/>
    <w:rsid w:val="007C69A6"/>
    <w:rsid w:val="007D2950"/>
    <w:rsid w:val="007D65AD"/>
    <w:rsid w:val="007E77DB"/>
    <w:rsid w:val="00804579"/>
    <w:rsid w:val="00807144"/>
    <w:rsid w:val="008173A8"/>
    <w:rsid w:val="008244F7"/>
    <w:rsid w:val="00830312"/>
    <w:rsid w:val="008345B7"/>
    <w:rsid w:val="00852EA3"/>
    <w:rsid w:val="00855C6F"/>
    <w:rsid w:val="008A1FE6"/>
    <w:rsid w:val="008B5296"/>
    <w:rsid w:val="008C0AB1"/>
    <w:rsid w:val="008C1DAD"/>
    <w:rsid w:val="008C2CF0"/>
    <w:rsid w:val="008E0465"/>
    <w:rsid w:val="008E3E04"/>
    <w:rsid w:val="008E7759"/>
    <w:rsid w:val="009050C6"/>
    <w:rsid w:val="00907C8D"/>
    <w:rsid w:val="00911BD0"/>
    <w:rsid w:val="00930011"/>
    <w:rsid w:val="00930526"/>
    <w:rsid w:val="0093525B"/>
    <w:rsid w:val="0096545E"/>
    <w:rsid w:val="00974CEF"/>
    <w:rsid w:val="0097711B"/>
    <w:rsid w:val="00990D81"/>
    <w:rsid w:val="009961A8"/>
    <w:rsid w:val="009A0D85"/>
    <w:rsid w:val="009A0F29"/>
    <w:rsid w:val="009A5646"/>
    <w:rsid w:val="009C49CD"/>
    <w:rsid w:val="009D59B4"/>
    <w:rsid w:val="009D6489"/>
    <w:rsid w:val="009F7E42"/>
    <w:rsid w:val="00A02600"/>
    <w:rsid w:val="00A03CDF"/>
    <w:rsid w:val="00A04795"/>
    <w:rsid w:val="00A063C4"/>
    <w:rsid w:val="00A126AD"/>
    <w:rsid w:val="00A139BB"/>
    <w:rsid w:val="00A2037E"/>
    <w:rsid w:val="00A21BAE"/>
    <w:rsid w:val="00A24ABE"/>
    <w:rsid w:val="00A321FC"/>
    <w:rsid w:val="00A37CD2"/>
    <w:rsid w:val="00A37EF1"/>
    <w:rsid w:val="00A44C7F"/>
    <w:rsid w:val="00A54EEB"/>
    <w:rsid w:val="00A55677"/>
    <w:rsid w:val="00A60C28"/>
    <w:rsid w:val="00A74E50"/>
    <w:rsid w:val="00A87E0E"/>
    <w:rsid w:val="00AA55C3"/>
    <w:rsid w:val="00AE469B"/>
    <w:rsid w:val="00AF10E7"/>
    <w:rsid w:val="00AF6D39"/>
    <w:rsid w:val="00B31B1A"/>
    <w:rsid w:val="00B55B85"/>
    <w:rsid w:val="00B65C9D"/>
    <w:rsid w:val="00B66C7C"/>
    <w:rsid w:val="00B73E62"/>
    <w:rsid w:val="00B92E9C"/>
    <w:rsid w:val="00B94E0B"/>
    <w:rsid w:val="00BA3BDF"/>
    <w:rsid w:val="00BC4FA8"/>
    <w:rsid w:val="00BC7002"/>
    <w:rsid w:val="00BD0996"/>
    <w:rsid w:val="00BE26F1"/>
    <w:rsid w:val="00BF265A"/>
    <w:rsid w:val="00BF6C53"/>
    <w:rsid w:val="00C02488"/>
    <w:rsid w:val="00C26F11"/>
    <w:rsid w:val="00C27384"/>
    <w:rsid w:val="00C27E39"/>
    <w:rsid w:val="00C52C76"/>
    <w:rsid w:val="00C52FE4"/>
    <w:rsid w:val="00C675CD"/>
    <w:rsid w:val="00C921D8"/>
    <w:rsid w:val="00CA5628"/>
    <w:rsid w:val="00CA6379"/>
    <w:rsid w:val="00CB67A3"/>
    <w:rsid w:val="00CC2935"/>
    <w:rsid w:val="00CC5C1C"/>
    <w:rsid w:val="00CD256E"/>
    <w:rsid w:val="00CD47DF"/>
    <w:rsid w:val="00CE0729"/>
    <w:rsid w:val="00CE4682"/>
    <w:rsid w:val="00D03AD8"/>
    <w:rsid w:val="00D34F01"/>
    <w:rsid w:val="00D3501D"/>
    <w:rsid w:val="00D5561B"/>
    <w:rsid w:val="00D62AEB"/>
    <w:rsid w:val="00D670C8"/>
    <w:rsid w:val="00D73153"/>
    <w:rsid w:val="00DD1044"/>
    <w:rsid w:val="00E16983"/>
    <w:rsid w:val="00E20A56"/>
    <w:rsid w:val="00E26723"/>
    <w:rsid w:val="00E27616"/>
    <w:rsid w:val="00E2778A"/>
    <w:rsid w:val="00E37AD3"/>
    <w:rsid w:val="00E51AA5"/>
    <w:rsid w:val="00E53644"/>
    <w:rsid w:val="00E53E9A"/>
    <w:rsid w:val="00E55714"/>
    <w:rsid w:val="00E618B0"/>
    <w:rsid w:val="00E64212"/>
    <w:rsid w:val="00E67A29"/>
    <w:rsid w:val="00E74CFC"/>
    <w:rsid w:val="00E80485"/>
    <w:rsid w:val="00EA6225"/>
    <w:rsid w:val="00EB0B62"/>
    <w:rsid w:val="00EC132D"/>
    <w:rsid w:val="00EC5E70"/>
    <w:rsid w:val="00ED004C"/>
    <w:rsid w:val="00ED19C3"/>
    <w:rsid w:val="00ED1E4C"/>
    <w:rsid w:val="00ED4086"/>
    <w:rsid w:val="00ED6370"/>
    <w:rsid w:val="00EE014E"/>
    <w:rsid w:val="00EE5420"/>
    <w:rsid w:val="00EE6025"/>
    <w:rsid w:val="00EE7412"/>
    <w:rsid w:val="00EF0D7A"/>
    <w:rsid w:val="00F01AC0"/>
    <w:rsid w:val="00F03807"/>
    <w:rsid w:val="00F1430F"/>
    <w:rsid w:val="00F159AD"/>
    <w:rsid w:val="00F173B4"/>
    <w:rsid w:val="00F2207A"/>
    <w:rsid w:val="00F277AC"/>
    <w:rsid w:val="00F304FC"/>
    <w:rsid w:val="00F419E0"/>
    <w:rsid w:val="00F50675"/>
    <w:rsid w:val="00F71C75"/>
    <w:rsid w:val="00F76096"/>
    <w:rsid w:val="00F849A8"/>
    <w:rsid w:val="00F864D1"/>
    <w:rsid w:val="00FB011F"/>
    <w:rsid w:val="00FB0199"/>
    <w:rsid w:val="00FB7940"/>
    <w:rsid w:val="00FC4B14"/>
    <w:rsid w:val="00FC62A1"/>
    <w:rsid w:val="00FC75BD"/>
    <w:rsid w:val="00FD3335"/>
    <w:rsid w:val="00FD7F12"/>
    <w:rsid w:val="00FE1E72"/>
    <w:rsid w:val="00FF5B28"/>
    <w:rsid w:val="00FF5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C320C1"/>
  <w15:chartTrackingRefBased/>
  <w15:docId w15:val="{B4E2C392-EF3D-4E17-B644-9BA4C3A2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360"/>
        <w:tab w:val="left" w:pos="2970"/>
        <w:tab w:val="left" w:pos="6120"/>
        <w:tab w:val="left" w:pos="8640"/>
        <w:tab w:val="left" w:pos="9360"/>
        <w:tab w:val="left" w:pos="10080"/>
        <w:tab w:val="left" w:pos="10800"/>
      </w:tabs>
      <w:suppressAutoHyphens/>
      <w:outlineLvl w:val="0"/>
    </w:pPr>
    <w:rPr>
      <w:rFonts w:ascii="Arial" w:hAnsi="Arial"/>
      <w:b/>
      <w:sz w:val="20"/>
      <w:szCs w:val="20"/>
    </w:rPr>
  </w:style>
  <w:style w:type="paragraph" w:styleId="Heading2">
    <w:name w:val="heading 2"/>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outlineLvl w:val="1"/>
    </w:pPr>
    <w:rPr>
      <w:rFonts w:ascii="Arial" w:hAnsi="Arial"/>
      <w:b/>
      <w:i/>
      <w:sz w:val="20"/>
      <w:szCs w:val="20"/>
      <w:u w:val="single"/>
    </w:rPr>
  </w:style>
  <w:style w:type="paragraph" w:styleId="Heading3">
    <w:name w:val="heading 3"/>
    <w:basedOn w:val="Normal"/>
    <w:next w:val="Normal"/>
    <w:qFormat/>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outlineLvl w:val="2"/>
    </w:pPr>
    <w:rPr>
      <w:rFonts w:ascii="Arial" w:hAnsi="Arial"/>
      <w:b/>
      <w:iCs/>
      <w:sz w:val="20"/>
    </w:rPr>
  </w:style>
  <w:style w:type="paragraph" w:styleId="Heading4">
    <w:name w:val="heading 4"/>
    <w:basedOn w:val="Normal"/>
    <w:next w:val="Normal"/>
    <w:link w:val="Heading4Char"/>
    <w:qFormat/>
    <w:pPr>
      <w:keepNext/>
      <w:tabs>
        <w:tab w:val="left" w:pos="2829"/>
        <w:tab w:val="left" w:pos="6480"/>
        <w:tab w:val="left" w:pos="7026"/>
        <w:tab w:val="left" w:pos="10366"/>
        <w:tab w:val="left" w:pos="13706"/>
      </w:tabs>
      <w:outlineLvl w:val="3"/>
    </w:pPr>
    <w:rPr>
      <w:rFonts w:ascii="Arial" w:hAnsi="Arial" w:cs="Arial"/>
      <w:b/>
      <w:bCs/>
      <w:i/>
      <w:iCs/>
      <w:color w:val="0000FF"/>
      <w:sz w:val="20"/>
      <w:szCs w:val="20"/>
      <w:u w:val="single"/>
    </w:rPr>
  </w:style>
  <w:style w:type="paragraph" w:styleId="Heading5">
    <w:name w:val="heading 5"/>
    <w:basedOn w:val="Normal"/>
    <w:next w:val="Normal"/>
    <w:qFormat/>
    <w:pPr>
      <w:keepNext/>
      <w:tabs>
        <w:tab w:val="left" w:pos="360"/>
        <w:tab w:val="left" w:pos="2880"/>
        <w:tab w:val="left" w:pos="6660"/>
        <w:tab w:val="left" w:pos="8640"/>
        <w:tab w:val="left" w:pos="10875"/>
      </w:tabs>
      <w:ind w:left="15"/>
      <w:outlineLvl w:val="4"/>
    </w:pPr>
    <w:rPr>
      <w:rFonts w:ascii="Arial" w:hAnsi="Arial"/>
      <w:b/>
      <w:iCs/>
      <w:sz w:val="20"/>
    </w:rPr>
  </w:style>
  <w:style w:type="paragraph" w:styleId="Heading6">
    <w:name w:val="heading 6"/>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jc w:val="both"/>
      <w:outlineLvl w:val="5"/>
    </w:pPr>
    <w:rPr>
      <w:rFonts w:ascii="Arial" w:hAnsi="Arial"/>
      <w:b/>
      <w:i/>
      <w:iCs/>
      <w:sz w:val="20"/>
    </w:rPr>
  </w:style>
  <w:style w:type="paragraph" w:styleId="Heading7">
    <w:name w:val="heading 7"/>
    <w:basedOn w:val="Normal"/>
    <w:next w:val="Normal"/>
    <w:qFormat/>
    <w:pPr>
      <w:keepNext/>
      <w:ind w:left="1440" w:hanging="1440"/>
      <w:jc w:val="both"/>
      <w:outlineLvl w:val="6"/>
    </w:pPr>
    <w:rPr>
      <w:rFonts w:ascii="Arial" w:hAnsi="Arial"/>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3600"/>
      </w:tabs>
      <w:suppressAutoHyphens/>
      <w:ind w:left="3600" w:hanging="3600"/>
    </w:pPr>
    <w:rPr>
      <w:rFonts w:ascii="Arial" w:hAnsi="Arial"/>
      <w:b/>
      <w:color w:val="000000"/>
      <w:sz w:val="20"/>
      <w:szCs w:val="20"/>
    </w:rPr>
  </w:style>
  <w:style w:type="paragraph" w:styleId="BlockText">
    <w:name w:val="Block Text"/>
    <w:basedOn w:val="Normal"/>
    <w:pPr>
      <w:ind w:left="720" w:right="720"/>
      <w:jc w:val="both"/>
    </w:pPr>
    <w:rPr>
      <w:snapToGrid w:val="0"/>
      <w:szCs w:val="20"/>
    </w:rPr>
  </w:style>
  <w:style w:type="paragraph" w:styleId="BodyText2">
    <w:name w:val="Body Text 2"/>
    <w:basedOn w:val="Normal"/>
    <w:pPr>
      <w:tabs>
        <w:tab w:val="left" w:pos="360"/>
        <w:tab w:val="left" w:pos="2700"/>
        <w:tab w:val="left" w:pos="5220"/>
        <w:tab w:val="left" w:pos="7020"/>
        <w:tab w:val="left" w:pos="9360"/>
      </w:tabs>
    </w:pPr>
    <w:rPr>
      <w:rFonts w:ascii="Arial" w:hAnsi="Arial" w:cs="Arial"/>
      <w:sz w:val="20"/>
    </w:rPr>
  </w:style>
  <w:style w:type="paragraph" w:styleId="Title">
    <w:name w:val="Title"/>
    <w:basedOn w:val="Normal"/>
    <w:qFormat/>
    <w:pPr>
      <w:tabs>
        <w:tab w:val="left" w:pos="0"/>
      </w:tabs>
      <w:suppressAutoHyphens/>
      <w:jc w:val="center"/>
    </w:pPr>
    <w:rPr>
      <w:rFonts w:ascii="Arial" w:hAnsi="Arial"/>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keepNext/>
      <w:keepLines/>
      <w:tabs>
        <w:tab w:val="left" w:pos="0"/>
      </w:tabs>
      <w:suppressAutoHyphens/>
      <w:jc w:val="center"/>
    </w:pPr>
    <w:rPr>
      <w:rFonts w:ascii="Arial" w:hAnsi="Arial"/>
      <w:b/>
      <w:i/>
      <w:sz w:val="20"/>
    </w:rPr>
  </w:style>
  <w:style w:type="character" w:customStyle="1" w:styleId="Heading4Char">
    <w:name w:val="Heading 4 Char"/>
    <w:link w:val="Heading4"/>
    <w:rsid w:val="002A3964"/>
    <w:rPr>
      <w:rFonts w:ascii="Arial" w:hAnsi="Arial" w:cs="Arial"/>
      <w:b/>
      <w:bCs/>
      <w:i/>
      <w:iCs/>
      <w:color w:val="0000FF"/>
      <w:u w:val="single"/>
    </w:rPr>
  </w:style>
  <w:style w:type="paragraph" w:styleId="BodyText">
    <w:name w:val="Body Text"/>
    <w:basedOn w:val="Normal"/>
    <w:link w:val="BodyTextChar"/>
    <w:rsid w:val="00A87E0E"/>
    <w:pPr>
      <w:spacing w:after="120"/>
    </w:pPr>
  </w:style>
  <w:style w:type="character" w:customStyle="1" w:styleId="BodyTextChar">
    <w:name w:val="Body Text Char"/>
    <w:link w:val="BodyText"/>
    <w:rsid w:val="00A87E0E"/>
    <w:rPr>
      <w:sz w:val="24"/>
      <w:szCs w:val="24"/>
    </w:rPr>
  </w:style>
  <w:style w:type="paragraph" w:styleId="ListParagraph">
    <w:name w:val="List Paragraph"/>
    <w:basedOn w:val="Normal"/>
    <w:uiPriority w:val="34"/>
    <w:qFormat/>
    <w:rsid w:val="00A87E0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87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0579F-64B6-4972-B551-7EB2BF7A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3983</Words>
  <Characters>22708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MINUTES</vt:lpstr>
    </vt:vector>
  </TitlesOfParts>
  <Company>Metropolitan Government of Nashville &amp; Davidson Cty</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Robbie Gaines</dc:creator>
  <cp:keywords/>
  <cp:lastModifiedBy>Clark, Dawn (ITS)</cp:lastModifiedBy>
  <cp:revision>2</cp:revision>
  <cp:lastPrinted>2015-04-27T20:12:00Z</cp:lastPrinted>
  <dcterms:created xsi:type="dcterms:W3CDTF">2021-10-11T14:27:00Z</dcterms:created>
  <dcterms:modified xsi:type="dcterms:W3CDTF">2021-10-11T14:27:00Z</dcterms:modified>
</cp:coreProperties>
</file>