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C4" w:rsidRPr="000C0BBF" w:rsidRDefault="00E83159" w:rsidP="00463843">
      <w:pPr>
        <w:jc w:val="center"/>
      </w:pPr>
      <w:r>
        <w:t xml:space="preserve">August 7, </w:t>
      </w:r>
      <w:r w:rsidR="0062606E" w:rsidRPr="000C0BBF">
        <w:t>2013</w:t>
      </w:r>
    </w:p>
    <w:p w:rsidR="0025088F" w:rsidRPr="000C0BBF" w:rsidRDefault="000C0BBF" w:rsidP="000C0BBF">
      <w:pPr>
        <w:jc w:val="center"/>
      </w:pPr>
      <w:r w:rsidRPr="000C0BBF">
        <w:t xml:space="preserve">Lentz Public Health Center, </w:t>
      </w:r>
      <w:r w:rsidR="0025088F" w:rsidRPr="000C0BBF">
        <w:t>Room 212</w:t>
      </w:r>
    </w:p>
    <w:p w:rsidR="006722C4" w:rsidRPr="000C0BBF" w:rsidRDefault="0025088F" w:rsidP="00463843">
      <w:pPr>
        <w:jc w:val="center"/>
      </w:pPr>
      <w:r w:rsidRPr="000C0BBF">
        <w:t>1:00</w:t>
      </w:r>
      <w:r w:rsidR="00154A26" w:rsidRPr="000C0BBF">
        <w:t xml:space="preserve"> – </w:t>
      </w:r>
      <w:r w:rsidRPr="000C0BBF">
        <w:t>2</w:t>
      </w:r>
      <w:r w:rsidR="00154A26" w:rsidRPr="000C0BBF">
        <w:t>:</w:t>
      </w:r>
      <w:r w:rsidRPr="000C0BBF">
        <w:t>3</w:t>
      </w:r>
      <w:r w:rsidR="00154A26" w:rsidRPr="000C0BBF">
        <w:t>0</w:t>
      </w:r>
      <w:r w:rsidR="00E013C2" w:rsidRPr="000C0BBF">
        <w:t xml:space="preserve"> pm</w:t>
      </w:r>
    </w:p>
    <w:p w:rsidR="006722C4" w:rsidRDefault="00B85063" w:rsidP="000C0BBF">
      <w:pPr>
        <w:jc w:val="center"/>
        <w:rPr>
          <w:b/>
        </w:rPr>
      </w:pPr>
      <w:r>
        <w:rPr>
          <w:b/>
        </w:rPr>
        <w:t xml:space="preserve">Corrected </w:t>
      </w:r>
      <w:r w:rsidR="000C0BBF" w:rsidRPr="000C0BBF">
        <w:rPr>
          <w:b/>
        </w:rPr>
        <w:t>Minutes</w:t>
      </w:r>
    </w:p>
    <w:p w:rsidR="00FB3BF0" w:rsidRPr="000C0BBF" w:rsidRDefault="00FB3BF0" w:rsidP="000C0BBF">
      <w:pPr>
        <w:jc w:val="center"/>
        <w:rPr>
          <w:b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5220"/>
        <w:gridCol w:w="270"/>
        <w:gridCol w:w="5130"/>
      </w:tblGrid>
      <w:tr w:rsidR="006722C4" w:rsidRPr="000C0BBF" w:rsidTr="005E3432">
        <w:tc>
          <w:tcPr>
            <w:tcW w:w="5220" w:type="dxa"/>
            <w:tcBorders>
              <w:bottom w:val="single" w:sz="4" w:space="0" w:color="auto"/>
            </w:tcBorders>
          </w:tcPr>
          <w:p w:rsidR="006722C4" w:rsidRPr="000C0BBF" w:rsidRDefault="006722C4" w:rsidP="00D61DAF">
            <w:pPr>
              <w:rPr>
                <w:b/>
              </w:rPr>
            </w:pPr>
            <w:r w:rsidRPr="000C0BBF">
              <w:rPr>
                <w:b/>
                <w:u w:val="single"/>
              </w:rPr>
              <w:t>Attendees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722C4" w:rsidRPr="000C0BBF" w:rsidRDefault="006722C4" w:rsidP="00D61DAF">
            <w:pPr>
              <w:rPr>
                <w:b/>
                <w:u w:val="single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722C4" w:rsidRPr="000C0BBF" w:rsidRDefault="006722C4" w:rsidP="00B22E26">
            <w:pPr>
              <w:jc w:val="center"/>
              <w:rPr>
                <w:b/>
              </w:rPr>
            </w:pPr>
            <w:r w:rsidRPr="000C0BBF">
              <w:rPr>
                <w:b/>
                <w:u w:val="single"/>
              </w:rPr>
              <w:t>Absent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817F83">
            <w:pPr>
              <w:rPr>
                <w:color w:val="000000"/>
              </w:rPr>
            </w:pPr>
            <w:r w:rsidRPr="000C0BBF">
              <w:rPr>
                <w:color w:val="000000"/>
              </w:rPr>
              <w:t>Alicia Batson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6B0EA7">
            <w:pPr>
              <w:rPr>
                <w:color w:val="000000"/>
              </w:rPr>
            </w:pPr>
            <w:r w:rsidRPr="000C0BBF">
              <w:rPr>
                <w:color w:val="000000"/>
              </w:rPr>
              <w:t>Luisa Hough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817F83">
            <w:pPr>
              <w:rPr>
                <w:color w:val="000000"/>
              </w:rPr>
            </w:pPr>
            <w:r w:rsidRPr="001652CD">
              <w:rPr>
                <w:color w:val="000000"/>
              </w:rPr>
              <w:t>Jeff  Blum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6B0EA7">
            <w:pPr>
              <w:rPr>
                <w:color w:val="000000"/>
              </w:rPr>
            </w:pPr>
            <w:r w:rsidRPr="000C0BBF">
              <w:rPr>
                <w:color w:val="000000"/>
              </w:rPr>
              <w:t>Brenda Morrow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817F83">
            <w:pPr>
              <w:rPr>
                <w:color w:val="000000"/>
              </w:rPr>
            </w:pPr>
            <w:r w:rsidRPr="001652CD">
              <w:rPr>
                <w:color w:val="000000"/>
              </w:rPr>
              <w:t>Theo Bryson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6B0EA7">
            <w:pPr>
              <w:rPr>
                <w:color w:val="000000"/>
              </w:rPr>
            </w:pPr>
            <w:r w:rsidRPr="000C0BBF">
              <w:rPr>
                <w:color w:val="000000"/>
              </w:rPr>
              <w:t>Sandra Moore (Vice Chair)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817F83">
            <w:pPr>
              <w:rPr>
                <w:color w:val="000000"/>
              </w:rPr>
            </w:pPr>
            <w:r w:rsidRPr="001652CD">
              <w:rPr>
                <w:color w:val="000000"/>
              </w:rPr>
              <w:t>Ted Cornelius (Chair)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6B0EA7">
            <w:pPr>
              <w:rPr>
                <w:color w:val="000000"/>
              </w:rPr>
            </w:pPr>
            <w:r w:rsidRPr="000C0BBF">
              <w:rPr>
                <w:color w:val="000000"/>
              </w:rPr>
              <w:t>Tom Nagle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817F83">
            <w:pPr>
              <w:rPr>
                <w:color w:val="000000"/>
              </w:rPr>
            </w:pPr>
            <w:r w:rsidRPr="001652CD">
              <w:rPr>
                <w:color w:val="000000"/>
              </w:rPr>
              <w:t>Laurel Creech (Mayor’s Office)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6B0EA7">
            <w:pPr>
              <w:rPr>
                <w:color w:val="000000"/>
              </w:rPr>
            </w:pPr>
            <w:r w:rsidRPr="000C0BBF">
              <w:rPr>
                <w:color w:val="000000"/>
              </w:rPr>
              <w:t>Diane Neighbors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727EF8">
            <w:pPr>
              <w:rPr>
                <w:color w:val="000000"/>
              </w:rPr>
            </w:pPr>
            <w:r w:rsidRPr="001652CD">
              <w:rPr>
                <w:color w:val="000000"/>
              </w:rPr>
              <w:t>John Harkey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6B0EA7">
            <w:pPr>
              <w:rPr>
                <w:color w:val="000000"/>
              </w:rPr>
            </w:pPr>
            <w:r w:rsidRPr="001652CD">
              <w:rPr>
                <w:color w:val="000000"/>
              </w:rPr>
              <w:t>Janie Parmley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80142E">
            <w:pPr>
              <w:rPr>
                <w:color w:val="000000"/>
              </w:rPr>
            </w:pPr>
            <w:r w:rsidRPr="001652CD">
              <w:rPr>
                <w:color w:val="000000"/>
              </w:rPr>
              <w:t>Arthur Lee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6B0EA7">
            <w:pPr>
              <w:rPr>
                <w:color w:val="000000"/>
              </w:rPr>
            </w:pPr>
            <w:r w:rsidRPr="000C0BBF">
              <w:rPr>
                <w:color w:val="000000"/>
              </w:rPr>
              <w:t>Susanne Tropez-Sims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80142E">
            <w:pPr>
              <w:rPr>
                <w:color w:val="000000"/>
              </w:rPr>
            </w:pPr>
            <w:r w:rsidRPr="001652CD">
              <w:rPr>
                <w:color w:val="000000"/>
              </w:rPr>
              <w:t>Nancy Lim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8448BA">
            <w:pPr>
              <w:rPr>
                <w:color w:val="000000"/>
              </w:rPr>
            </w:pP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837759">
            <w:pPr>
              <w:rPr>
                <w:color w:val="000000"/>
              </w:rPr>
            </w:pPr>
            <w:r w:rsidRPr="001652CD">
              <w:rPr>
                <w:color w:val="000000"/>
              </w:rPr>
              <w:t>Freida Outlaw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912E3B">
            <w:pPr>
              <w:rPr>
                <w:color w:val="000000"/>
              </w:rPr>
            </w:pP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837759">
            <w:pPr>
              <w:rPr>
                <w:color w:val="000000"/>
              </w:rPr>
            </w:pPr>
            <w:r w:rsidRPr="001652CD">
              <w:rPr>
                <w:color w:val="000000"/>
              </w:rPr>
              <w:t>Bill Paul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6D26AA">
            <w:pPr>
              <w:rPr>
                <w:color w:val="000000"/>
              </w:rPr>
            </w:pP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837759">
            <w:pPr>
              <w:rPr>
                <w:color w:val="000000"/>
              </w:rPr>
            </w:pPr>
            <w:r w:rsidRPr="001652CD">
              <w:rPr>
                <w:color w:val="000000"/>
              </w:rPr>
              <w:t>Marybeth Shinn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B05F15">
            <w:pPr>
              <w:rPr>
                <w:b/>
                <w:color w:val="000000"/>
              </w:rPr>
            </w:pP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EB256D">
            <w:pPr>
              <w:rPr>
                <w:color w:val="000000"/>
              </w:rPr>
            </w:pPr>
            <w:r w:rsidRPr="001652CD">
              <w:rPr>
                <w:color w:val="000000"/>
              </w:rPr>
              <w:t>Sheri Weiner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F079FF">
            <w:pPr>
              <w:rPr>
                <w:color w:val="000000"/>
              </w:rPr>
            </w:pP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5B736E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43EE6">
            <w:pPr>
              <w:rPr>
                <w:color w:val="000000"/>
              </w:rPr>
            </w:pP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D4624E">
            <w:pPr>
              <w:rPr>
                <w:color w:val="000000"/>
              </w:rPr>
            </w:pPr>
            <w:r>
              <w:rPr>
                <w:color w:val="000000"/>
              </w:rPr>
              <w:t xml:space="preserve">Lt. Jim Stevens – Proxy for </w:t>
            </w:r>
            <w:r w:rsidRPr="001652CD">
              <w:rPr>
                <w:color w:val="000000"/>
              </w:rPr>
              <w:t xml:space="preserve">Mike Hagar (EO)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AC1FEA">
            <w:pPr>
              <w:rPr>
                <w:color w:val="000000"/>
              </w:rPr>
            </w:pPr>
            <w:r w:rsidRPr="000C0BBF">
              <w:rPr>
                <w:color w:val="000000"/>
              </w:rPr>
              <w:t>Tommy Lynch (EO</w:t>
            </w:r>
            <w:r>
              <w:rPr>
                <w:color w:val="000000"/>
              </w:rPr>
              <w:t>)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1652CD" w:rsidRDefault="00B85063" w:rsidP="00DF7D0A">
            <w:pPr>
              <w:rPr>
                <w:color w:val="000000"/>
              </w:rPr>
            </w:pPr>
            <w:r w:rsidRPr="001652CD">
              <w:rPr>
                <w:color w:val="000000"/>
              </w:rPr>
              <w:t>Laura Hansen (EO)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AC1FEA">
            <w:pPr>
              <w:rPr>
                <w:color w:val="000000"/>
              </w:rPr>
            </w:pPr>
            <w:r w:rsidRPr="001652CD">
              <w:rPr>
                <w:color w:val="000000"/>
              </w:rPr>
              <w:t>Leslie Meehan (EO)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DF7D0A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AC1FEA">
            <w:pPr>
              <w:rPr>
                <w:color w:val="000000"/>
              </w:rPr>
            </w:pPr>
            <w:r w:rsidRPr="000C0BBF">
              <w:rPr>
                <w:color w:val="000000"/>
              </w:rPr>
              <w:t>Renee Pratt</w:t>
            </w:r>
            <w:r w:rsidRPr="000C0BBF" w:rsidDel="00B7743B">
              <w:rPr>
                <w:color w:val="000000"/>
              </w:rPr>
              <w:t xml:space="preserve"> </w:t>
            </w:r>
            <w:r w:rsidRPr="000C0BBF">
              <w:rPr>
                <w:color w:val="000000"/>
              </w:rPr>
              <w:t>(EO)</w:t>
            </w:r>
          </w:p>
        </w:tc>
      </w:tr>
      <w:tr w:rsidR="00B85063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237BEF" w:rsidRDefault="00B85063" w:rsidP="00C420D2">
            <w:pPr>
              <w:rPr>
                <w:b/>
                <w:color w:val="FF0000"/>
              </w:rPr>
            </w:pPr>
            <w:r w:rsidRPr="00237BEF">
              <w:rPr>
                <w:b/>
                <w:color w:val="FF0000"/>
              </w:rPr>
              <w:t xml:space="preserve">Quorum was met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3" w:rsidRPr="000C0BBF" w:rsidRDefault="00B85063" w:rsidP="00B840B6">
            <w:pPr>
              <w:rPr>
                <w:color w:val="000000"/>
              </w:rPr>
            </w:pPr>
          </w:p>
        </w:tc>
      </w:tr>
    </w:tbl>
    <w:p w:rsidR="00687A55" w:rsidRPr="000C0BBF" w:rsidRDefault="00687A55" w:rsidP="00687A55">
      <w:pPr>
        <w:pStyle w:val="PlainText"/>
        <w:rPr>
          <w:rFonts w:ascii="Times New Roman" w:hAnsi="Times New Roman" w:cs="Times New Roman"/>
        </w:rPr>
      </w:pPr>
    </w:p>
    <w:p w:rsidR="00687A55" w:rsidRPr="000C0BBF" w:rsidRDefault="00687A55" w:rsidP="00687A55">
      <w:pPr>
        <w:pStyle w:val="PlainText"/>
        <w:rPr>
          <w:rFonts w:ascii="Times New Roman" w:hAnsi="Times New Roman" w:cs="Times New Roman"/>
          <w:b/>
          <w:u w:val="single"/>
        </w:rPr>
      </w:pPr>
      <w:r w:rsidRPr="000C0BBF">
        <w:rPr>
          <w:rFonts w:ascii="Times New Roman" w:hAnsi="Times New Roman" w:cs="Times New Roman"/>
          <w:b/>
          <w:u w:val="single"/>
        </w:rPr>
        <w:t>Staff Present</w:t>
      </w:r>
    </w:p>
    <w:p w:rsidR="009334E7" w:rsidRPr="000C0BBF" w:rsidRDefault="009334E7" w:rsidP="00687A55">
      <w:pPr>
        <w:pStyle w:val="PlainText"/>
        <w:rPr>
          <w:rFonts w:ascii="Times New Roman" w:hAnsi="Times New Roman" w:cs="Times New Roman"/>
        </w:rPr>
      </w:pPr>
      <w:r w:rsidRPr="000C0BBF">
        <w:rPr>
          <w:rFonts w:ascii="Times New Roman" w:hAnsi="Times New Roman" w:cs="Times New Roman"/>
        </w:rPr>
        <w:t>Tracy Buck, MPHD</w:t>
      </w:r>
      <w:r w:rsidRPr="000C0BBF">
        <w:rPr>
          <w:rFonts w:ascii="Times New Roman" w:hAnsi="Times New Roman" w:cs="Times New Roman"/>
        </w:rPr>
        <w:tab/>
      </w:r>
      <w:r w:rsidRPr="000C0BBF">
        <w:rPr>
          <w:rFonts w:ascii="Times New Roman" w:hAnsi="Times New Roman" w:cs="Times New Roman"/>
        </w:rPr>
        <w:tab/>
      </w:r>
      <w:r w:rsidR="000C0BBF" w:rsidRPr="000C0BBF">
        <w:rPr>
          <w:rFonts w:ascii="Times New Roman" w:hAnsi="Times New Roman" w:cs="Times New Roman"/>
        </w:rPr>
        <w:tab/>
      </w:r>
      <w:r w:rsidRPr="000C0BBF">
        <w:rPr>
          <w:rFonts w:ascii="Times New Roman" w:hAnsi="Times New Roman" w:cs="Times New Roman"/>
        </w:rPr>
        <w:t>Joe Pinilla, MPHD</w:t>
      </w:r>
    </w:p>
    <w:p w:rsidR="001652CD" w:rsidRDefault="001652CD" w:rsidP="004D1A8E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Cowart, MPHD</w:t>
      </w:r>
      <w:r w:rsidRPr="00165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BBF">
        <w:rPr>
          <w:rFonts w:ascii="Times New Roman" w:hAnsi="Times New Roman" w:cs="Times New Roman"/>
        </w:rPr>
        <w:t>Tom Sharp, MPHD</w:t>
      </w:r>
    </w:p>
    <w:p w:rsidR="004D1A8E" w:rsidRPr="000C0BBF" w:rsidRDefault="004D1A8E" w:rsidP="004D1A8E">
      <w:pPr>
        <w:pStyle w:val="PlainText"/>
        <w:rPr>
          <w:rFonts w:ascii="Times New Roman" w:hAnsi="Times New Roman" w:cs="Times New Roman"/>
        </w:rPr>
      </w:pPr>
      <w:r w:rsidRPr="000C0BBF">
        <w:rPr>
          <w:rFonts w:ascii="Times New Roman" w:hAnsi="Times New Roman" w:cs="Times New Roman"/>
        </w:rPr>
        <w:t xml:space="preserve">Julie Fitzgerald, MPHD </w:t>
      </w:r>
      <w:r w:rsidRPr="000C0BBF">
        <w:rPr>
          <w:rFonts w:ascii="Times New Roman" w:hAnsi="Times New Roman" w:cs="Times New Roman"/>
        </w:rPr>
        <w:tab/>
      </w:r>
      <w:r w:rsidRPr="000C0BBF">
        <w:rPr>
          <w:rFonts w:ascii="Times New Roman" w:hAnsi="Times New Roman" w:cs="Times New Roman"/>
        </w:rPr>
        <w:tab/>
      </w:r>
    </w:p>
    <w:p w:rsidR="0088503E" w:rsidRPr="00C9239E" w:rsidRDefault="004D1A8E" w:rsidP="00687A55">
      <w:pPr>
        <w:pStyle w:val="PlainText"/>
        <w:rPr>
          <w:rFonts w:ascii="Times New Roman" w:hAnsi="Times New Roman" w:cs="Times New Roman"/>
        </w:rPr>
      </w:pPr>
      <w:r w:rsidRPr="000C0BBF">
        <w:rPr>
          <w:rFonts w:ascii="Times New Roman" w:hAnsi="Times New Roman" w:cs="Times New Roman"/>
        </w:rPr>
        <w:tab/>
      </w:r>
      <w:r w:rsidR="009334E7" w:rsidRPr="000C0BBF">
        <w:rPr>
          <w:rFonts w:ascii="Times New Roman" w:hAnsi="Times New Roman" w:cs="Times New Roman"/>
        </w:rPr>
        <w:tab/>
      </w:r>
      <w:r w:rsidR="009334E7" w:rsidRPr="000C0BBF">
        <w:rPr>
          <w:rFonts w:ascii="Times New Roman" w:hAnsi="Times New Roman" w:cs="Times New Roman"/>
        </w:rPr>
        <w:tab/>
      </w:r>
    </w:p>
    <w:p w:rsidR="00687A55" w:rsidRPr="000C0BBF" w:rsidRDefault="00687A55" w:rsidP="00687A55">
      <w:pPr>
        <w:pStyle w:val="PlainText"/>
        <w:rPr>
          <w:rFonts w:ascii="Times New Roman" w:hAnsi="Times New Roman" w:cs="Times New Roman"/>
          <w:b/>
          <w:u w:val="single"/>
        </w:rPr>
      </w:pPr>
      <w:r w:rsidRPr="000C0BBF">
        <w:rPr>
          <w:rFonts w:ascii="Times New Roman" w:hAnsi="Times New Roman" w:cs="Times New Roman"/>
          <w:b/>
          <w:u w:val="single"/>
        </w:rPr>
        <w:t>Welcome</w:t>
      </w:r>
    </w:p>
    <w:p w:rsidR="0062606E" w:rsidRPr="000C0BBF" w:rsidRDefault="009334E7" w:rsidP="0062606E">
      <w:pPr>
        <w:pStyle w:val="PlainText"/>
        <w:rPr>
          <w:rFonts w:ascii="Times New Roman" w:hAnsi="Times New Roman" w:cs="Times New Roman"/>
        </w:rPr>
      </w:pPr>
      <w:r w:rsidRPr="000C0BBF">
        <w:rPr>
          <w:rFonts w:ascii="Times New Roman" w:hAnsi="Times New Roman" w:cs="Times New Roman"/>
        </w:rPr>
        <w:t>Ted Cornelius</w:t>
      </w:r>
      <w:r w:rsidR="00D07F78" w:rsidRPr="000C0BBF">
        <w:rPr>
          <w:rFonts w:ascii="Times New Roman" w:hAnsi="Times New Roman" w:cs="Times New Roman"/>
        </w:rPr>
        <w:t>, Chair,</w:t>
      </w:r>
      <w:r w:rsidRPr="000C0BBF">
        <w:rPr>
          <w:rFonts w:ascii="Times New Roman" w:hAnsi="Times New Roman" w:cs="Times New Roman"/>
        </w:rPr>
        <w:t xml:space="preserve"> </w:t>
      </w:r>
      <w:r w:rsidR="004D1A8E" w:rsidRPr="000C0BBF">
        <w:rPr>
          <w:rFonts w:ascii="Times New Roman" w:hAnsi="Times New Roman" w:cs="Times New Roman"/>
        </w:rPr>
        <w:t xml:space="preserve">called the meeting to order and </w:t>
      </w:r>
      <w:r w:rsidRPr="000C0BBF">
        <w:rPr>
          <w:rFonts w:ascii="Times New Roman" w:hAnsi="Times New Roman" w:cs="Times New Roman"/>
        </w:rPr>
        <w:t xml:space="preserve">welcomed the Healthy Nashville Leadership Council </w:t>
      </w:r>
      <w:r w:rsidR="00D07F78" w:rsidRPr="000C0BBF">
        <w:rPr>
          <w:rFonts w:ascii="Times New Roman" w:hAnsi="Times New Roman" w:cs="Times New Roman"/>
        </w:rPr>
        <w:t>(HNLC)</w:t>
      </w:r>
      <w:r w:rsidR="004D1A8E" w:rsidRPr="000C0BBF">
        <w:rPr>
          <w:rFonts w:ascii="Times New Roman" w:hAnsi="Times New Roman" w:cs="Times New Roman"/>
        </w:rPr>
        <w:t>, as well as the guests in the room.</w:t>
      </w:r>
      <w:r w:rsidR="00826D4C">
        <w:rPr>
          <w:rFonts w:ascii="Times New Roman" w:hAnsi="Times New Roman" w:cs="Times New Roman"/>
        </w:rPr>
        <w:t xml:space="preserve">  He mentioned that Lt. Jim Stevens will be attending as proxy for Mike Hagar and welcomed him to the Council.</w:t>
      </w:r>
      <w:bookmarkStart w:id="0" w:name="_GoBack"/>
      <w:bookmarkEnd w:id="0"/>
    </w:p>
    <w:p w:rsidR="00897D86" w:rsidRPr="000C0BBF" w:rsidRDefault="00897D86" w:rsidP="00687A55">
      <w:pPr>
        <w:pStyle w:val="PlainText"/>
        <w:rPr>
          <w:rFonts w:ascii="Times New Roman" w:hAnsi="Times New Roman" w:cs="Times New Roman"/>
        </w:rPr>
      </w:pPr>
    </w:p>
    <w:p w:rsidR="004D1A8E" w:rsidRPr="000C0BBF" w:rsidRDefault="004D1A8E" w:rsidP="004D1A8E">
      <w:pPr>
        <w:rPr>
          <w:b/>
          <w:u w:val="single"/>
        </w:rPr>
      </w:pPr>
      <w:r w:rsidRPr="000C0BBF">
        <w:rPr>
          <w:b/>
          <w:u w:val="single"/>
        </w:rPr>
        <w:t>MAPP Update</w:t>
      </w:r>
    </w:p>
    <w:p w:rsidR="00C10C19" w:rsidRPr="00AA214E" w:rsidRDefault="004D1A8E" w:rsidP="00C420D2">
      <w:pPr>
        <w:numPr>
          <w:ilvl w:val="0"/>
          <w:numId w:val="28"/>
        </w:numPr>
        <w:ind w:left="720"/>
        <w:rPr>
          <w:b/>
        </w:rPr>
      </w:pPr>
      <w:r w:rsidRPr="00AA214E">
        <w:rPr>
          <w:b/>
        </w:rPr>
        <w:t>L</w:t>
      </w:r>
      <w:r w:rsidR="00C10C19" w:rsidRPr="00AA214E">
        <w:rPr>
          <w:b/>
        </w:rPr>
        <w:t xml:space="preserve">ocal </w:t>
      </w:r>
      <w:r w:rsidRPr="00AA214E">
        <w:rPr>
          <w:b/>
        </w:rPr>
        <w:t>P</w:t>
      </w:r>
      <w:r w:rsidR="00C10C19" w:rsidRPr="00AA214E">
        <w:rPr>
          <w:b/>
        </w:rPr>
        <w:t xml:space="preserve">ublic </w:t>
      </w:r>
      <w:r w:rsidRPr="00AA214E">
        <w:rPr>
          <w:b/>
        </w:rPr>
        <w:t>H</w:t>
      </w:r>
      <w:r w:rsidR="00C10C19" w:rsidRPr="00AA214E">
        <w:rPr>
          <w:b/>
        </w:rPr>
        <w:t xml:space="preserve">ealth </w:t>
      </w:r>
      <w:r w:rsidRPr="00AA214E">
        <w:rPr>
          <w:b/>
        </w:rPr>
        <w:t>S</w:t>
      </w:r>
      <w:r w:rsidR="00C10C19" w:rsidRPr="00AA214E">
        <w:rPr>
          <w:b/>
        </w:rPr>
        <w:t xml:space="preserve">ystem </w:t>
      </w:r>
      <w:r w:rsidRPr="00AA214E">
        <w:rPr>
          <w:b/>
        </w:rPr>
        <w:t>A</w:t>
      </w:r>
      <w:r w:rsidR="00C10C19" w:rsidRPr="00AA214E">
        <w:rPr>
          <w:b/>
        </w:rPr>
        <w:t>ssessment</w:t>
      </w:r>
      <w:r w:rsidR="00867016">
        <w:rPr>
          <w:b/>
        </w:rPr>
        <w:t xml:space="preserve"> (LPHSA)</w:t>
      </w:r>
      <w:r w:rsidRPr="00AA214E">
        <w:rPr>
          <w:b/>
        </w:rPr>
        <w:tab/>
      </w:r>
      <w:r w:rsidRPr="00AA214E">
        <w:rPr>
          <w:b/>
        </w:rPr>
        <w:tab/>
      </w:r>
      <w:r w:rsidRPr="00AA214E">
        <w:rPr>
          <w:b/>
        </w:rPr>
        <w:tab/>
      </w:r>
      <w:r w:rsidRPr="00AA214E">
        <w:rPr>
          <w:b/>
        </w:rPr>
        <w:tab/>
      </w:r>
    </w:p>
    <w:p w:rsidR="0088503E" w:rsidRDefault="00337011" w:rsidP="00C420D2">
      <w:pPr>
        <w:pStyle w:val="ListParagraph"/>
        <w:numPr>
          <w:ilvl w:val="2"/>
          <w:numId w:val="40"/>
        </w:numPr>
        <w:ind w:left="1440"/>
        <w:contextualSpacing w:val="0"/>
      </w:pPr>
      <w:r>
        <w:t xml:space="preserve">Dr. Paul reminded the Council that the </w:t>
      </w:r>
      <w:r w:rsidR="00C9239E">
        <w:t xml:space="preserve">LPHSA will be </w:t>
      </w:r>
      <w:r w:rsidR="007230B8">
        <w:t xml:space="preserve">held on August 14 at the Martin Professional </w:t>
      </w:r>
      <w:r w:rsidR="00C9239E">
        <w:t>Development Center from 8:00 am – 3:30 pm</w:t>
      </w:r>
    </w:p>
    <w:p w:rsidR="008A6704" w:rsidRDefault="008A6704" w:rsidP="00C420D2">
      <w:pPr>
        <w:pStyle w:val="ListParagraph"/>
        <w:numPr>
          <w:ilvl w:val="2"/>
          <w:numId w:val="40"/>
        </w:numPr>
        <w:ind w:left="1440"/>
        <w:contextualSpacing w:val="0"/>
      </w:pPr>
      <w:r>
        <w:t>Invited 95 individuals, 65 have said yes so far</w:t>
      </w:r>
    </w:p>
    <w:p w:rsidR="00337011" w:rsidRPr="000C0BBF" w:rsidRDefault="00337011" w:rsidP="00C420D2">
      <w:pPr>
        <w:pStyle w:val="ListParagraph"/>
        <w:numPr>
          <w:ilvl w:val="2"/>
          <w:numId w:val="40"/>
        </w:numPr>
        <w:ind w:left="1440"/>
        <w:contextualSpacing w:val="0"/>
      </w:pPr>
      <w:r>
        <w:t xml:space="preserve">Joe and Julie are still </w:t>
      </w:r>
      <w:r w:rsidR="008A6704">
        <w:t xml:space="preserve">receiving rsvp’s </w:t>
      </w:r>
      <w:r>
        <w:t>through My Emma</w:t>
      </w:r>
    </w:p>
    <w:p w:rsidR="004D1A8E" w:rsidRPr="003D2B22" w:rsidRDefault="00337011" w:rsidP="00C420D2">
      <w:pPr>
        <w:numPr>
          <w:ilvl w:val="0"/>
          <w:numId w:val="28"/>
        </w:numPr>
        <w:ind w:left="720"/>
        <w:rPr>
          <w:b/>
        </w:rPr>
      </w:pPr>
      <w:r>
        <w:rPr>
          <w:b/>
        </w:rPr>
        <w:t>Community Health Status Assessment</w:t>
      </w:r>
      <w:r w:rsidR="003D2B22" w:rsidRPr="00AA214E">
        <w:rPr>
          <w:b/>
        </w:rPr>
        <w:t xml:space="preserve"> </w:t>
      </w:r>
      <w:r w:rsidR="003D2B22" w:rsidRPr="00AA214E">
        <w:rPr>
          <w:b/>
        </w:rPr>
        <w:tab/>
      </w:r>
    </w:p>
    <w:p w:rsidR="009F69E3" w:rsidRPr="008A6704" w:rsidRDefault="00337011" w:rsidP="00337011">
      <w:pPr>
        <w:pStyle w:val="ListParagraph"/>
        <w:numPr>
          <w:ilvl w:val="1"/>
          <w:numId w:val="28"/>
        </w:numPr>
        <w:ind w:left="1440"/>
        <w:rPr>
          <w:b/>
        </w:rPr>
      </w:pPr>
      <w:r>
        <w:t>Jeff Blum reported th</w:t>
      </w:r>
      <w:r w:rsidR="002355BD">
        <w:t>at his team meets every Thursday from 2:00 – 3:00 pm</w:t>
      </w:r>
    </w:p>
    <w:p w:rsidR="008A6704" w:rsidRPr="002355BD" w:rsidRDefault="002355BD" w:rsidP="00337011">
      <w:pPr>
        <w:pStyle w:val="ListParagraph"/>
        <w:numPr>
          <w:ilvl w:val="1"/>
          <w:numId w:val="28"/>
        </w:numPr>
        <w:ind w:left="1440"/>
        <w:rPr>
          <w:b/>
        </w:rPr>
      </w:pPr>
      <w:r>
        <w:t>Julie presented an overview of the MAPP process</w:t>
      </w:r>
    </w:p>
    <w:p w:rsidR="002355BD" w:rsidRPr="002355BD" w:rsidRDefault="002355BD" w:rsidP="00337011">
      <w:pPr>
        <w:pStyle w:val="ListParagraph"/>
        <w:numPr>
          <w:ilvl w:val="1"/>
          <w:numId w:val="28"/>
        </w:numPr>
        <w:ind w:left="1440"/>
        <w:rPr>
          <w:b/>
        </w:rPr>
      </w:pPr>
      <w:r>
        <w:t>Working on 11 different categories of information</w:t>
      </w:r>
    </w:p>
    <w:p w:rsidR="002355BD" w:rsidRPr="009F69E3" w:rsidRDefault="002355BD" w:rsidP="00337011">
      <w:pPr>
        <w:pStyle w:val="ListParagraph"/>
        <w:numPr>
          <w:ilvl w:val="1"/>
          <w:numId w:val="28"/>
        </w:numPr>
        <w:ind w:left="1440"/>
        <w:rPr>
          <w:b/>
        </w:rPr>
      </w:pPr>
      <w:r>
        <w:t>Vet the issues and decide where individuals on the committee want to put their energy</w:t>
      </w:r>
    </w:p>
    <w:p w:rsidR="00337011" w:rsidRDefault="00337011" w:rsidP="00337011">
      <w:pPr>
        <w:numPr>
          <w:ilvl w:val="0"/>
          <w:numId w:val="28"/>
        </w:numPr>
        <w:ind w:left="720"/>
        <w:rPr>
          <w:b/>
        </w:rPr>
      </w:pPr>
      <w:r>
        <w:rPr>
          <w:b/>
        </w:rPr>
        <w:t>Community Themes and Strengths</w:t>
      </w:r>
    </w:p>
    <w:p w:rsidR="00337011" w:rsidRDefault="00337011" w:rsidP="00337011">
      <w:pPr>
        <w:numPr>
          <w:ilvl w:val="1"/>
          <w:numId w:val="28"/>
        </w:numPr>
        <w:ind w:left="1440"/>
      </w:pPr>
      <w:r w:rsidRPr="00337011">
        <w:t>Freida Outlaw has had tw</w:t>
      </w:r>
      <w:r w:rsidR="002355BD">
        <w:t>o successful committee meetings, great attendance</w:t>
      </w:r>
    </w:p>
    <w:p w:rsidR="002355BD" w:rsidRDefault="002355BD" w:rsidP="00337011">
      <w:pPr>
        <w:numPr>
          <w:ilvl w:val="1"/>
          <w:numId w:val="28"/>
        </w:numPr>
        <w:ind w:left="1440"/>
      </w:pPr>
      <w:r>
        <w:t>The first meeting Joe presented an overview of the MAPP process</w:t>
      </w:r>
    </w:p>
    <w:p w:rsidR="002355BD" w:rsidRPr="00337011" w:rsidRDefault="002355BD" w:rsidP="002355BD">
      <w:pPr>
        <w:numPr>
          <w:ilvl w:val="1"/>
          <w:numId w:val="28"/>
        </w:numPr>
        <w:ind w:left="1440"/>
      </w:pPr>
      <w:r>
        <w:lastRenderedPageBreak/>
        <w:t>In the second meeting we did a consensus building workshop with the main question being, “What are the factors that ensure optimal quality of life for all?”</w:t>
      </w:r>
    </w:p>
    <w:p w:rsidR="006B3600" w:rsidRDefault="006B3600" w:rsidP="00337011">
      <w:pPr>
        <w:numPr>
          <w:ilvl w:val="1"/>
          <w:numId w:val="28"/>
        </w:numPr>
        <w:ind w:left="1440"/>
      </w:pPr>
      <w:r>
        <w:t xml:space="preserve">The CTS Committee meets </w:t>
      </w:r>
      <w:r w:rsidR="002355BD">
        <w:t>every</w:t>
      </w:r>
      <w:r w:rsidRPr="00337011">
        <w:t xml:space="preserve"> Tuesday from 9</w:t>
      </w:r>
      <w:r>
        <w:t>:00</w:t>
      </w:r>
      <w:r w:rsidRPr="00337011">
        <w:t xml:space="preserve"> – 10</w:t>
      </w:r>
      <w:r>
        <w:t xml:space="preserve">:00 am </w:t>
      </w:r>
    </w:p>
    <w:p w:rsidR="002355BD" w:rsidRDefault="002355BD" w:rsidP="002355BD">
      <w:pPr>
        <w:ind w:left="1440"/>
      </w:pPr>
    </w:p>
    <w:p w:rsidR="00142B45" w:rsidRDefault="003D2B22" w:rsidP="00337011">
      <w:pPr>
        <w:numPr>
          <w:ilvl w:val="0"/>
          <w:numId w:val="28"/>
        </w:numPr>
        <w:ind w:left="720"/>
        <w:rPr>
          <w:b/>
        </w:rPr>
      </w:pPr>
      <w:r>
        <w:rPr>
          <w:b/>
        </w:rPr>
        <w:t>Food Policy Council / Food System Assessment</w:t>
      </w:r>
    </w:p>
    <w:p w:rsidR="002355BD" w:rsidRPr="002355BD" w:rsidRDefault="005922C8" w:rsidP="00E10ACC">
      <w:pPr>
        <w:numPr>
          <w:ilvl w:val="1"/>
          <w:numId w:val="28"/>
        </w:numPr>
        <w:ind w:left="1440"/>
      </w:pPr>
      <w:r>
        <w:t>Alicia Batson stated that the Food Policy Council has met twice, July 19 and August 1 to work on the Food System Assessment</w:t>
      </w:r>
    </w:p>
    <w:p w:rsidR="002355BD" w:rsidRPr="002355BD" w:rsidRDefault="002355BD" w:rsidP="00E10ACC">
      <w:pPr>
        <w:numPr>
          <w:ilvl w:val="1"/>
          <w:numId w:val="28"/>
        </w:numPr>
        <w:ind w:left="1440"/>
      </w:pPr>
      <w:r w:rsidRPr="002355BD">
        <w:t xml:space="preserve">In the first meeting, everyone broke into 3 groups. </w:t>
      </w:r>
    </w:p>
    <w:p w:rsidR="005922C8" w:rsidRDefault="002355BD" w:rsidP="005922C8">
      <w:pPr>
        <w:numPr>
          <w:ilvl w:val="2"/>
          <w:numId w:val="28"/>
        </w:numPr>
      </w:pPr>
      <w:r w:rsidRPr="002355BD">
        <w:t>Indicators team</w:t>
      </w:r>
      <w:r>
        <w:t>: Creating list of Food System indicators</w:t>
      </w:r>
      <w:r w:rsidR="005922C8">
        <w:t xml:space="preserve"> they want to measure. Examples include but are not limited to:</w:t>
      </w:r>
    </w:p>
    <w:p w:rsidR="005922C8" w:rsidRDefault="005922C8" w:rsidP="005922C8">
      <w:pPr>
        <w:numPr>
          <w:ilvl w:val="3"/>
          <w:numId w:val="28"/>
        </w:numPr>
      </w:pPr>
      <w:r>
        <w:t># of community gardens</w:t>
      </w:r>
    </w:p>
    <w:p w:rsidR="005922C8" w:rsidRDefault="005922C8" w:rsidP="005922C8">
      <w:pPr>
        <w:numPr>
          <w:ilvl w:val="3"/>
          <w:numId w:val="28"/>
        </w:numPr>
      </w:pPr>
      <w:r>
        <w:t># of farmers markets</w:t>
      </w:r>
    </w:p>
    <w:p w:rsidR="005922C8" w:rsidRDefault="005922C8" w:rsidP="005922C8">
      <w:pPr>
        <w:numPr>
          <w:ilvl w:val="3"/>
          <w:numId w:val="28"/>
        </w:numPr>
      </w:pPr>
      <w:r>
        <w:t># of school gardens</w:t>
      </w:r>
    </w:p>
    <w:p w:rsidR="002355BD" w:rsidRDefault="002355BD" w:rsidP="002355BD">
      <w:pPr>
        <w:numPr>
          <w:ilvl w:val="2"/>
          <w:numId w:val="28"/>
        </w:numPr>
      </w:pPr>
      <w:r>
        <w:t>Policy team: Responsible for c</w:t>
      </w:r>
      <w:r w:rsidR="005922C8">
        <w:t>ompiling</w:t>
      </w:r>
      <w:r>
        <w:t xml:space="preserve"> a list of </w:t>
      </w:r>
      <w:r w:rsidR="005922C8">
        <w:t>policies (metro, state, and federal) that impacted the local food system. Examples include but are not limited to:</w:t>
      </w:r>
    </w:p>
    <w:p w:rsidR="005922C8" w:rsidRDefault="005922C8" w:rsidP="005922C8">
      <w:pPr>
        <w:numPr>
          <w:ilvl w:val="3"/>
          <w:numId w:val="28"/>
        </w:numPr>
      </w:pPr>
      <w:r>
        <w:t>Zoning and codes</w:t>
      </w:r>
    </w:p>
    <w:p w:rsidR="005922C8" w:rsidRDefault="005922C8" w:rsidP="005922C8">
      <w:pPr>
        <w:numPr>
          <w:ilvl w:val="3"/>
          <w:numId w:val="28"/>
        </w:numPr>
      </w:pPr>
      <w:r>
        <w:t>Public land / private farmer partnership</w:t>
      </w:r>
    </w:p>
    <w:p w:rsidR="005922C8" w:rsidRDefault="005922C8" w:rsidP="005922C8">
      <w:pPr>
        <w:numPr>
          <w:ilvl w:val="3"/>
          <w:numId w:val="28"/>
        </w:numPr>
      </w:pPr>
      <w:r>
        <w:t xml:space="preserve">Selling food on private land </w:t>
      </w:r>
    </w:p>
    <w:p w:rsidR="005922C8" w:rsidRPr="002355BD" w:rsidRDefault="005922C8" w:rsidP="002355BD">
      <w:pPr>
        <w:numPr>
          <w:ilvl w:val="2"/>
          <w:numId w:val="28"/>
        </w:numPr>
      </w:pPr>
      <w:r>
        <w:t xml:space="preserve">Assets team: Looking at the food system that currently exists in Davidson County. Starting at the beginning of the physical food system (growing) to the end of the system (disposal/waste/recycling). </w:t>
      </w:r>
    </w:p>
    <w:p w:rsidR="006B3600" w:rsidRDefault="006B3600" w:rsidP="00E10ACC">
      <w:pPr>
        <w:rPr>
          <w:rFonts w:eastAsiaTheme="minorHAnsi"/>
          <w:b/>
          <w:u w:val="single"/>
        </w:rPr>
      </w:pPr>
    </w:p>
    <w:p w:rsidR="003D2B22" w:rsidRPr="00C420D2" w:rsidRDefault="003D2B22" w:rsidP="00E10ACC">
      <w:pPr>
        <w:rPr>
          <w:rFonts w:eastAsiaTheme="minorHAnsi"/>
          <w:b/>
          <w:u w:val="single"/>
        </w:rPr>
      </w:pPr>
      <w:r w:rsidRPr="00C420D2">
        <w:rPr>
          <w:rFonts w:eastAsiaTheme="minorHAnsi"/>
          <w:b/>
          <w:u w:val="single"/>
        </w:rPr>
        <w:t>Health in All Policies</w:t>
      </w:r>
    </w:p>
    <w:p w:rsidR="00E10ACC" w:rsidRPr="00337011" w:rsidRDefault="00E10ACC" w:rsidP="00337011">
      <w:pPr>
        <w:pStyle w:val="ListParagraph"/>
        <w:numPr>
          <w:ilvl w:val="0"/>
          <w:numId w:val="33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Ted Cornelius</w:t>
      </w:r>
      <w:r w:rsidR="00337011">
        <w:rPr>
          <w:rFonts w:eastAsiaTheme="minorHAnsi"/>
        </w:rPr>
        <w:t xml:space="preserve"> informed the Council that the group has created a </w:t>
      </w:r>
      <w:r w:rsidR="00B6014B">
        <w:rPr>
          <w:rFonts w:eastAsiaTheme="minorHAnsi"/>
        </w:rPr>
        <w:t>survey</w:t>
      </w:r>
    </w:p>
    <w:p w:rsidR="00337011" w:rsidRPr="00DA0386" w:rsidRDefault="00026B04" w:rsidP="00337011">
      <w:pPr>
        <w:pStyle w:val="ListParagraph"/>
        <w:numPr>
          <w:ilvl w:val="0"/>
          <w:numId w:val="33"/>
        </w:numPr>
        <w:rPr>
          <w:rFonts w:eastAsiaTheme="minorHAnsi"/>
          <w:b/>
          <w:u w:val="single"/>
        </w:rPr>
      </w:pPr>
      <w:r>
        <w:rPr>
          <w:rFonts w:eastAsiaTheme="minorHAnsi"/>
        </w:rPr>
        <w:t xml:space="preserve">The </w:t>
      </w:r>
      <w:r w:rsidR="00B6014B">
        <w:rPr>
          <w:rFonts w:eastAsiaTheme="minorHAnsi"/>
        </w:rPr>
        <w:t>date in which the Department heads are supposed to submit the survey was incorrect</w:t>
      </w:r>
      <w:r>
        <w:rPr>
          <w:rFonts w:eastAsiaTheme="minorHAnsi"/>
        </w:rPr>
        <w:t xml:space="preserve"> on the survey</w:t>
      </w:r>
      <w:r w:rsidR="00B6014B">
        <w:rPr>
          <w:rFonts w:eastAsiaTheme="minorHAnsi"/>
        </w:rPr>
        <w:t>.</w:t>
      </w:r>
      <w:r>
        <w:rPr>
          <w:rFonts w:eastAsiaTheme="minorHAnsi"/>
        </w:rPr>
        <w:t xml:space="preserve"> It was corrected and now states</w:t>
      </w:r>
      <w:r w:rsidR="00B6014B">
        <w:rPr>
          <w:rFonts w:eastAsiaTheme="minorHAnsi"/>
        </w:rPr>
        <w:t xml:space="preserve"> October 31.</w:t>
      </w:r>
    </w:p>
    <w:p w:rsidR="00DA0386" w:rsidRPr="00DA0386" w:rsidRDefault="00026B04" w:rsidP="00337011">
      <w:pPr>
        <w:pStyle w:val="ListParagraph"/>
        <w:numPr>
          <w:ilvl w:val="0"/>
          <w:numId w:val="33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Additional e</w:t>
      </w:r>
      <w:r w:rsidR="00B6014B">
        <w:rPr>
          <w:rFonts w:eastAsiaTheme="minorHAnsi"/>
        </w:rPr>
        <w:t>dits were made during the meeting, a</w:t>
      </w:r>
      <w:r>
        <w:rPr>
          <w:rFonts w:eastAsiaTheme="minorHAnsi"/>
        </w:rPr>
        <w:t>nd other suggestions/edits will be made after the meeting ends.</w:t>
      </w:r>
      <w:r w:rsidR="00B6014B">
        <w:rPr>
          <w:rFonts w:eastAsiaTheme="minorHAnsi"/>
        </w:rPr>
        <w:t xml:space="preserve"> </w:t>
      </w:r>
    </w:p>
    <w:p w:rsidR="00DA0386" w:rsidRPr="00E10ACC" w:rsidRDefault="00B6014B" w:rsidP="00337011">
      <w:pPr>
        <w:pStyle w:val="ListParagraph"/>
        <w:numPr>
          <w:ilvl w:val="0"/>
          <w:numId w:val="33"/>
        </w:numPr>
        <w:rPr>
          <w:rFonts w:eastAsiaTheme="minorHAnsi"/>
          <w:b/>
          <w:u w:val="single"/>
        </w:rPr>
      </w:pPr>
      <w:r>
        <w:rPr>
          <w:rFonts w:eastAsiaTheme="minorHAnsi"/>
        </w:rPr>
        <w:t xml:space="preserve">Dr. Paul made a motion to approve the survey with the stated corrections. </w:t>
      </w:r>
      <w:r w:rsidR="00DA0386">
        <w:rPr>
          <w:rFonts w:eastAsiaTheme="minorHAnsi"/>
        </w:rPr>
        <w:t>Nancy Lim seconded it.  The motion passed.</w:t>
      </w:r>
    </w:p>
    <w:p w:rsidR="00C420D2" w:rsidRDefault="00C420D2" w:rsidP="00E10ACC">
      <w:pPr>
        <w:rPr>
          <w:b/>
          <w:u w:val="single"/>
        </w:rPr>
      </w:pPr>
    </w:p>
    <w:p w:rsidR="003D2B22" w:rsidRPr="00C420D2" w:rsidRDefault="003D2B22" w:rsidP="00E10ACC">
      <w:pPr>
        <w:rPr>
          <w:rFonts w:eastAsiaTheme="minorHAnsi"/>
          <w:b/>
          <w:u w:val="single"/>
        </w:rPr>
      </w:pPr>
      <w:r w:rsidRPr="00C420D2">
        <w:rPr>
          <w:b/>
          <w:u w:val="single"/>
        </w:rPr>
        <w:t xml:space="preserve">Values Brainstorm </w:t>
      </w:r>
    </w:p>
    <w:p w:rsidR="00DA0386" w:rsidRPr="00DA0386" w:rsidRDefault="00DA0386" w:rsidP="00E10ACC">
      <w:pPr>
        <w:pStyle w:val="ListParagraph"/>
        <w:numPr>
          <w:ilvl w:val="0"/>
          <w:numId w:val="36"/>
        </w:numPr>
        <w:rPr>
          <w:rFonts w:eastAsiaTheme="minorHAnsi"/>
        </w:rPr>
      </w:pPr>
      <w:r w:rsidRPr="00DA0386">
        <w:rPr>
          <w:rFonts w:eastAsiaTheme="minorHAnsi"/>
        </w:rPr>
        <w:t>Julie picked up the second half of the brainstorming session begun last month.</w:t>
      </w:r>
    </w:p>
    <w:p w:rsidR="003D2B22" w:rsidRPr="00DA0386" w:rsidRDefault="00DA0386" w:rsidP="00DA0386">
      <w:pPr>
        <w:pStyle w:val="ListParagraph"/>
        <w:numPr>
          <w:ilvl w:val="1"/>
          <w:numId w:val="36"/>
        </w:numPr>
        <w:rPr>
          <w:rFonts w:eastAsiaTheme="minorHAnsi"/>
          <w:b/>
          <w:u w:val="single"/>
        </w:rPr>
      </w:pPr>
      <w:r>
        <w:t xml:space="preserve">The question was “What </w:t>
      </w:r>
      <w:r w:rsidR="00B6014B">
        <w:t xml:space="preserve">changes (behavior and environmental) will the </w:t>
      </w:r>
      <w:r>
        <w:t>LPHSA system</w:t>
      </w:r>
      <w:r w:rsidR="00B6014B">
        <w:t>, community partners, and other need to make in order to achieve the vision in the next 5-10 years</w:t>
      </w:r>
      <w:r>
        <w:t>?”</w:t>
      </w:r>
    </w:p>
    <w:p w:rsidR="00DA0386" w:rsidRPr="00E10ACC" w:rsidRDefault="00DA0386" w:rsidP="00DA0386">
      <w:pPr>
        <w:pStyle w:val="ListParagraph"/>
        <w:numPr>
          <w:ilvl w:val="2"/>
          <w:numId w:val="41"/>
        </w:numPr>
        <w:rPr>
          <w:rFonts w:eastAsiaTheme="minorHAnsi"/>
          <w:b/>
          <w:u w:val="single"/>
        </w:rPr>
      </w:pPr>
      <w:r>
        <w:t>Due to time constraints, the brainstorming session will continue in September</w:t>
      </w:r>
    </w:p>
    <w:p w:rsidR="003D2B22" w:rsidRDefault="003D2B22" w:rsidP="003D2B22"/>
    <w:p w:rsidR="003D2B22" w:rsidRPr="00C420D2" w:rsidRDefault="00F079FF" w:rsidP="003D2B22">
      <w:pPr>
        <w:rPr>
          <w:b/>
          <w:u w:val="single"/>
        </w:rPr>
      </w:pPr>
      <w:r w:rsidRPr="00C420D2">
        <w:rPr>
          <w:b/>
          <w:u w:val="single"/>
        </w:rPr>
        <w:t>Action Items</w:t>
      </w:r>
    </w:p>
    <w:p w:rsidR="000B13C7" w:rsidRPr="00E10ACC" w:rsidRDefault="00F079FF" w:rsidP="003D2B22">
      <w:r w:rsidRPr="00E10ACC">
        <w:t xml:space="preserve">Approve </w:t>
      </w:r>
      <w:r w:rsidR="003D2B22" w:rsidRPr="00E10ACC">
        <w:t>J</w:t>
      </w:r>
      <w:r w:rsidR="00DA0386">
        <w:t>uly 10,</w:t>
      </w:r>
      <w:r w:rsidR="003D2B22" w:rsidRPr="00E10ACC">
        <w:t xml:space="preserve"> 2013</w:t>
      </w:r>
      <w:r w:rsidRPr="00E10ACC">
        <w:t xml:space="preserve"> Minutes</w:t>
      </w:r>
    </w:p>
    <w:p w:rsidR="00F079FF" w:rsidRPr="000C0BBF" w:rsidRDefault="00DA0386" w:rsidP="00C420D2">
      <w:pPr>
        <w:numPr>
          <w:ilvl w:val="1"/>
          <w:numId w:val="33"/>
        </w:numPr>
        <w:ind w:left="720"/>
      </w:pPr>
      <w:r>
        <w:t>John Harkey</w:t>
      </w:r>
      <w:r w:rsidR="003D2B22">
        <w:t xml:space="preserve"> </w:t>
      </w:r>
      <w:r w:rsidR="000B13C7">
        <w:t>made the motion to approve the minutes</w:t>
      </w:r>
      <w:r w:rsidR="00DA3B71">
        <w:t>.</w:t>
      </w:r>
      <w:r w:rsidR="00FB3BF0">
        <w:t xml:space="preserve"> </w:t>
      </w:r>
      <w:r>
        <w:t>Nancy Lim seconded it</w:t>
      </w:r>
      <w:r w:rsidR="00DA3B71">
        <w:t>.</w:t>
      </w:r>
      <w:r w:rsidR="00FB3BF0">
        <w:t xml:space="preserve"> </w:t>
      </w:r>
      <w:r w:rsidR="000B13C7">
        <w:t>Motion passed, the minutes were approved with no changes made</w:t>
      </w:r>
      <w:r w:rsidR="00DA3B71">
        <w:t>.</w:t>
      </w:r>
      <w:r w:rsidR="000B13C7">
        <w:tab/>
      </w:r>
      <w:r w:rsidR="00F079FF" w:rsidRPr="000C0BBF">
        <w:tab/>
      </w:r>
      <w:r w:rsidR="00F079FF" w:rsidRPr="000C0BBF">
        <w:tab/>
      </w:r>
      <w:r w:rsidR="00F079FF" w:rsidRPr="000C0BBF">
        <w:tab/>
      </w:r>
    </w:p>
    <w:p w:rsidR="00AA214E" w:rsidRPr="00E10ACC" w:rsidRDefault="00F079FF" w:rsidP="00E10ACC">
      <w:pPr>
        <w:ind w:left="1080"/>
      </w:pPr>
      <w:r w:rsidRPr="000C0BBF">
        <w:tab/>
      </w:r>
      <w:r w:rsidRPr="000C0BBF">
        <w:tab/>
      </w:r>
      <w:r w:rsidRPr="000C0BBF">
        <w:tab/>
      </w:r>
    </w:p>
    <w:p w:rsidR="00DA0386" w:rsidRPr="00DA0386" w:rsidRDefault="00DA0386" w:rsidP="00C420D2">
      <w:r w:rsidRPr="00DA0386">
        <w:t>The next meeting will be September 4, 2013.</w:t>
      </w:r>
    </w:p>
    <w:p w:rsidR="00DA0386" w:rsidRPr="00DA0386" w:rsidRDefault="00DA0386" w:rsidP="00C420D2"/>
    <w:p w:rsidR="00AA214E" w:rsidRDefault="00AA214E" w:rsidP="00AA214E">
      <w:pPr>
        <w:rPr>
          <w:b/>
        </w:rPr>
      </w:pPr>
      <w:r w:rsidRPr="00DA0386">
        <w:t xml:space="preserve">The meeting was adjourned by the Chair at 2:30 pm. </w:t>
      </w:r>
    </w:p>
    <w:p w:rsidR="00AA214E" w:rsidRDefault="00AA214E" w:rsidP="00AA214E">
      <w:pPr>
        <w:rPr>
          <w:b/>
        </w:rPr>
      </w:pPr>
    </w:p>
    <w:p w:rsidR="00AA214E" w:rsidRPr="00AA214E" w:rsidRDefault="00AA214E" w:rsidP="00AA214E">
      <w:pPr>
        <w:rPr>
          <w:rFonts w:eastAsiaTheme="minorHAnsi"/>
          <w:u w:val="single"/>
        </w:rPr>
      </w:pPr>
    </w:p>
    <w:sectPr w:rsidR="00AA214E" w:rsidRPr="00AA214E" w:rsidSect="00E122DF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AE" w:rsidRDefault="00944BAE">
      <w:r>
        <w:separator/>
      </w:r>
    </w:p>
  </w:endnote>
  <w:endnote w:type="continuationSeparator" w:id="0">
    <w:p w:rsidR="00944BAE" w:rsidRDefault="0094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55" w:rsidRPr="00581F76" w:rsidRDefault="001B2555" w:rsidP="000D4F06">
    <w:pPr>
      <w:pStyle w:val="Footer"/>
      <w:rPr>
        <w:rFonts w:ascii="Calibri" w:hAnsi="Calibri"/>
        <w:b/>
        <w:sz w:val="20"/>
        <w:szCs w:val="20"/>
      </w:rPr>
    </w:pPr>
    <w:r w:rsidRPr="00D07F78">
      <w:rPr>
        <w:rFonts w:ascii="Calibri" w:hAnsi="Calibri"/>
        <w:b/>
        <w:sz w:val="20"/>
        <w:szCs w:val="20"/>
      </w:rPr>
      <w:t xml:space="preserve">                                          Healthy Nashville Leadership Council – </w:t>
    </w:r>
    <w:r w:rsidR="00DA0386">
      <w:rPr>
        <w:rFonts w:ascii="Calibri" w:hAnsi="Calibri"/>
        <w:b/>
        <w:sz w:val="20"/>
        <w:szCs w:val="20"/>
      </w:rPr>
      <w:t xml:space="preserve">August </w:t>
    </w:r>
    <w:r w:rsidRPr="00D07F78">
      <w:rPr>
        <w:rFonts w:ascii="Calibri" w:hAnsi="Calibri"/>
        <w:b/>
        <w:sz w:val="20"/>
        <w:szCs w:val="20"/>
      </w:rPr>
      <w:t>2013</w:t>
    </w:r>
    <w:r w:rsidRPr="00D07F78">
      <w:rPr>
        <w:rFonts w:ascii="Calibri" w:hAnsi="Calibri" w:cs="Calibri"/>
        <w:sz w:val="20"/>
        <w:szCs w:val="20"/>
      </w:rPr>
      <w:t xml:space="preserve">                  page </w:t>
    </w:r>
    <w:r w:rsidRPr="00D07F78">
      <w:rPr>
        <w:rStyle w:val="PageNumber"/>
        <w:rFonts w:ascii="Calibri" w:hAnsi="Calibri" w:cs="Calibri"/>
        <w:sz w:val="20"/>
        <w:szCs w:val="20"/>
      </w:rPr>
      <w:fldChar w:fldCharType="begin"/>
    </w:r>
    <w:r w:rsidRPr="00D07F78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D07F78">
      <w:rPr>
        <w:rStyle w:val="PageNumber"/>
        <w:rFonts w:ascii="Calibri" w:hAnsi="Calibri" w:cs="Calibri"/>
        <w:sz w:val="20"/>
        <w:szCs w:val="20"/>
      </w:rPr>
      <w:fldChar w:fldCharType="separate"/>
    </w:r>
    <w:r w:rsidR="00826D4C">
      <w:rPr>
        <w:rStyle w:val="PageNumber"/>
        <w:rFonts w:ascii="Calibri" w:hAnsi="Calibri" w:cs="Calibri"/>
        <w:noProof/>
        <w:sz w:val="20"/>
        <w:szCs w:val="20"/>
      </w:rPr>
      <w:t>1</w:t>
    </w:r>
    <w:r w:rsidRPr="00D07F78">
      <w:rPr>
        <w:rStyle w:val="PageNumber"/>
        <w:rFonts w:ascii="Calibri" w:hAnsi="Calibri" w:cs="Calibri"/>
        <w:sz w:val="20"/>
        <w:szCs w:val="20"/>
      </w:rPr>
      <w:fldChar w:fldCharType="end"/>
    </w:r>
    <w:r w:rsidRPr="00D07F78">
      <w:rPr>
        <w:rStyle w:val="PageNumber"/>
        <w:rFonts w:ascii="Calibri" w:hAnsi="Calibri" w:cs="Calibri"/>
        <w:sz w:val="20"/>
        <w:szCs w:val="20"/>
      </w:rPr>
      <w:t xml:space="preserve"> of </w:t>
    </w:r>
    <w:r w:rsidRPr="00D07F78">
      <w:rPr>
        <w:rStyle w:val="PageNumber"/>
        <w:rFonts w:ascii="Calibri" w:hAnsi="Calibri" w:cs="Calibri"/>
        <w:sz w:val="20"/>
        <w:szCs w:val="20"/>
      </w:rPr>
      <w:fldChar w:fldCharType="begin"/>
    </w:r>
    <w:r w:rsidRPr="00D07F78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Pr="00D07F78">
      <w:rPr>
        <w:rStyle w:val="PageNumber"/>
        <w:rFonts w:ascii="Calibri" w:hAnsi="Calibri" w:cs="Calibri"/>
        <w:sz w:val="20"/>
        <w:szCs w:val="20"/>
      </w:rPr>
      <w:fldChar w:fldCharType="separate"/>
    </w:r>
    <w:r w:rsidR="00826D4C">
      <w:rPr>
        <w:rStyle w:val="PageNumber"/>
        <w:rFonts w:ascii="Calibri" w:hAnsi="Calibri" w:cs="Calibri"/>
        <w:noProof/>
        <w:sz w:val="20"/>
        <w:szCs w:val="20"/>
      </w:rPr>
      <w:t>2</w:t>
    </w:r>
    <w:r w:rsidRPr="00D07F78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AE" w:rsidRDefault="00944BAE">
      <w:r>
        <w:separator/>
      </w:r>
    </w:p>
  </w:footnote>
  <w:footnote w:type="continuationSeparator" w:id="0">
    <w:p w:rsidR="00944BAE" w:rsidRDefault="0094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55" w:rsidRDefault="001B2555" w:rsidP="00D61DAF">
    <w:pPr>
      <w:pStyle w:val="Header"/>
      <w:jc w:val="center"/>
      <w:rPr>
        <w:b/>
      </w:rPr>
    </w:pPr>
    <w:r w:rsidRPr="002E3E70">
      <w:rPr>
        <w:b/>
      </w:rPr>
      <w:t>Healthy Nashville Leadership Council</w:t>
    </w:r>
  </w:p>
  <w:p w:rsidR="001B2555" w:rsidRPr="002E3E70" w:rsidRDefault="001B2555" w:rsidP="00D61DA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425"/>
    <w:multiLevelType w:val="hybridMultilevel"/>
    <w:tmpl w:val="0F4C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04E"/>
    <w:multiLevelType w:val="hybridMultilevel"/>
    <w:tmpl w:val="2982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286F"/>
    <w:multiLevelType w:val="hybridMultilevel"/>
    <w:tmpl w:val="76BEF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578B"/>
    <w:multiLevelType w:val="hybridMultilevel"/>
    <w:tmpl w:val="0288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96710"/>
    <w:multiLevelType w:val="hybridMultilevel"/>
    <w:tmpl w:val="41C2F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79A6"/>
    <w:multiLevelType w:val="hybridMultilevel"/>
    <w:tmpl w:val="2DF0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0472"/>
    <w:multiLevelType w:val="hybridMultilevel"/>
    <w:tmpl w:val="628A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D0414"/>
    <w:multiLevelType w:val="hybridMultilevel"/>
    <w:tmpl w:val="1FF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D0E19"/>
    <w:multiLevelType w:val="hybridMultilevel"/>
    <w:tmpl w:val="0722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7774F"/>
    <w:multiLevelType w:val="hybridMultilevel"/>
    <w:tmpl w:val="DA2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97E08"/>
    <w:multiLevelType w:val="hybridMultilevel"/>
    <w:tmpl w:val="7E9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76D6D"/>
    <w:multiLevelType w:val="hybridMultilevel"/>
    <w:tmpl w:val="59B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65DD8"/>
    <w:multiLevelType w:val="hybridMultilevel"/>
    <w:tmpl w:val="C94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36051"/>
    <w:multiLevelType w:val="hybridMultilevel"/>
    <w:tmpl w:val="89B09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24A3F"/>
    <w:multiLevelType w:val="hybridMultilevel"/>
    <w:tmpl w:val="356E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D178A"/>
    <w:multiLevelType w:val="hybridMultilevel"/>
    <w:tmpl w:val="946A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3D7A"/>
    <w:multiLevelType w:val="hybridMultilevel"/>
    <w:tmpl w:val="56BAB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26330"/>
    <w:multiLevelType w:val="hybridMultilevel"/>
    <w:tmpl w:val="8DF46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538E2"/>
    <w:multiLevelType w:val="hybridMultilevel"/>
    <w:tmpl w:val="C77A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D5307"/>
    <w:multiLevelType w:val="hybridMultilevel"/>
    <w:tmpl w:val="B6D8F75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448036E"/>
    <w:multiLevelType w:val="hybridMultilevel"/>
    <w:tmpl w:val="76BA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E2F3A"/>
    <w:multiLevelType w:val="hybridMultilevel"/>
    <w:tmpl w:val="E4485B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F685938"/>
    <w:multiLevelType w:val="hybridMultilevel"/>
    <w:tmpl w:val="2026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00CC8"/>
    <w:multiLevelType w:val="hybridMultilevel"/>
    <w:tmpl w:val="14A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C0D1E"/>
    <w:multiLevelType w:val="hybridMultilevel"/>
    <w:tmpl w:val="BEE0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24380"/>
    <w:multiLevelType w:val="hybridMultilevel"/>
    <w:tmpl w:val="8214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07EAA"/>
    <w:multiLevelType w:val="hybridMultilevel"/>
    <w:tmpl w:val="36BE5EA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0DB3E81"/>
    <w:multiLevelType w:val="multilevel"/>
    <w:tmpl w:val="31A2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20C1817"/>
    <w:multiLevelType w:val="hybridMultilevel"/>
    <w:tmpl w:val="C7DCFB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24E5A9D"/>
    <w:multiLevelType w:val="hybridMultilevel"/>
    <w:tmpl w:val="FA4001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2904928"/>
    <w:multiLevelType w:val="hybridMultilevel"/>
    <w:tmpl w:val="83CE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F41D1"/>
    <w:multiLevelType w:val="hybridMultilevel"/>
    <w:tmpl w:val="35A0C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9F174DF"/>
    <w:multiLevelType w:val="hybridMultilevel"/>
    <w:tmpl w:val="F67C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C5FCF"/>
    <w:multiLevelType w:val="hybridMultilevel"/>
    <w:tmpl w:val="8E18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865AE"/>
    <w:multiLevelType w:val="hybridMultilevel"/>
    <w:tmpl w:val="41DC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B66F3"/>
    <w:multiLevelType w:val="hybridMultilevel"/>
    <w:tmpl w:val="775A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35"/>
  </w:num>
  <w:num w:numId="5">
    <w:abstractNumId w:val="25"/>
  </w:num>
  <w:num w:numId="6">
    <w:abstractNumId w:val="8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</w:num>
  <w:num w:numId="15">
    <w:abstractNumId w:val="34"/>
  </w:num>
  <w:num w:numId="16">
    <w:abstractNumId w:val="9"/>
  </w:num>
  <w:num w:numId="17">
    <w:abstractNumId w:val="12"/>
  </w:num>
  <w:num w:numId="18">
    <w:abstractNumId w:val="22"/>
  </w:num>
  <w:num w:numId="19">
    <w:abstractNumId w:val="18"/>
  </w:num>
  <w:num w:numId="20">
    <w:abstractNumId w:val="31"/>
  </w:num>
  <w:num w:numId="21">
    <w:abstractNumId w:val="20"/>
  </w:num>
  <w:num w:numId="22">
    <w:abstractNumId w:val="11"/>
  </w:num>
  <w:num w:numId="23">
    <w:abstractNumId w:val="30"/>
  </w:num>
  <w:num w:numId="24">
    <w:abstractNumId w:val="33"/>
  </w:num>
  <w:num w:numId="25">
    <w:abstractNumId w:val="24"/>
  </w:num>
  <w:num w:numId="26">
    <w:abstractNumId w:val="0"/>
  </w:num>
  <w:num w:numId="27">
    <w:abstractNumId w:val="16"/>
  </w:num>
  <w:num w:numId="28">
    <w:abstractNumId w:val="19"/>
  </w:num>
  <w:num w:numId="29">
    <w:abstractNumId w:val="14"/>
  </w:num>
  <w:num w:numId="30">
    <w:abstractNumId w:val="28"/>
  </w:num>
  <w:num w:numId="31">
    <w:abstractNumId w:val="21"/>
  </w:num>
  <w:num w:numId="32">
    <w:abstractNumId w:val="29"/>
  </w:num>
  <w:num w:numId="33">
    <w:abstractNumId w:val="2"/>
  </w:num>
  <w:num w:numId="34">
    <w:abstractNumId w:val="32"/>
  </w:num>
  <w:num w:numId="35">
    <w:abstractNumId w:val="7"/>
  </w:num>
  <w:num w:numId="36">
    <w:abstractNumId w:val="13"/>
  </w:num>
  <w:num w:numId="37">
    <w:abstractNumId w:val="15"/>
  </w:num>
  <w:num w:numId="38">
    <w:abstractNumId w:val="5"/>
  </w:num>
  <w:num w:numId="39">
    <w:abstractNumId w:val="17"/>
  </w:num>
  <w:num w:numId="40">
    <w:abstractNumId w:val="26"/>
  </w:num>
  <w:num w:numId="4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43"/>
    <w:rsid w:val="000036A0"/>
    <w:rsid w:val="00005782"/>
    <w:rsid w:val="00010ED4"/>
    <w:rsid w:val="00016740"/>
    <w:rsid w:val="00016B30"/>
    <w:rsid w:val="0002018C"/>
    <w:rsid w:val="0002100E"/>
    <w:rsid w:val="00026A61"/>
    <w:rsid w:val="00026B04"/>
    <w:rsid w:val="0002769D"/>
    <w:rsid w:val="00027C71"/>
    <w:rsid w:val="00027D48"/>
    <w:rsid w:val="0003175B"/>
    <w:rsid w:val="000351EC"/>
    <w:rsid w:val="00035865"/>
    <w:rsid w:val="00037062"/>
    <w:rsid w:val="0003796A"/>
    <w:rsid w:val="000471BC"/>
    <w:rsid w:val="000534D4"/>
    <w:rsid w:val="00053CCF"/>
    <w:rsid w:val="000572DF"/>
    <w:rsid w:val="00062605"/>
    <w:rsid w:val="00064F1D"/>
    <w:rsid w:val="00075FA7"/>
    <w:rsid w:val="00076124"/>
    <w:rsid w:val="00076A07"/>
    <w:rsid w:val="00081231"/>
    <w:rsid w:val="00083C9C"/>
    <w:rsid w:val="000842FA"/>
    <w:rsid w:val="0008430A"/>
    <w:rsid w:val="00087BB4"/>
    <w:rsid w:val="00095349"/>
    <w:rsid w:val="0009665D"/>
    <w:rsid w:val="000A1963"/>
    <w:rsid w:val="000A2370"/>
    <w:rsid w:val="000A6D75"/>
    <w:rsid w:val="000B13C7"/>
    <w:rsid w:val="000B2047"/>
    <w:rsid w:val="000B26F4"/>
    <w:rsid w:val="000B3383"/>
    <w:rsid w:val="000B6DE8"/>
    <w:rsid w:val="000C0BBF"/>
    <w:rsid w:val="000C11F4"/>
    <w:rsid w:val="000C24C6"/>
    <w:rsid w:val="000C39E5"/>
    <w:rsid w:val="000C3D53"/>
    <w:rsid w:val="000C79B7"/>
    <w:rsid w:val="000D1B0E"/>
    <w:rsid w:val="000D1BD5"/>
    <w:rsid w:val="000D4F06"/>
    <w:rsid w:val="000E10AE"/>
    <w:rsid w:val="000E2858"/>
    <w:rsid w:val="000E3DA8"/>
    <w:rsid w:val="000E5223"/>
    <w:rsid w:val="000E6589"/>
    <w:rsid w:val="000E68B4"/>
    <w:rsid w:val="000E7A94"/>
    <w:rsid w:val="000F2806"/>
    <w:rsid w:val="000F54B6"/>
    <w:rsid w:val="000F5F86"/>
    <w:rsid w:val="001012FF"/>
    <w:rsid w:val="00101E30"/>
    <w:rsid w:val="00101FF3"/>
    <w:rsid w:val="0010590C"/>
    <w:rsid w:val="00123DF7"/>
    <w:rsid w:val="00124A69"/>
    <w:rsid w:val="00124A7D"/>
    <w:rsid w:val="00125451"/>
    <w:rsid w:val="00127E9B"/>
    <w:rsid w:val="00131801"/>
    <w:rsid w:val="00133538"/>
    <w:rsid w:val="00133702"/>
    <w:rsid w:val="001345FF"/>
    <w:rsid w:val="001414AA"/>
    <w:rsid w:val="00141C7D"/>
    <w:rsid w:val="00142B45"/>
    <w:rsid w:val="001447EE"/>
    <w:rsid w:val="001470C2"/>
    <w:rsid w:val="0014798A"/>
    <w:rsid w:val="00150546"/>
    <w:rsid w:val="001547AA"/>
    <w:rsid w:val="00154A26"/>
    <w:rsid w:val="00162281"/>
    <w:rsid w:val="00163D08"/>
    <w:rsid w:val="00164F31"/>
    <w:rsid w:val="001652CD"/>
    <w:rsid w:val="0016627D"/>
    <w:rsid w:val="00172DCF"/>
    <w:rsid w:val="001821D6"/>
    <w:rsid w:val="0018308C"/>
    <w:rsid w:val="0018581C"/>
    <w:rsid w:val="00193A5F"/>
    <w:rsid w:val="00194BA8"/>
    <w:rsid w:val="001A20C0"/>
    <w:rsid w:val="001A6C43"/>
    <w:rsid w:val="001A7EB4"/>
    <w:rsid w:val="001B2106"/>
    <w:rsid w:val="001B2555"/>
    <w:rsid w:val="001B5CE0"/>
    <w:rsid w:val="001B6241"/>
    <w:rsid w:val="001B734F"/>
    <w:rsid w:val="001C46AC"/>
    <w:rsid w:val="001C7ABD"/>
    <w:rsid w:val="001D1444"/>
    <w:rsid w:val="001D50FB"/>
    <w:rsid w:val="001E134A"/>
    <w:rsid w:val="001E1B12"/>
    <w:rsid w:val="001E1FC0"/>
    <w:rsid w:val="001E2FBB"/>
    <w:rsid w:val="001E31DC"/>
    <w:rsid w:val="001E578D"/>
    <w:rsid w:val="001E5EF2"/>
    <w:rsid w:val="001F00B4"/>
    <w:rsid w:val="001F5564"/>
    <w:rsid w:val="001F7743"/>
    <w:rsid w:val="00200C97"/>
    <w:rsid w:val="00203356"/>
    <w:rsid w:val="002045DA"/>
    <w:rsid w:val="0020623D"/>
    <w:rsid w:val="00211642"/>
    <w:rsid w:val="002121E2"/>
    <w:rsid w:val="002128C9"/>
    <w:rsid w:val="00215F98"/>
    <w:rsid w:val="00226B45"/>
    <w:rsid w:val="00230E67"/>
    <w:rsid w:val="002355BD"/>
    <w:rsid w:val="0023667E"/>
    <w:rsid w:val="00237BEF"/>
    <w:rsid w:val="0024382E"/>
    <w:rsid w:val="002446C8"/>
    <w:rsid w:val="00250723"/>
    <w:rsid w:val="0025088F"/>
    <w:rsid w:val="00251299"/>
    <w:rsid w:val="002526E2"/>
    <w:rsid w:val="00260772"/>
    <w:rsid w:val="00261003"/>
    <w:rsid w:val="00264322"/>
    <w:rsid w:val="00276183"/>
    <w:rsid w:val="00277A7F"/>
    <w:rsid w:val="002844AC"/>
    <w:rsid w:val="002849CF"/>
    <w:rsid w:val="002929A0"/>
    <w:rsid w:val="00293175"/>
    <w:rsid w:val="002950CD"/>
    <w:rsid w:val="002962ED"/>
    <w:rsid w:val="00296506"/>
    <w:rsid w:val="002968BF"/>
    <w:rsid w:val="002970E2"/>
    <w:rsid w:val="002A0BE8"/>
    <w:rsid w:val="002A0ED7"/>
    <w:rsid w:val="002A2F2F"/>
    <w:rsid w:val="002A77A8"/>
    <w:rsid w:val="002B6780"/>
    <w:rsid w:val="002B6E3D"/>
    <w:rsid w:val="002C0802"/>
    <w:rsid w:val="002C3C34"/>
    <w:rsid w:val="002C434A"/>
    <w:rsid w:val="002C7C16"/>
    <w:rsid w:val="002D271D"/>
    <w:rsid w:val="002D32F5"/>
    <w:rsid w:val="002D3D54"/>
    <w:rsid w:val="002D486E"/>
    <w:rsid w:val="002D4F54"/>
    <w:rsid w:val="002D59E7"/>
    <w:rsid w:val="002D6524"/>
    <w:rsid w:val="002E0F22"/>
    <w:rsid w:val="002E1CD2"/>
    <w:rsid w:val="002E3E70"/>
    <w:rsid w:val="002E458D"/>
    <w:rsid w:val="002F5477"/>
    <w:rsid w:val="002F6728"/>
    <w:rsid w:val="00303D8D"/>
    <w:rsid w:val="00304474"/>
    <w:rsid w:val="00304E06"/>
    <w:rsid w:val="003062FC"/>
    <w:rsid w:val="00306390"/>
    <w:rsid w:val="00306A12"/>
    <w:rsid w:val="0030759C"/>
    <w:rsid w:val="00313E42"/>
    <w:rsid w:val="00314937"/>
    <w:rsid w:val="0031657D"/>
    <w:rsid w:val="00316A28"/>
    <w:rsid w:val="00316FFE"/>
    <w:rsid w:val="0032000E"/>
    <w:rsid w:val="0032423A"/>
    <w:rsid w:val="00331308"/>
    <w:rsid w:val="00334338"/>
    <w:rsid w:val="003345C3"/>
    <w:rsid w:val="003350A9"/>
    <w:rsid w:val="00335919"/>
    <w:rsid w:val="00336791"/>
    <w:rsid w:val="00337011"/>
    <w:rsid w:val="00337764"/>
    <w:rsid w:val="00341D4C"/>
    <w:rsid w:val="00342180"/>
    <w:rsid w:val="0034409B"/>
    <w:rsid w:val="0034585E"/>
    <w:rsid w:val="00346405"/>
    <w:rsid w:val="00347528"/>
    <w:rsid w:val="00347E0A"/>
    <w:rsid w:val="00350E2A"/>
    <w:rsid w:val="00356241"/>
    <w:rsid w:val="00361B1D"/>
    <w:rsid w:val="003622B5"/>
    <w:rsid w:val="00370E42"/>
    <w:rsid w:val="00372704"/>
    <w:rsid w:val="00372CC7"/>
    <w:rsid w:val="00373B38"/>
    <w:rsid w:val="0037411F"/>
    <w:rsid w:val="0037497F"/>
    <w:rsid w:val="00374B0C"/>
    <w:rsid w:val="003814C6"/>
    <w:rsid w:val="00382DDB"/>
    <w:rsid w:val="0039445F"/>
    <w:rsid w:val="00396E31"/>
    <w:rsid w:val="00397F63"/>
    <w:rsid w:val="003A238C"/>
    <w:rsid w:val="003A257B"/>
    <w:rsid w:val="003A2B5E"/>
    <w:rsid w:val="003A4220"/>
    <w:rsid w:val="003A57A9"/>
    <w:rsid w:val="003A7383"/>
    <w:rsid w:val="003B155E"/>
    <w:rsid w:val="003B4934"/>
    <w:rsid w:val="003B6707"/>
    <w:rsid w:val="003B6AD4"/>
    <w:rsid w:val="003B730D"/>
    <w:rsid w:val="003C0A36"/>
    <w:rsid w:val="003C61ED"/>
    <w:rsid w:val="003C6DCB"/>
    <w:rsid w:val="003D018B"/>
    <w:rsid w:val="003D2249"/>
    <w:rsid w:val="003D2B22"/>
    <w:rsid w:val="003D2B44"/>
    <w:rsid w:val="003D6B47"/>
    <w:rsid w:val="003D6BC2"/>
    <w:rsid w:val="003D7A66"/>
    <w:rsid w:val="003E1E5B"/>
    <w:rsid w:val="003E35FD"/>
    <w:rsid w:val="003E5AA8"/>
    <w:rsid w:val="003E7478"/>
    <w:rsid w:val="003E7542"/>
    <w:rsid w:val="003F279D"/>
    <w:rsid w:val="003F3194"/>
    <w:rsid w:val="003F5EB2"/>
    <w:rsid w:val="003F7913"/>
    <w:rsid w:val="00401595"/>
    <w:rsid w:val="004041AE"/>
    <w:rsid w:val="0040646D"/>
    <w:rsid w:val="0041403A"/>
    <w:rsid w:val="00421690"/>
    <w:rsid w:val="0042199A"/>
    <w:rsid w:val="004241D0"/>
    <w:rsid w:val="00425111"/>
    <w:rsid w:val="00425449"/>
    <w:rsid w:val="00427583"/>
    <w:rsid w:val="00427A4B"/>
    <w:rsid w:val="004350C6"/>
    <w:rsid w:val="00441261"/>
    <w:rsid w:val="00444564"/>
    <w:rsid w:val="0044498F"/>
    <w:rsid w:val="00445ED0"/>
    <w:rsid w:val="00455FE0"/>
    <w:rsid w:val="00457A16"/>
    <w:rsid w:val="00463843"/>
    <w:rsid w:val="00463E87"/>
    <w:rsid w:val="004642E5"/>
    <w:rsid w:val="00471894"/>
    <w:rsid w:val="00471AB6"/>
    <w:rsid w:val="004758C5"/>
    <w:rsid w:val="004800D9"/>
    <w:rsid w:val="004819C1"/>
    <w:rsid w:val="004827B2"/>
    <w:rsid w:val="00483C1A"/>
    <w:rsid w:val="00484491"/>
    <w:rsid w:val="00485360"/>
    <w:rsid w:val="004902D9"/>
    <w:rsid w:val="00492C9C"/>
    <w:rsid w:val="004A02CD"/>
    <w:rsid w:val="004A0E8C"/>
    <w:rsid w:val="004A6991"/>
    <w:rsid w:val="004B084B"/>
    <w:rsid w:val="004B0BAA"/>
    <w:rsid w:val="004B0C83"/>
    <w:rsid w:val="004B7437"/>
    <w:rsid w:val="004C0E12"/>
    <w:rsid w:val="004C2103"/>
    <w:rsid w:val="004C2547"/>
    <w:rsid w:val="004C488F"/>
    <w:rsid w:val="004C4CA2"/>
    <w:rsid w:val="004C55DA"/>
    <w:rsid w:val="004C5A4A"/>
    <w:rsid w:val="004C6909"/>
    <w:rsid w:val="004D0239"/>
    <w:rsid w:val="004D13EA"/>
    <w:rsid w:val="004D1A8E"/>
    <w:rsid w:val="004D3375"/>
    <w:rsid w:val="004D659E"/>
    <w:rsid w:val="004F1980"/>
    <w:rsid w:val="004F1D00"/>
    <w:rsid w:val="004F4C2C"/>
    <w:rsid w:val="00510E72"/>
    <w:rsid w:val="00512326"/>
    <w:rsid w:val="00513C95"/>
    <w:rsid w:val="00516771"/>
    <w:rsid w:val="0052143C"/>
    <w:rsid w:val="0052218C"/>
    <w:rsid w:val="005264DE"/>
    <w:rsid w:val="00527109"/>
    <w:rsid w:val="00540FC0"/>
    <w:rsid w:val="0054351E"/>
    <w:rsid w:val="00544934"/>
    <w:rsid w:val="00546B1B"/>
    <w:rsid w:val="00547354"/>
    <w:rsid w:val="00547B33"/>
    <w:rsid w:val="00547CF8"/>
    <w:rsid w:val="00550D0E"/>
    <w:rsid w:val="005547C2"/>
    <w:rsid w:val="0056184F"/>
    <w:rsid w:val="0056239E"/>
    <w:rsid w:val="005658C3"/>
    <w:rsid w:val="00566CD5"/>
    <w:rsid w:val="00570CAE"/>
    <w:rsid w:val="00573E57"/>
    <w:rsid w:val="0057500F"/>
    <w:rsid w:val="00576A90"/>
    <w:rsid w:val="005802A8"/>
    <w:rsid w:val="005805BE"/>
    <w:rsid w:val="00581F76"/>
    <w:rsid w:val="00582E29"/>
    <w:rsid w:val="005854E7"/>
    <w:rsid w:val="005856AA"/>
    <w:rsid w:val="00585F64"/>
    <w:rsid w:val="00591DC4"/>
    <w:rsid w:val="005922C8"/>
    <w:rsid w:val="0059358F"/>
    <w:rsid w:val="00594CA5"/>
    <w:rsid w:val="00596829"/>
    <w:rsid w:val="00596849"/>
    <w:rsid w:val="005A12B3"/>
    <w:rsid w:val="005A1A81"/>
    <w:rsid w:val="005A5B14"/>
    <w:rsid w:val="005A5F0D"/>
    <w:rsid w:val="005A66ED"/>
    <w:rsid w:val="005B0DB5"/>
    <w:rsid w:val="005B2BD4"/>
    <w:rsid w:val="005B451D"/>
    <w:rsid w:val="005B4988"/>
    <w:rsid w:val="005B6A67"/>
    <w:rsid w:val="005B6B46"/>
    <w:rsid w:val="005B7D5C"/>
    <w:rsid w:val="005C0B86"/>
    <w:rsid w:val="005C19A2"/>
    <w:rsid w:val="005C2888"/>
    <w:rsid w:val="005C49AF"/>
    <w:rsid w:val="005D265F"/>
    <w:rsid w:val="005D51B6"/>
    <w:rsid w:val="005D6104"/>
    <w:rsid w:val="005D6998"/>
    <w:rsid w:val="005D72DD"/>
    <w:rsid w:val="005D7F1D"/>
    <w:rsid w:val="005E041D"/>
    <w:rsid w:val="005E3432"/>
    <w:rsid w:val="005E4CC9"/>
    <w:rsid w:val="005E7899"/>
    <w:rsid w:val="005F186C"/>
    <w:rsid w:val="005F1994"/>
    <w:rsid w:val="005F3F3F"/>
    <w:rsid w:val="006040FC"/>
    <w:rsid w:val="00605387"/>
    <w:rsid w:val="00605391"/>
    <w:rsid w:val="0061250F"/>
    <w:rsid w:val="0061551A"/>
    <w:rsid w:val="006219BC"/>
    <w:rsid w:val="0062606E"/>
    <w:rsid w:val="00626183"/>
    <w:rsid w:val="0063076F"/>
    <w:rsid w:val="00630B28"/>
    <w:rsid w:val="0063183C"/>
    <w:rsid w:val="006320B9"/>
    <w:rsid w:val="00634F5C"/>
    <w:rsid w:val="0063654A"/>
    <w:rsid w:val="00637416"/>
    <w:rsid w:val="006374A3"/>
    <w:rsid w:val="006402F4"/>
    <w:rsid w:val="00642087"/>
    <w:rsid w:val="00642FC3"/>
    <w:rsid w:val="00644EF8"/>
    <w:rsid w:val="006452F1"/>
    <w:rsid w:val="00646E58"/>
    <w:rsid w:val="00652945"/>
    <w:rsid w:val="00657580"/>
    <w:rsid w:val="00657701"/>
    <w:rsid w:val="00660E85"/>
    <w:rsid w:val="00665828"/>
    <w:rsid w:val="00666815"/>
    <w:rsid w:val="00667D3F"/>
    <w:rsid w:val="00670642"/>
    <w:rsid w:val="006716FC"/>
    <w:rsid w:val="00671F51"/>
    <w:rsid w:val="006722C4"/>
    <w:rsid w:val="0067427E"/>
    <w:rsid w:val="00680B54"/>
    <w:rsid w:val="006827E5"/>
    <w:rsid w:val="00684383"/>
    <w:rsid w:val="006847E7"/>
    <w:rsid w:val="00685F1A"/>
    <w:rsid w:val="00687A55"/>
    <w:rsid w:val="0069617E"/>
    <w:rsid w:val="006A2011"/>
    <w:rsid w:val="006A2D4B"/>
    <w:rsid w:val="006A7319"/>
    <w:rsid w:val="006B1703"/>
    <w:rsid w:val="006B2A73"/>
    <w:rsid w:val="006B2CD3"/>
    <w:rsid w:val="006B3600"/>
    <w:rsid w:val="006B7A5C"/>
    <w:rsid w:val="006C03BD"/>
    <w:rsid w:val="006C0A03"/>
    <w:rsid w:val="006C20DB"/>
    <w:rsid w:val="006C5345"/>
    <w:rsid w:val="006D2C88"/>
    <w:rsid w:val="006D5424"/>
    <w:rsid w:val="006D5C36"/>
    <w:rsid w:val="006D6596"/>
    <w:rsid w:val="006D74CE"/>
    <w:rsid w:val="006D7584"/>
    <w:rsid w:val="006E0157"/>
    <w:rsid w:val="006E32E3"/>
    <w:rsid w:val="006E6978"/>
    <w:rsid w:val="006F2566"/>
    <w:rsid w:val="006F27D2"/>
    <w:rsid w:val="006F4159"/>
    <w:rsid w:val="006F52AC"/>
    <w:rsid w:val="007030C4"/>
    <w:rsid w:val="00704145"/>
    <w:rsid w:val="00704E41"/>
    <w:rsid w:val="00707844"/>
    <w:rsid w:val="0071254A"/>
    <w:rsid w:val="007161BC"/>
    <w:rsid w:val="00716F01"/>
    <w:rsid w:val="00721884"/>
    <w:rsid w:val="007230B8"/>
    <w:rsid w:val="00723ABA"/>
    <w:rsid w:val="00731DBA"/>
    <w:rsid w:val="007351FF"/>
    <w:rsid w:val="0073651C"/>
    <w:rsid w:val="00737E6D"/>
    <w:rsid w:val="00745E30"/>
    <w:rsid w:val="00750B19"/>
    <w:rsid w:val="00751BA8"/>
    <w:rsid w:val="007558F5"/>
    <w:rsid w:val="0076180D"/>
    <w:rsid w:val="00761C74"/>
    <w:rsid w:val="0076336D"/>
    <w:rsid w:val="00763B17"/>
    <w:rsid w:val="007644A4"/>
    <w:rsid w:val="00764832"/>
    <w:rsid w:val="00764E2E"/>
    <w:rsid w:val="00764F6A"/>
    <w:rsid w:val="00771F3C"/>
    <w:rsid w:val="00772942"/>
    <w:rsid w:val="00775265"/>
    <w:rsid w:val="0077695A"/>
    <w:rsid w:val="00780774"/>
    <w:rsid w:val="00782C8A"/>
    <w:rsid w:val="00787A0E"/>
    <w:rsid w:val="00791D21"/>
    <w:rsid w:val="0079261E"/>
    <w:rsid w:val="00794897"/>
    <w:rsid w:val="00794DEC"/>
    <w:rsid w:val="00795996"/>
    <w:rsid w:val="007971E8"/>
    <w:rsid w:val="007A4E57"/>
    <w:rsid w:val="007A6D14"/>
    <w:rsid w:val="007A707C"/>
    <w:rsid w:val="007B1FFD"/>
    <w:rsid w:val="007B40C1"/>
    <w:rsid w:val="007B6D67"/>
    <w:rsid w:val="007B717A"/>
    <w:rsid w:val="007C3DDB"/>
    <w:rsid w:val="007C72A3"/>
    <w:rsid w:val="007C754D"/>
    <w:rsid w:val="007D3E8F"/>
    <w:rsid w:val="007D7625"/>
    <w:rsid w:val="007E02A9"/>
    <w:rsid w:val="007E086D"/>
    <w:rsid w:val="007E4BC3"/>
    <w:rsid w:val="007E4FF1"/>
    <w:rsid w:val="007E6C2D"/>
    <w:rsid w:val="007F2193"/>
    <w:rsid w:val="007F77E3"/>
    <w:rsid w:val="00801A7F"/>
    <w:rsid w:val="0081202F"/>
    <w:rsid w:val="008127F1"/>
    <w:rsid w:val="00813AE7"/>
    <w:rsid w:val="00816C51"/>
    <w:rsid w:val="00822D03"/>
    <w:rsid w:val="008257CA"/>
    <w:rsid w:val="00825A0B"/>
    <w:rsid w:val="00826D4C"/>
    <w:rsid w:val="00831941"/>
    <w:rsid w:val="00840246"/>
    <w:rsid w:val="00840C38"/>
    <w:rsid w:val="00843B6D"/>
    <w:rsid w:val="00844008"/>
    <w:rsid w:val="008454D7"/>
    <w:rsid w:val="00845B09"/>
    <w:rsid w:val="00854152"/>
    <w:rsid w:val="00854CA0"/>
    <w:rsid w:val="00855597"/>
    <w:rsid w:val="008566F5"/>
    <w:rsid w:val="0085699A"/>
    <w:rsid w:val="00861932"/>
    <w:rsid w:val="00867016"/>
    <w:rsid w:val="00870239"/>
    <w:rsid w:val="00872A77"/>
    <w:rsid w:val="0087593C"/>
    <w:rsid w:val="00877850"/>
    <w:rsid w:val="0088419C"/>
    <w:rsid w:val="00884654"/>
    <w:rsid w:val="0088503E"/>
    <w:rsid w:val="00886260"/>
    <w:rsid w:val="008904BA"/>
    <w:rsid w:val="00890B95"/>
    <w:rsid w:val="00891EE8"/>
    <w:rsid w:val="00895B9D"/>
    <w:rsid w:val="0089738A"/>
    <w:rsid w:val="00897C64"/>
    <w:rsid w:val="00897D86"/>
    <w:rsid w:val="008A25F4"/>
    <w:rsid w:val="008A2796"/>
    <w:rsid w:val="008A34BF"/>
    <w:rsid w:val="008A3A18"/>
    <w:rsid w:val="008A40BC"/>
    <w:rsid w:val="008A4B09"/>
    <w:rsid w:val="008A5274"/>
    <w:rsid w:val="008A62D5"/>
    <w:rsid w:val="008A6704"/>
    <w:rsid w:val="008A6F6F"/>
    <w:rsid w:val="008B0BF5"/>
    <w:rsid w:val="008B106C"/>
    <w:rsid w:val="008B783A"/>
    <w:rsid w:val="008C0EBC"/>
    <w:rsid w:val="008C1197"/>
    <w:rsid w:val="008C2291"/>
    <w:rsid w:val="008C44CF"/>
    <w:rsid w:val="008C61A8"/>
    <w:rsid w:val="008C6218"/>
    <w:rsid w:val="008D03BF"/>
    <w:rsid w:val="008D0492"/>
    <w:rsid w:val="008D53D5"/>
    <w:rsid w:val="008D64F9"/>
    <w:rsid w:val="008E05A6"/>
    <w:rsid w:val="008E24C9"/>
    <w:rsid w:val="008E5E55"/>
    <w:rsid w:val="008E7546"/>
    <w:rsid w:val="008F1A5A"/>
    <w:rsid w:val="00900A61"/>
    <w:rsid w:val="00903143"/>
    <w:rsid w:val="0091579F"/>
    <w:rsid w:val="009221BD"/>
    <w:rsid w:val="00925620"/>
    <w:rsid w:val="009256BD"/>
    <w:rsid w:val="00926A71"/>
    <w:rsid w:val="00926F76"/>
    <w:rsid w:val="00931BF9"/>
    <w:rsid w:val="009334E7"/>
    <w:rsid w:val="009340E1"/>
    <w:rsid w:val="00944BAE"/>
    <w:rsid w:val="0095068A"/>
    <w:rsid w:val="00951EB1"/>
    <w:rsid w:val="00957512"/>
    <w:rsid w:val="00957632"/>
    <w:rsid w:val="0097047B"/>
    <w:rsid w:val="009704DC"/>
    <w:rsid w:val="00972E64"/>
    <w:rsid w:val="00980277"/>
    <w:rsid w:val="00980F0F"/>
    <w:rsid w:val="00981AAE"/>
    <w:rsid w:val="00982353"/>
    <w:rsid w:val="00982708"/>
    <w:rsid w:val="00983074"/>
    <w:rsid w:val="0098773E"/>
    <w:rsid w:val="00993057"/>
    <w:rsid w:val="00994D56"/>
    <w:rsid w:val="00995B47"/>
    <w:rsid w:val="00997B11"/>
    <w:rsid w:val="009A29EF"/>
    <w:rsid w:val="009A4660"/>
    <w:rsid w:val="009A4B02"/>
    <w:rsid w:val="009A4F1D"/>
    <w:rsid w:val="009B23F8"/>
    <w:rsid w:val="009B3D3A"/>
    <w:rsid w:val="009B4823"/>
    <w:rsid w:val="009B48A9"/>
    <w:rsid w:val="009B62D2"/>
    <w:rsid w:val="009B72DD"/>
    <w:rsid w:val="009C0EDA"/>
    <w:rsid w:val="009C2BA3"/>
    <w:rsid w:val="009C729E"/>
    <w:rsid w:val="009D0BB3"/>
    <w:rsid w:val="009D0F1A"/>
    <w:rsid w:val="009D2E4E"/>
    <w:rsid w:val="009D3F9D"/>
    <w:rsid w:val="009E3667"/>
    <w:rsid w:val="009E36CD"/>
    <w:rsid w:val="009E52C4"/>
    <w:rsid w:val="009E561F"/>
    <w:rsid w:val="009E5A1F"/>
    <w:rsid w:val="009F05C3"/>
    <w:rsid w:val="009F322C"/>
    <w:rsid w:val="009F3FF3"/>
    <w:rsid w:val="009F69A0"/>
    <w:rsid w:val="009F69E3"/>
    <w:rsid w:val="009F7A48"/>
    <w:rsid w:val="00A01277"/>
    <w:rsid w:val="00A04B96"/>
    <w:rsid w:val="00A0797F"/>
    <w:rsid w:val="00A07991"/>
    <w:rsid w:val="00A1758F"/>
    <w:rsid w:val="00A22963"/>
    <w:rsid w:val="00A3022C"/>
    <w:rsid w:val="00A323C8"/>
    <w:rsid w:val="00A45C1F"/>
    <w:rsid w:val="00A46A36"/>
    <w:rsid w:val="00A50F4C"/>
    <w:rsid w:val="00A52B8C"/>
    <w:rsid w:val="00A52D73"/>
    <w:rsid w:val="00A53259"/>
    <w:rsid w:val="00A54872"/>
    <w:rsid w:val="00A550FB"/>
    <w:rsid w:val="00A55403"/>
    <w:rsid w:val="00A616C4"/>
    <w:rsid w:val="00A62F1A"/>
    <w:rsid w:val="00A635B1"/>
    <w:rsid w:val="00A650DF"/>
    <w:rsid w:val="00A651C9"/>
    <w:rsid w:val="00A654CC"/>
    <w:rsid w:val="00A65858"/>
    <w:rsid w:val="00A67589"/>
    <w:rsid w:val="00A71E79"/>
    <w:rsid w:val="00A73F0E"/>
    <w:rsid w:val="00A826D3"/>
    <w:rsid w:val="00A83CD9"/>
    <w:rsid w:val="00A84083"/>
    <w:rsid w:val="00A84AAE"/>
    <w:rsid w:val="00A862FD"/>
    <w:rsid w:val="00A86A5B"/>
    <w:rsid w:val="00A95710"/>
    <w:rsid w:val="00A95E66"/>
    <w:rsid w:val="00A96AE4"/>
    <w:rsid w:val="00A97FAB"/>
    <w:rsid w:val="00AA214E"/>
    <w:rsid w:val="00AA2CB0"/>
    <w:rsid w:val="00AA7DEE"/>
    <w:rsid w:val="00AB44AC"/>
    <w:rsid w:val="00AB5EA9"/>
    <w:rsid w:val="00AB7F9A"/>
    <w:rsid w:val="00AC70AD"/>
    <w:rsid w:val="00AD0AB6"/>
    <w:rsid w:val="00AD14A6"/>
    <w:rsid w:val="00AD48B8"/>
    <w:rsid w:val="00AD6A3C"/>
    <w:rsid w:val="00AE54D8"/>
    <w:rsid w:val="00AE55DC"/>
    <w:rsid w:val="00AE5E6D"/>
    <w:rsid w:val="00AE6F4D"/>
    <w:rsid w:val="00AF3BF4"/>
    <w:rsid w:val="00AF736D"/>
    <w:rsid w:val="00B0160F"/>
    <w:rsid w:val="00B0201E"/>
    <w:rsid w:val="00B061CA"/>
    <w:rsid w:val="00B07A88"/>
    <w:rsid w:val="00B205A8"/>
    <w:rsid w:val="00B22E26"/>
    <w:rsid w:val="00B275AB"/>
    <w:rsid w:val="00B27C27"/>
    <w:rsid w:val="00B309D1"/>
    <w:rsid w:val="00B3179F"/>
    <w:rsid w:val="00B318CC"/>
    <w:rsid w:val="00B33749"/>
    <w:rsid w:val="00B3445E"/>
    <w:rsid w:val="00B35BD8"/>
    <w:rsid w:val="00B431F1"/>
    <w:rsid w:val="00B47D65"/>
    <w:rsid w:val="00B50443"/>
    <w:rsid w:val="00B50FC0"/>
    <w:rsid w:val="00B5240D"/>
    <w:rsid w:val="00B53F0E"/>
    <w:rsid w:val="00B54B22"/>
    <w:rsid w:val="00B6014B"/>
    <w:rsid w:val="00B61E89"/>
    <w:rsid w:val="00B635C6"/>
    <w:rsid w:val="00B64F8E"/>
    <w:rsid w:val="00B66080"/>
    <w:rsid w:val="00B66614"/>
    <w:rsid w:val="00B709D4"/>
    <w:rsid w:val="00B72BF5"/>
    <w:rsid w:val="00B73FEB"/>
    <w:rsid w:val="00B759E4"/>
    <w:rsid w:val="00B76839"/>
    <w:rsid w:val="00B7743B"/>
    <w:rsid w:val="00B801D0"/>
    <w:rsid w:val="00B80734"/>
    <w:rsid w:val="00B808B0"/>
    <w:rsid w:val="00B83222"/>
    <w:rsid w:val="00B85063"/>
    <w:rsid w:val="00B85424"/>
    <w:rsid w:val="00B878F6"/>
    <w:rsid w:val="00B87C00"/>
    <w:rsid w:val="00B91109"/>
    <w:rsid w:val="00B92919"/>
    <w:rsid w:val="00B92C23"/>
    <w:rsid w:val="00B93075"/>
    <w:rsid w:val="00B94977"/>
    <w:rsid w:val="00B96D9B"/>
    <w:rsid w:val="00BA0CC1"/>
    <w:rsid w:val="00BA3B47"/>
    <w:rsid w:val="00BA475E"/>
    <w:rsid w:val="00BA52DF"/>
    <w:rsid w:val="00BA6E29"/>
    <w:rsid w:val="00BB4E80"/>
    <w:rsid w:val="00BB7A46"/>
    <w:rsid w:val="00BC0C23"/>
    <w:rsid w:val="00BC379C"/>
    <w:rsid w:val="00BC55AE"/>
    <w:rsid w:val="00BC7F82"/>
    <w:rsid w:val="00BD7E7B"/>
    <w:rsid w:val="00BE346E"/>
    <w:rsid w:val="00BE3877"/>
    <w:rsid w:val="00BE3A74"/>
    <w:rsid w:val="00BE4DEA"/>
    <w:rsid w:val="00BE693D"/>
    <w:rsid w:val="00BF1462"/>
    <w:rsid w:val="00BF3ECA"/>
    <w:rsid w:val="00C000FC"/>
    <w:rsid w:val="00C001B2"/>
    <w:rsid w:val="00C048AF"/>
    <w:rsid w:val="00C06969"/>
    <w:rsid w:val="00C07598"/>
    <w:rsid w:val="00C1060A"/>
    <w:rsid w:val="00C108EA"/>
    <w:rsid w:val="00C10C19"/>
    <w:rsid w:val="00C11415"/>
    <w:rsid w:val="00C11A28"/>
    <w:rsid w:val="00C142A1"/>
    <w:rsid w:val="00C2349C"/>
    <w:rsid w:val="00C23555"/>
    <w:rsid w:val="00C2568A"/>
    <w:rsid w:val="00C30699"/>
    <w:rsid w:val="00C3287B"/>
    <w:rsid w:val="00C353B1"/>
    <w:rsid w:val="00C35849"/>
    <w:rsid w:val="00C35ABA"/>
    <w:rsid w:val="00C36E7B"/>
    <w:rsid w:val="00C420D2"/>
    <w:rsid w:val="00C42E5A"/>
    <w:rsid w:val="00C5187A"/>
    <w:rsid w:val="00C521BF"/>
    <w:rsid w:val="00C531B3"/>
    <w:rsid w:val="00C53B72"/>
    <w:rsid w:val="00C54370"/>
    <w:rsid w:val="00C5580C"/>
    <w:rsid w:val="00C55C2E"/>
    <w:rsid w:val="00C66AA4"/>
    <w:rsid w:val="00C70407"/>
    <w:rsid w:val="00C73EF7"/>
    <w:rsid w:val="00C75E70"/>
    <w:rsid w:val="00C76B6D"/>
    <w:rsid w:val="00C77DD5"/>
    <w:rsid w:val="00C80EA6"/>
    <w:rsid w:val="00C81B10"/>
    <w:rsid w:val="00C87236"/>
    <w:rsid w:val="00C87CC7"/>
    <w:rsid w:val="00C9047A"/>
    <w:rsid w:val="00C90939"/>
    <w:rsid w:val="00C9239E"/>
    <w:rsid w:val="00C9315E"/>
    <w:rsid w:val="00C9788C"/>
    <w:rsid w:val="00CA0331"/>
    <w:rsid w:val="00CA3070"/>
    <w:rsid w:val="00CA340E"/>
    <w:rsid w:val="00CA3F0A"/>
    <w:rsid w:val="00CB15CA"/>
    <w:rsid w:val="00CB15D3"/>
    <w:rsid w:val="00CB2BA5"/>
    <w:rsid w:val="00CB503B"/>
    <w:rsid w:val="00CB7FBA"/>
    <w:rsid w:val="00CC01C0"/>
    <w:rsid w:val="00CC648D"/>
    <w:rsid w:val="00CD1901"/>
    <w:rsid w:val="00CD1EA7"/>
    <w:rsid w:val="00CD23FA"/>
    <w:rsid w:val="00CD2897"/>
    <w:rsid w:val="00CD4B1F"/>
    <w:rsid w:val="00CD50A9"/>
    <w:rsid w:val="00CD69FD"/>
    <w:rsid w:val="00CD6D70"/>
    <w:rsid w:val="00CD771C"/>
    <w:rsid w:val="00CE06E6"/>
    <w:rsid w:val="00CE49D2"/>
    <w:rsid w:val="00CE5C42"/>
    <w:rsid w:val="00CE5D4B"/>
    <w:rsid w:val="00CF606E"/>
    <w:rsid w:val="00D00277"/>
    <w:rsid w:val="00D05818"/>
    <w:rsid w:val="00D0685C"/>
    <w:rsid w:val="00D06CC8"/>
    <w:rsid w:val="00D0765A"/>
    <w:rsid w:val="00D07F78"/>
    <w:rsid w:val="00D13AC5"/>
    <w:rsid w:val="00D14434"/>
    <w:rsid w:val="00D14558"/>
    <w:rsid w:val="00D1535D"/>
    <w:rsid w:val="00D155E0"/>
    <w:rsid w:val="00D15DE6"/>
    <w:rsid w:val="00D16698"/>
    <w:rsid w:val="00D16F5A"/>
    <w:rsid w:val="00D20FE7"/>
    <w:rsid w:val="00D22543"/>
    <w:rsid w:val="00D258A6"/>
    <w:rsid w:val="00D2789D"/>
    <w:rsid w:val="00D3147F"/>
    <w:rsid w:val="00D322B3"/>
    <w:rsid w:val="00D33246"/>
    <w:rsid w:val="00D40D70"/>
    <w:rsid w:val="00D42687"/>
    <w:rsid w:val="00D44C39"/>
    <w:rsid w:val="00D44D85"/>
    <w:rsid w:val="00D45841"/>
    <w:rsid w:val="00D45B25"/>
    <w:rsid w:val="00D45E88"/>
    <w:rsid w:val="00D4750B"/>
    <w:rsid w:val="00D53C45"/>
    <w:rsid w:val="00D54F32"/>
    <w:rsid w:val="00D555AA"/>
    <w:rsid w:val="00D558D9"/>
    <w:rsid w:val="00D56D2F"/>
    <w:rsid w:val="00D61C2B"/>
    <w:rsid w:val="00D61DAF"/>
    <w:rsid w:val="00D65FAB"/>
    <w:rsid w:val="00D664B7"/>
    <w:rsid w:val="00D8139B"/>
    <w:rsid w:val="00D84AC0"/>
    <w:rsid w:val="00D907AE"/>
    <w:rsid w:val="00D908AE"/>
    <w:rsid w:val="00DA0386"/>
    <w:rsid w:val="00DA0396"/>
    <w:rsid w:val="00DA06CA"/>
    <w:rsid w:val="00DA1913"/>
    <w:rsid w:val="00DA2E69"/>
    <w:rsid w:val="00DA3B71"/>
    <w:rsid w:val="00DA57E8"/>
    <w:rsid w:val="00DA6052"/>
    <w:rsid w:val="00DA6FA9"/>
    <w:rsid w:val="00DB17DC"/>
    <w:rsid w:val="00DB224C"/>
    <w:rsid w:val="00DB3119"/>
    <w:rsid w:val="00DB52DD"/>
    <w:rsid w:val="00DB5D5C"/>
    <w:rsid w:val="00DB680C"/>
    <w:rsid w:val="00DC7E7B"/>
    <w:rsid w:val="00DD14CD"/>
    <w:rsid w:val="00DD5059"/>
    <w:rsid w:val="00DD5DED"/>
    <w:rsid w:val="00DF3A80"/>
    <w:rsid w:val="00DF41DE"/>
    <w:rsid w:val="00DF4687"/>
    <w:rsid w:val="00DF68E5"/>
    <w:rsid w:val="00DF74F5"/>
    <w:rsid w:val="00E013C2"/>
    <w:rsid w:val="00E01704"/>
    <w:rsid w:val="00E05C41"/>
    <w:rsid w:val="00E07B01"/>
    <w:rsid w:val="00E10ACC"/>
    <w:rsid w:val="00E10F8E"/>
    <w:rsid w:val="00E122DF"/>
    <w:rsid w:val="00E12B08"/>
    <w:rsid w:val="00E12F86"/>
    <w:rsid w:val="00E17A1E"/>
    <w:rsid w:val="00E2089D"/>
    <w:rsid w:val="00E237C6"/>
    <w:rsid w:val="00E24206"/>
    <w:rsid w:val="00E2479D"/>
    <w:rsid w:val="00E260C9"/>
    <w:rsid w:val="00E3010A"/>
    <w:rsid w:val="00E30E67"/>
    <w:rsid w:val="00E345A7"/>
    <w:rsid w:val="00E35BE3"/>
    <w:rsid w:val="00E417C3"/>
    <w:rsid w:val="00E429D3"/>
    <w:rsid w:val="00E43076"/>
    <w:rsid w:val="00E43754"/>
    <w:rsid w:val="00E5040D"/>
    <w:rsid w:val="00E5306E"/>
    <w:rsid w:val="00E55F87"/>
    <w:rsid w:val="00E6064D"/>
    <w:rsid w:val="00E618F7"/>
    <w:rsid w:val="00E62B50"/>
    <w:rsid w:val="00E64FC0"/>
    <w:rsid w:val="00E7061B"/>
    <w:rsid w:val="00E747FC"/>
    <w:rsid w:val="00E76D0D"/>
    <w:rsid w:val="00E83159"/>
    <w:rsid w:val="00E84B16"/>
    <w:rsid w:val="00E87D18"/>
    <w:rsid w:val="00E92719"/>
    <w:rsid w:val="00E939E3"/>
    <w:rsid w:val="00E978A4"/>
    <w:rsid w:val="00EA1126"/>
    <w:rsid w:val="00EA1EB9"/>
    <w:rsid w:val="00EA3FD4"/>
    <w:rsid w:val="00EA7920"/>
    <w:rsid w:val="00EB3AD9"/>
    <w:rsid w:val="00EC180B"/>
    <w:rsid w:val="00EC18FA"/>
    <w:rsid w:val="00EC1A10"/>
    <w:rsid w:val="00EC7137"/>
    <w:rsid w:val="00EC77C8"/>
    <w:rsid w:val="00ED3B7B"/>
    <w:rsid w:val="00ED47AC"/>
    <w:rsid w:val="00ED5C52"/>
    <w:rsid w:val="00EE1C98"/>
    <w:rsid w:val="00EE2237"/>
    <w:rsid w:val="00EE3712"/>
    <w:rsid w:val="00EF0669"/>
    <w:rsid w:val="00EF3AB6"/>
    <w:rsid w:val="00F01647"/>
    <w:rsid w:val="00F03258"/>
    <w:rsid w:val="00F05EB3"/>
    <w:rsid w:val="00F079FF"/>
    <w:rsid w:val="00F14658"/>
    <w:rsid w:val="00F1502C"/>
    <w:rsid w:val="00F16E31"/>
    <w:rsid w:val="00F2201C"/>
    <w:rsid w:val="00F240DD"/>
    <w:rsid w:val="00F25D05"/>
    <w:rsid w:val="00F27AF6"/>
    <w:rsid w:val="00F30F14"/>
    <w:rsid w:val="00F31CB8"/>
    <w:rsid w:val="00F331C0"/>
    <w:rsid w:val="00F44C9C"/>
    <w:rsid w:val="00F47129"/>
    <w:rsid w:val="00F50783"/>
    <w:rsid w:val="00F5209E"/>
    <w:rsid w:val="00F52CC7"/>
    <w:rsid w:val="00F57B90"/>
    <w:rsid w:val="00F603DB"/>
    <w:rsid w:val="00F60404"/>
    <w:rsid w:val="00F637E4"/>
    <w:rsid w:val="00F65749"/>
    <w:rsid w:val="00F70E23"/>
    <w:rsid w:val="00F749E7"/>
    <w:rsid w:val="00F77E6F"/>
    <w:rsid w:val="00F82703"/>
    <w:rsid w:val="00F90E33"/>
    <w:rsid w:val="00F90E46"/>
    <w:rsid w:val="00F94D49"/>
    <w:rsid w:val="00F95191"/>
    <w:rsid w:val="00F955A1"/>
    <w:rsid w:val="00F96192"/>
    <w:rsid w:val="00F97CAE"/>
    <w:rsid w:val="00FA1167"/>
    <w:rsid w:val="00FA2470"/>
    <w:rsid w:val="00FA7621"/>
    <w:rsid w:val="00FA766D"/>
    <w:rsid w:val="00FB28EB"/>
    <w:rsid w:val="00FB2EA5"/>
    <w:rsid w:val="00FB3BF0"/>
    <w:rsid w:val="00FB5509"/>
    <w:rsid w:val="00FC49D1"/>
    <w:rsid w:val="00FD0FD3"/>
    <w:rsid w:val="00FD2DED"/>
    <w:rsid w:val="00FD4F5C"/>
    <w:rsid w:val="00FD4F64"/>
    <w:rsid w:val="00FD5371"/>
    <w:rsid w:val="00FE04A4"/>
    <w:rsid w:val="00FE43E9"/>
    <w:rsid w:val="00FF45A9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77A7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8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8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85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3843"/>
    <w:rPr>
      <w:rFonts w:cs="Times New Roman"/>
    </w:rPr>
  </w:style>
  <w:style w:type="table" w:styleId="TableGrid">
    <w:name w:val="Table Grid"/>
    <w:basedOn w:val="TableNormal"/>
    <w:uiPriority w:val="99"/>
    <w:rsid w:val="0046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3D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30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32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5C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77A7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2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1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2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261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87A55"/>
    <w:rPr>
      <w:rFonts w:ascii="Georgia" w:eastAsiaTheme="minorHAnsi" w:hAnsi="Georgia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687A55"/>
    <w:rPr>
      <w:rFonts w:ascii="Georgia" w:eastAsiaTheme="minorHAnsi" w:hAnsi="Georgia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94D56"/>
    <w:rPr>
      <w:b/>
      <w:bCs/>
      <w:i w:val="0"/>
      <w:iCs w:val="0"/>
    </w:rPr>
  </w:style>
  <w:style w:type="character" w:customStyle="1" w:styleId="st1">
    <w:name w:val="st1"/>
    <w:basedOn w:val="DefaultParagraphFont"/>
    <w:rsid w:val="00994D56"/>
  </w:style>
  <w:style w:type="paragraph" w:customStyle="1" w:styleId="Default">
    <w:name w:val="Default"/>
    <w:rsid w:val="0042199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77A7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8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8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85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3843"/>
    <w:rPr>
      <w:rFonts w:cs="Times New Roman"/>
    </w:rPr>
  </w:style>
  <w:style w:type="table" w:styleId="TableGrid">
    <w:name w:val="Table Grid"/>
    <w:basedOn w:val="TableNormal"/>
    <w:uiPriority w:val="99"/>
    <w:rsid w:val="0046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3D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30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32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5C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77A7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2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1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2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261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87A55"/>
    <w:rPr>
      <w:rFonts w:ascii="Georgia" w:eastAsiaTheme="minorHAnsi" w:hAnsi="Georgia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687A55"/>
    <w:rPr>
      <w:rFonts w:ascii="Georgia" w:eastAsiaTheme="minorHAnsi" w:hAnsi="Georgia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94D56"/>
    <w:rPr>
      <w:b/>
      <w:bCs/>
      <w:i w:val="0"/>
      <w:iCs w:val="0"/>
    </w:rPr>
  </w:style>
  <w:style w:type="character" w:customStyle="1" w:styleId="st1">
    <w:name w:val="st1"/>
    <w:basedOn w:val="DefaultParagraphFont"/>
    <w:rsid w:val="00994D56"/>
  </w:style>
  <w:style w:type="paragraph" w:customStyle="1" w:styleId="Default">
    <w:name w:val="Default"/>
    <w:rsid w:val="0042199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20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9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71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554390153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0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408E-B5EA-4F3A-86B2-3612680A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655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2011</vt:lpstr>
    </vt:vector>
  </TitlesOfParts>
  <Company>Metro Nashville Government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2011</dc:title>
  <dc:creator>Buck, Tracy (Health)</dc:creator>
  <cp:lastModifiedBy>Cowart, Carol (Health)</cp:lastModifiedBy>
  <cp:revision>16</cp:revision>
  <cp:lastPrinted>2013-09-04T15:34:00Z</cp:lastPrinted>
  <dcterms:created xsi:type="dcterms:W3CDTF">2013-08-23T17:35:00Z</dcterms:created>
  <dcterms:modified xsi:type="dcterms:W3CDTF">2013-09-06T15:22:00Z</dcterms:modified>
</cp:coreProperties>
</file>